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B1" w:rsidRDefault="00E45056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1181100</wp:posOffset>
                </wp:positionV>
                <wp:extent cx="5400040" cy="7429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04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56B1" w:rsidRDefault="00E4505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62"/>
                                <w:szCs w:val="72"/>
                              </w:rPr>
                              <w:t>重庆市黔江区教育发展基金</w:t>
                            </w:r>
                            <w:r>
                              <w:rPr>
                                <w:rFonts w:ascii="方正小标宋_GBK" w:eastAsia="方正小标宋_GBK"/>
                                <w:b/>
                                <w:bCs/>
                                <w:color w:val="FF0000"/>
                                <w:sz w:val="62"/>
                                <w:szCs w:val="72"/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8.5pt;margin-top:93pt;height:58.5pt;width:425.2pt;mso-position-horizontal-relative:page;mso-position-vertical-relative:page;z-index:251661312;mso-width-relative:page;mso-height-relative:page;" filled="f" stroked="f" coordsize="21600,21600" o:gfxdata="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Jf&#10;oJHaAAAADAEAAA8AAAAAAAAAAQAgAAAAIgAAAGRycy9kb3ducmV2LnhtbFBLAQIUABQAAAAIAIdO&#10;4kBRG4u7IQIAACkEAAAOAAAAAAAAAAEAIAAAACkBAABkcnMvZTJvRG9jLnhtbFBLBQYAAAAABgAG&#10;AFkBAAC8BQAAAAA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z w:val="62"/>
                          <w:szCs w:val="72"/>
                        </w:rPr>
                        <w:t>重庆市黔江区教育发展基金</w:t>
                      </w:r>
                      <w:r>
                        <w:rPr>
                          <w:rFonts w:ascii="方正小标宋_GBK" w:eastAsia="方正小标宋_GBK"/>
                          <w:b/>
                          <w:bCs/>
                          <w:color w:val="FF0000"/>
                          <w:sz w:val="62"/>
                          <w:szCs w:val="7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5E56B1" w:rsidRDefault="00E45056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2025650</wp:posOffset>
                </wp:positionV>
                <wp:extent cx="6120130" cy="0"/>
                <wp:effectExtent l="43815" t="44450" r="46355" b="412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6.7pt;margin-top:159.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yaVItoAAAAMAQAADwAAAAAAAAABACAAAAAiAAAAZHJzL2Rvd25yZXYueG1sUEsBAhQA&#10;FAAAAAgAh07iQDrbahTwAQAAvAMAAA4AAAAAAAAAAQAgAAAAKQEAAGRycy9lMm9Eb2MueG1sUEsF&#10;BgAAAAAGAAYAWQEAAIs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5E56B1" w:rsidRDefault="005E56B1">
      <w:pPr>
        <w:spacing w:line="540" w:lineRule="exact"/>
        <w:jc w:val="center"/>
        <w:rPr>
          <w:rFonts w:eastAsia="方正仿宋_GBK"/>
          <w:sz w:val="32"/>
          <w:szCs w:val="32"/>
        </w:rPr>
      </w:pPr>
    </w:p>
    <w:p w:rsidR="005E56B1" w:rsidRDefault="005E56B1">
      <w:pPr>
        <w:spacing w:line="580" w:lineRule="exact"/>
        <w:jc w:val="center"/>
        <w:rPr>
          <w:rFonts w:ascii="方正大标宋简体" w:eastAsia="方正大标宋简体" w:hAnsi="宋体" w:cs="宋体"/>
          <w:bCs/>
          <w:color w:val="000000"/>
          <w:sz w:val="42"/>
          <w:szCs w:val="36"/>
        </w:rPr>
      </w:pPr>
    </w:p>
    <w:p w:rsidR="005E56B1" w:rsidRDefault="00E45056">
      <w:pPr>
        <w:spacing w:line="540" w:lineRule="exact"/>
        <w:jc w:val="center"/>
        <w:rPr>
          <w:rFonts w:ascii="方正小标宋_GBK" w:eastAsia="方正小标宋_GBK" w:hAnsi="宋体" w:cs="宋体"/>
          <w:bCs/>
          <w:color w:val="000000"/>
          <w:sz w:val="42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重庆市黔江区教育发展基金会</w:t>
      </w:r>
    </w:p>
    <w:p w:rsidR="005E56B1" w:rsidRDefault="00E45056">
      <w:pPr>
        <w:spacing w:line="540" w:lineRule="exact"/>
        <w:jc w:val="center"/>
        <w:rPr>
          <w:rFonts w:ascii="方正小标宋_GBK" w:eastAsia="方正小标宋_GBK" w:hAnsi="宋体" w:cs="宋体"/>
          <w:bCs/>
          <w:color w:val="000000"/>
          <w:sz w:val="42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2022年贫困家庭大学新生资助公益活动</w:t>
      </w:r>
    </w:p>
    <w:p w:rsidR="005E56B1" w:rsidRDefault="00E45056">
      <w:pPr>
        <w:spacing w:line="540" w:lineRule="exact"/>
        <w:jc w:val="center"/>
        <w:rPr>
          <w:rFonts w:ascii="方正小标宋_GBK" w:eastAsia="方正小标宋_GBK" w:cs="宋体"/>
          <w:bCs/>
          <w:color w:val="000000"/>
          <w:sz w:val="42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2"/>
          <w:szCs w:val="36"/>
        </w:rPr>
        <w:t>方 案</w:t>
      </w:r>
    </w:p>
    <w:p w:rsidR="005E56B1" w:rsidRDefault="005E56B1">
      <w:pPr>
        <w:spacing w:line="540" w:lineRule="exact"/>
        <w:ind w:firstLineChars="200" w:firstLine="640"/>
        <w:jc w:val="center"/>
        <w:rPr>
          <w:rFonts w:ascii="??_GB2312" w:hAnsi="??_GB2312" w:cs="??_GB2312"/>
          <w:color w:val="000000"/>
          <w:sz w:val="32"/>
          <w:szCs w:val="32"/>
        </w:rPr>
      </w:pP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为全面贯彻党的十九大和十九届历次全会精神，坚持以习近平新时代中国特色社会主义思想为指导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，大力实施乡村振兴战略，推动建设</w:t>
      </w:r>
      <w:proofErr w:type="gramStart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渝</w:t>
      </w:r>
      <w:proofErr w:type="gramEnd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东南教育中心。经重庆市黔江区教育发展基金会理事会研究决定，开展2022年贫困家庭大学新生资助公益活动。</w:t>
      </w:r>
    </w:p>
    <w:p w:rsidR="005E56B1" w:rsidRDefault="00E45056">
      <w:pPr>
        <w:spacing w:line="540" w:lineRule="exact"/>
        <w:ind w:firstLineChars="200" w:firstLine="64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一、资助对象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202</w:t>
      </w:r>
      <w:r w:rsidR="008D76CC">
        <w:rPr>
          <w:rFonts w:ascii="方正仿宋_GBK" w:eastAsia="方正仿宋_GBK" w:hAnsi="仿宋_GB2312" w:cs="仿宋_GB2312" w:hint="eastAsia"/>
          <w:sz w:val="32"/>
          <w:szCs w:val="32"/>
        </w:rPr>
        <w:t>2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年新录取的黔江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籍贫困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家庭大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新生（自考、成人高考除外）。确因特殊原因导致家庭特别困难需要资助的，需要提供特殊困难依据，并由重庆市黔江区教育发展基金会组织专人实地走访后确定。已获得其他部门资助的不重复享受。</w:t>
      </w:r>
    </w:p>
    <w:p w:rsidR="005E56B1" w:rsidRDefault="00E45056">
      <w:pPr>
        <w:spacing w:line="540" w:lineRule="exact"/>
        <w:ind w:left="63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二、受助标准</w:t>
      </w:r>
    </w:p>
    <w:p w:rsidR="005E56B1" w:rsidRDefault="00E45056">
      <w:pPr>
        <w:spacing w:line="540" w:lineRule="exact"/>
        <w:ind w:firstLineChars="300" w:firstLine="630"/>
        <w:rPr>
          <w:rFonts w:ascii="方正仿宋_GBK" w:eastAsia="方正仿宋_GBK" w:hAnsi="仿宋_GB2312" w:cs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9798050</wp:posOffset>
                </wp:positionV>
                <wp:extent cx="6120130" cy="0"/>
                <wp:effectExtent l="0" t="38100" r="52070" b="381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7.2pt;margin-top:771.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qb+LdcAAAAOAQAADwAAAAAAAAABACAAAAAiAAAAZHJzL2Rvd25yZXYueG1sUEsBAhQAFAAA&#10;AAgAh07iQOsw8oHwAQAAvAMAAA4AAAAAAAAAAQAgAAAAJgEAAGRycy9lMm9Eb2MueG1sUEsFBgAA&#10;AAAGAAYAWQEAAIg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_GB2312" w:cs="仿宋_GB2312" w:hint="eastAsia"/>
          <w:sz w:val="32"/>
          <w:szCs w:val="32"/>
        </w:rPr>
        <w:t>拟发放资助金额共50万元，资助100人，标准为5000元</w:t>
      </w:r>
      <w:r>
        <w:rPr>
          <w:rFonts w:ascii="方正仿宋_GBK" w:eastAsia="方正仿宋_GBK" w:hAnsi="仿宋_GB2312" w:cs="仿宋_GB2312"/>
          <w:sz w:val="32"/>
          <w:szCs w:val="32"/>
        </w:rPr>
        <w:t>/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人，最终以实际资助人数为准。</w:t>
      </w:r>
    </w:p>
    <w:p w:rsidR="005E56B1" w:rsidRDefault="00E45056">
      <w:pPr>
        <w:spacing w:line="540" w:lineRule="exact"/>
        <w:ind w:left="63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三、活动程序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7</w:t>
      </w:r>
      <w:r w:rsidR="000C0C6A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下旬，重庆市黔江区教育发展基金会下发资助方案并广泛宣传。</w:t>
      </w:r>
      <w:bookmarkStart w:id="0" w:name="_GoBack"/>
      <w:bookmarkEnd w:id="0"/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8月</w:t>
      </w:r>
      <w:r w:rsidR="00D652AF">
        <w:rPr>
          <w:rFonts w:ascii="方正仿宋_GBK" w:eastAsia="方正仿宋_GBK" w:hAnsi="仿宋_GB2312" w:cs="仿宋_GB2312" w:hint="eastAsia"/>
          <w:sz w:val="32"/>
          <w:szCs w:val="32"/>
        </w:rPr>
        <w:t>8</w:t>
      </w:r>
      <w:r w:rsidR="003E28EE">
        <w:rPr>
          <w:rFonts w:ascii="方正仿宋_GBK" w:eastAsia="方正仿宋_GBK" w:hAnsi="仿宋_GB2312" w:cs="仿宋_GB2312"/>
          <w:sz w:val="32"/>
          <w:szCs w:val="32"/>
        </w:rPr>
        <w:t>—</w:t>
      </w:r>
      <w:r w:rsidR="00D652AF">
        <w:rPr>
          <w:rFonts w:ascii="方正仿宋_GBK" w:eastAsia="方正仿宋_GBK" w:hAnsi="仿宋_GB2312" w:cs="仿宋_GB2312" w:hint="eastAsia"/>
          <w:sz w:val="32"/>
          <w:szCs w:val="32"/>
        </w:rPr>
        <w:t>12</w:t>
      </w:r>
      <w:r w:rsidR="008D76CC">
        <w:rPr>
          <w:rFonts w:ascii="方正仿宋_GBK" w:eastAsia="方正仿宋_GBK" w:hAnsi="仿宋_GB2312" w:cs="仿宋_GB2312" w:hint="eastAsia"/>
          <w:sz w:val="32"/>
          <w:szCs w:val="32"/>
        </w:rPr>
        <w:t>日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，报送申请表及</w:t>
      </w:r>
      <w:r w:rsidR="003E28EE">
        <w:rPr>
          <w:rFonts w:ascii="方正仿宋_GBK" w:eastAsia="方正仿宋_GBK" w:hAnsi="仿宋_GB2312" w:cs="仿宋_GB2312" w:hint="eastAsia"/>
          <w:sz w:val="32"/>
          <w:szCs w:val="32"/>
        </w:rPr>
        <w:t>相关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印证资料到重庆市黔江区教育发展基金会办公室（正阳行政审批中心1号楼1204室，</w:t>
      </w:r>
      <w:r w:rsidR="003E28EE">
        <w:rPr>
          <w:rFonts w:ascii="方正仿宋_GBK" w:eastAsia="方正仿宋_GBK" w:hAnsi="仿宋_GB2312" w:cs="仿宋_GB2312" w:hint="eastAsia"/>
          <w:sz w:val="32"/>
          <w:szCs w:val="32"/>
        </w:rPr>
        <w:t>每</w:t>
      </w:r>
      <w:r w:rsidR="003E28EE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天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9:00</w:t>
      </w:r>
      <w:r>
        <w:rPr>
          <w:rFonts w:ascii="方正仿宋_GBK" w:eastAsia="方正仿宋_GBK" w:hAnsi="仿宋_GB2312" w:cs="仿宋_GB2312"/>
          <w:sz w:val="32"/>
          <w:szCs w:val="32"/>
        </w:rPr>
        <w:t>—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17:00），逾期不再受理，咨询电话：023-79222280。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8月2</w:t>
      </w:r>
      <w:r w:rsidR="00606790">
        <w:rPr>
          <w:rFonts w:ascii="方正仿宋_GBK" w:eastAsia="方正仿宋_GBK" w:hAnsi="仿宋_GB2312" w:cs="仿宋_GB2312" w:hint="eastAsia"/>
          <w:sz w:val="32"/>
          <w:szCs w:val="32"/>
        </w:rPr>
        <w:t>5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日左右，黔江区教育发展基金会审核资助名单及资料，公示拟资助学生名单。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8月30日左右，经公示无异议后，发放资助金。</w:t>
      </w:r>
    </w:p>
    <w:p w:rsidR="005E56B1" w:rsidRDefault="00E45056">
      <w:pPr>
        <w:spacing w:line="540" w:lineRule="exact"/>
        <w:ind w:firstLine="600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四、活动要求</w:t>
      </w:r>
      <w:r>
        <w:rPr>
          <w:rFonts w:ascii="黑体" w:eastAsia="黑体" w:hAnsi="仿宋_GB2312" w:cs="仿宋_GB2312"/>
          <w:color w:val="000000"/>
          <w:sz w:val="32"/>
          <w:szCs w:val="32"/>
        </w:rPr>
        <w:t xml:space="preserve"> 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.严格申报程序。只接受学生本人或其法定监护人申报，按规定时间申报，并对材料的真实性负责。材料要求：①填写详细的附件；②全家户口簿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验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原件交复印件；③家庭经济困难佐证材料（如低保证、特困供养证明、重大疾病医疗证明等）；④大学录取通知书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验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原件交复印件。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2.加强信息公开。资助前，公示资助名单；资助后要及时公布资助情况，实行资助对象、资助情况、资助金额三公开，建立受助学生档案。</w:t>
      </w:r>
    </w:p>
    <w:p w:rsidR="005E56B1" w:rsidRDefault="00E45056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3.强化舆论宣传。基金会将通过各类媒体进行宣传报道，争取更多社会资源支持黔江教育事业的发展。</w:t>
      </w:r>
    </w:p>
    <w:p w:rsidR="008D76CC" w:rsidRPr="00623699" w:rsidRDefault="008D76CC">
      <w:pPr>
        <w:spacing w:line="54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5E56B1" w:rsidRDefault="005E56B1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E56B1" w:rsidRDefault="00E45056">
      <w:pPr>
        <w:spacing w:line="54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附件：重庆市黔江区教育发展基金会资助贫困学生申请表</w:t>
      </w:r>
    </w:p>
    <w:p w:rsidR="005E56B1" w:rsidRDefault="00E45056">
      <w:pPr>
        <w:spacing w:line="540" w:lineRule="exact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  </w:t>
      </w:r>
    </w:p>
    <w:p w:rsidR="005E56B1" w:rsidRDefault="00E45056">
      <w:pPr>
        <w:spacing w:line="540" w:lineRule="exact"/>
        <w:ind w:firstLineChars="1400" w:firstLine="448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重庆市黔江区教育发展基金会</w:t>
      </w:r>
    </w:p>
    <w:p w:rsidR="005E56B1" w:rsidRDefault="00E45056">
      <w:pPr>
        <w:spacing w:line="540" w:lineRule="exact"/>
        <w:ind w:firstLineChars="1650" w:firstLine="528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2022年7月</w:t>
      </w:r>
      <w:r w:rsidR="003E28EE">
        <w:rPr>
          <w:rFonts w:ascii="方正仿宋_GBK" w:eastAsia="方正仿宋_GBK" w:hAnsi="仿宋_GB2312" w:cs="仿宋_GB2312" w:hint="eastAsia"/>
          <w:sz w:val="32"/>
          <w:szCs w:val="32"/>
        </w:rPr>
        <w:t>20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5E56B1" w:rsidRDefault="005E56B1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623699" w:rsidRDefault="0062369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623699" w:rsidRDefault="00623699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5E56B1" w:rsidRDefault="005E56B1">
      <w:pPr>
        <w:spacing w:line="54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5E56B1" w:rsidRDefault="00E45056">
      <w:pPr>
        <w:spacing w:afterLines="50" w:after="120" w:line="560" w:lineRule="exact"/>
        <w:rPr>
          <w:rFonts w:ascii="方正黑体_GBK" w:eastAsia="方正黑体_GBK" w:hAnsi="??_GB2312" w:cs="??_GB2312"/>
          <w:bCs/>
          <w:color w:val="000000"/>
          <w:sz w:val="28"/>
          <w:szCs w:val="28"/>
        </w:rPr>
      </w:pPr>
      <w:r>
        <w:rPr>
          <w:rFonts w:ascii="方正黑体_GBK" w:eastAsia="方正黑体_GBK" w:hAnsi="宋体" w:cs="宋体" w:hint="eastAsia"/>
          <w:bCs/>
          <w:color w:val="000000"/>
          <w:sz w:val="28"/>
          <w:szCs w:val="28"/>
        </w:rPr>
        <w:lastRenderedPageBreak/>
        <w:t>附件：</w:t>
      </w:r>
    </w:p>
    <w:p w:rsidR="005E56B1" w:rsidRDefault="00E45056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w w:val="90"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sz w:val="36"/>
          <w:szCs w:val="36"/>
        </w:rPr>
        <w:t>重庆市黔江区教育发展基金会资助申请表</w:t>
      </w:r>
    </w:p>
    <w:tbl>
      <w:tblPr>
        <w:tblpPr w:leftFromText="180" w:rightFromText="180" w:vertAnchor="text" w:horzAnchor="page" w:tblpX="1425" w:tblpY="601"/>
        <w:tblOverlap w:val="never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28"/>
        <w:gridCol w:w="153"/>
        <w:gridCol w:w="142"/>
        <w:gridCol w:w="1506"/>
        <w:gridCol w:w="1000"/>
        <w:gridCol w:w="154"/>
        <w:gridCol w:w="443"/>
        <w:gridCol w:w="305"/>
        <w:gridCol w:w="86"/>
        <w:gridCol w:w="406"/>
        <w:gridCol w:w="430"/>
        <w:gridCol w:w="177"/>
        <w:gridCol w:w="1294"/>
        <w:gridCol w:w="1708"/>
      </w:tblGrid>
      <w:tr w:rsidR="005E56B1">
        <w:trPr>
          <w:cantSplit/>
          <w:trHeight w:val="499"/>
        </w:trPr>
        <w:tc>
          <w:tcPr>
            <w:tcW w:w="1490" w:type="dxa"/>
            <w:gridSpan w:val="2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1" w:type="dxa"/>
            <w:gridSpan w:val="3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1" w:type="dxa"/>
            <w:gridSpan w:val="2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期</w:t>
            </w: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免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冠</w:t>
            </w: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5E56B1">
        <w:trPr>
          <w:cantSplit/>
          <w:trHeight w:val="499"/>
        </w:trPr>
        <w:tc>
          <w:tcPr>
            <w:tcW w:w="1490" w:type="dxa"/>
            <w:gridSpan w:val="2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01" w:type="dxa"/>
            <w:gridSpan w:val="3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gridSpan w:val="9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类别：大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新生</w:t>
            </w:r>
          </w:p>
        </w:tc>
        <w:tc>
          <w:tcPr>
            <w:tcW w:w="1708" w:type="dxa"/>
            <w:vMerge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E56B1">
        <w:trPr>
          <w:cantSplit/>
          <w:trHeight w:val="499"/>
        </w:trPr>
        <w:tc>
          <w:tcPr>
            <w:tcW w:w="3291" w:type="dxa"/>
            <w:gridSpan w:val="5"/>
            <w:vAlign w:val="center"/>
          </w:tcPr>
          <w:p w:rsidR="005E56B1" w:rsidRDefault="008D76C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95" w:type="dxa"/>
            <w:gridSpan w:val="9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E56B1">
        <w:trPr>
          <w:cantSplit/>
          <w:trHeight w:val="500"/>
        </w:trPr>
        <w:tc>
          <w:tcPr>
            <w:tcW w:w="3291" w:type="dxa"/>
            <w:gridSpan w:val="5"/>
            <w:vAlign w:val="center"/>
          </w:tcPr>
          <w:p w:rsidR="005E56B1" w:rsidRDefault="008D76C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高中毕业学校</w:t>
            </w:r>
          </w:p>
        </w:tc>
        <w:tc>
          <w:tcPr>
            <w:tcW w:w="4295" w:type="dxa"/>
            <w:gridSpan w:val="9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E56B1">
        <w:trPr>
          <w:cantSplit/>
          <w:trHeight w:val="499"/>
        </w:trPr>
        <w:tc>
          <w:tcPr>
            <w:tcW w:w="3291" w:type="dxa"/>
            <w:gridSpan w:val="5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录取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4295" w:type="dxa"/>
            <w:gridSpan w:val="9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E56B1" w:rsidTr="003E28EE">
        <w:trPr>
          <w:cantSplit/>
          <w:trHeight w:val="557"/>
        </w:trPr>
        <w:tc>
          <w:tcPr>
            <w:tcW w:w="1643" w:type="dxa"/>
            <w:gridSpan w:val="3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1648" w:type="dxa"/>
            <w:gridSpan w:val="2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6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本人银行卡号</w:t>
            </w:r>
          </w:p>
        </w:tc>
        <w:tc>
          <w:tcPr>
            <w:tcW w:w="3609" w:type="dxa"/>
            <w:gridSpan w:val="4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5E56B1">
        <w:trPr>
          <w:cantSplit/>
          <w:trHeight w:val="500"/>
        </w:trPr>
        <w:tc>
          <w:tcPr>
            <w:tcW w:w="1162" w:type="dxa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8132" w:type="dxa"/>
            <w:gridSpan w:val="14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E56B1">
        <w:trPr>
          <w:cantSplit/>
          <w:trHeight w:val="499"/>
        </w:trPr>
        <w:tc>
          <w:tcPr>
            <w:tcW w:w="1162" w:type="dxa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3283" w:type="dxa"/>
            <w:gridSpan w:val="6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013" w:type="dxa"/>
            <w:gridSpan w:val="3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E56B1">
        <w:trPr>
          <w:cantSplit/>
          <w:trHeight w:val="248"/>
        </w:trPr>
        <w:tc>
          <w:tcPr>
            <w:tcW w:w="1785" w:type="dxa"/>
            <w:gridSpan w:val="4"/>
            <w:vAlign w:val="bottom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家庭年均收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入</w:t>
            </w:r>
          </w:p>
        </w:tc>
        <w:tc>
          <w:tcPr>
            <w:tcW w:w="2660" w:type="dxa"/>
            <w:gridSpan w:val="3"/>
            <w:vAlign w:val="bottom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7" w:type="dxa"/>
            <w:gridSpan w:val="6"/>
            <w:vAlign w:val="bottom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家庭成员数</w:t>
            </w:r>
          </w:p>
        </w:tc>
        <w:tc>
          <w:tcPr>
            <w:tcW w:w="3002" w:type="dxa"/>
            <w:gridSpan w:val="2"/>
            <w:vAlign w:val="bottom"/>
          </w:tcPr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E56B1">
        <w:trPr>
          <w:cantSplit/>
          <w:trHeight w:val="500"/>
        </w:trPr>
        <w:tc>
          <w:tcPr>
            <w:tcW w:w="1785" w:type="dxa"/>
            <w:gridSpan w:val="4"/>
            <w:vMerge w:val="restart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庭</w:t>
            </w: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员</w:t>
            </w: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06" w:type="dxa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亲属关系</w:t>
            </w:r>
          </w:p>
        </w:tc>
        <w:tc>
          <w:tcPr>
            <w:tcW w:w="1597" w:type="dxa"/>
            <w:gridSpan w:val="3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04" w:type="dxa"/>
            <w:gridSpan w:val="5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3002" w:type="dxa"/>
            <w:gridSpan w:val="2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职业和单位</w:t>
            </w:r>
          </w:p>
        </w:tc>
      </w:tr>
      <w:tr w:rsidR="005E56B1">
        <w:trPr>
          <w:cantSplit/>
          <w:trHeight w:val="499"/>
        </w:trPr>
        <w:tc>
          <w:tcPr>
            <w:tcW w:w="1785" w:type="dxa"/>
            <w:gridSpan w:val="4"/>
            <w:vMerge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E56B1">
        <w:trPr>
          <w:cantSplit/>
          <w:trHeight w:val="499"/>
        </w:trPr>
        <w:tc>
          <w:tcPr>
            <w:tcW w:w="1785" w:type="dxa"/>
            <w:gridSpan w:val="4"/>
            <w:vMerge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E56B1">
        <w:trPr>
          <w:cantSplit/>
          <w:trHeight w:val="500"/>
        </w:trPr>
        <w:tc>
          <w:tcPr>
            <w:tcW w:w="1785" w:type="dxa"/>
            <w:gridSpan w:val="4"/>
            <w:vMerge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E56B1">
        <w:trPr>
          <w:cantSplit/>
          <w:trHeight w:val="499"/>
        </w:trPr>
        <w:tc>
          <w:tcPr>
            <w:tcW w:w="1785" w:type="dxa"/>
            <w:gridSpan w:val="4"/>
            <w:vMerge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E56B1">
        <w:trPr>
          <w:cantSplit/>
          <w:trHeight w:val="499"/>
        </w:trPr>
        <w:tc>
          <w:tcPr>
            <w:tcW w:w="1785" w:type="dxa"/>
            <w:gridSpan w:val="4"/>
            <w:vMerge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E56B1">
        <w:trPr>
          <w:cantSplit/>
          <w:trHeight w:val="500"/>
        </w:trPr>
        <w:tc>
          <w:tcPr>
            <w:tcW w:w="1785" w:type="dxa"/>
            <w:gridSpan w:val="4"/>
            <w:vMerge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  <w:tc>
          <w:tcPr>
            <w:tcW w:w="3002" w:type="dxa"/>
            <w:gridSpan w:val="2"/>
            <w:vAlign w:val="center"/>
          </w:tcPr>
          <w:p w:rsidR="005E56B1" w:rsidRDefault="005E56B1">
            <w:pPr>
              <w:spacing w:line="480" w:lineRule="auto"/>
              <w:ind w:rightChars="-81" w:right="-170" w:firstLineChars="1250" w:firstLine="2625"/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E56B1" w:rsidTr="003E28EE">
        <w:trPr>
          <w:cantSplit/>
          <w:trHeight w:val="3417"/>
        </w:trPr>
        <w:tc>
          <w:tcPr>
            <w:tcW w:w="1785" w:type="dxa"/>
            <w:gridSpan w:val="4"/>
            <w:vAlign w:val="center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请</w:t>
            </w: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助</w:t>
            </w: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理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509" w:type="dxa"/>
            <w:gridSpan w:val="11"/>
          </w:tcPr>
          <w:p w:rsidR="005E56B1" w:rsidRPr="00226C28" w:rsidRDefault="00226C28" w:rsidP="00226C28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（对贫困原因作具体、详细的说明，并提供详实的证明材料）</w:t>
            </w:r>
          </w:p>
          <w:p w:rsidR="005E56B1" w:rsidRDefault="005E56B1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E56B1" w:rsidRDefault="005E56B1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E56B1" w:rsidRDefault="005E56B1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E56B1" w:rsidRDefault="005E56B1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E56B1" w:rsidRDefault="005E56B1">
            <w:pPr>
              <w:spacing w:line="360" w:lineRule="auto"/>
              <w:ind w:rightChars="-81" w:right="-17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5E56B1" w:rsidRDefault="00E45056">
            <w:pPr>
              <w:ind w:rightChars="-81" w:right="-170" w:firstLineChars="1250" w:firstLine="30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申请人签名：</w:t>
            </w:r>
          </w:p>
          <w:p w:rsidR="005E56B1" w:rsidRDefault="00E45056">
            <w:pPr>
              <w:ind w:rightChars="-81" w:right="-170" w:firstLineChars="1250" w:firstLine="35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E56B1" w:rsidRDefault="005E56B1"/>
    <w:p w:rsidR="005E56B1" w:rsidRDefault="005E56B1"/>
    <w:p w:rsidR="005E56B1" w:rsidRDefault="005E56B1"/>
    <w:tbl>
      <w:tblPr>
        <w:tblpPr w:leftFromText="180" w:rightFromText="180" w:vertAnchor="text" w:horzAnchor="margin" w:tblpY="64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7429"/>
      </w:tblGrid>
      <w:tr w:rsidR="005E56B1">
        <w:trPr>
          <w:cantSplit/>
          <w:trHeight w:val="2792"/>
        </w:trPr>
        <w:tc>
          <w:tcPr>
            <w:tcW w:w="1767" w:type="dxa"/>
            <w:vAlign w:val="center"/>
          </w:tcPr>
          <w:p w:rsidR="005E56B1" w:rsidRDefault="00E45056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户籍地村（居）委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429" w:type="dxa"/>
          </w:tcPr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：        联系电话：             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E56B1">
        <w:trPr>
          <w:cantSplit/>
          <w:trHeight w:val="1939"/>
        </w:trPr>
        <w:tc>
          <w:tcPr>
            <w:tcW w:w="1767" w:type="dxa"/>
            <w:vAlign w:val="center"/>
          </w:tcPr>
          <w:p w:rsidR="005E56B1" w:rsidRDefault="00E45056">
            <w:pPr>
              <w:spacing w:line="40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基金会秘书处意见</w:t>
            </w:r>
          </w:p>
        </w:tc>
        <w:tc>
          <w:tcPr>
            <w:tcW w:w="7429" w:type="dxa"/>
          </w:tcPr>
          <w:p w:rsidR="005E56B1" w:rsidRDefault="005E56B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签 字：</w:t>
            </w: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E56B1">
        <w:trPr>
          <w:cantSplit/>
          <w:trHeight w:val="3993"/>
        </w:trPr>
        <w:tc>
          <w:tcPr>
            <w:tcW w:w="1767" w:type="dxa"/>
            <w:vAlign w:val="center"/>
          </w:tcPr>
          <w:p w:rsidR="005E56B1" w:rsidRDefault="00E45056">
            <w:pPr>
              <w:spacing w:line="40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重庆市黔江区教育发展基金会审定意见</w:t>
            </w:r>
          </w:p>
        </w:tc>
        <w:tc>
          <w:tcPr>
            <w:tcW w:w="7429" w:type="dxa"/>
          </w:tcPr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5E56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5E56B1" w:rsidRDefault="00E4505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E56B1" w:rsidTr="003E28EE">
        <w:trPr>
          <w:cantSplit/>
          <w:trHeight w:val="2399"/>
        </w:trPr>
        <w:tc>
          <w:tcPr>
            <w:tcW w:w="1767" w:type="dxa"/>
            <w:vAlign w:val="center"/>
          </w:tcPr>
          <w:p w:rsidR="005E56B1" w:rsidRDefault="00E45056">
            <w:pPr>
              <w:spacing w:line="40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429" w:type="dxa"/>
          </w:tcPr>
          <w:p w:rsidR="005E56B1" w:rsidRDefault="00E45056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（请抄写下面语句并签名）</w:t>
            </w:r>
          </w:p>
          <w:p w:rsidR="005E56B1" w:rsidRDefault="00E45056">
            <w:pPr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本人承诺：以上信息及印证材料真实可靠，此前未享受其他部门资助，受此资助后按时入学就读。</w:t>
            </w:r>
          </w:p>
        </w:tc>
      </w:tr>
    </w:tbl>
    <w:p w:rsidR="005E56B1" w:rsidRDefault="005E56B1">
      <w:pPr>
        <w:spacing w:line="360" w:lineRule="auto"/>
        <w:rPr>
          <w:rFonts w:ascii="宋体" w:cs="宋体"/>
          <w:b/>
          <w:color w:val="000000"/>
          <w:sz w:val="36"/>
          <w:szCs w:val="36"/>
        </w:rPr>
      </w:pPr>
    </w:p>
    <w:sectPr w:rsidR="005E56B1">
      <w:headerReference w:type="default" r:id="rId8"/>
      <w:footerReference w:type="even" r:id="rId9"/>
      <w:footerReference w:type="default" r:id="rId10"/>
      <w:pgSz w:w="11906" w:h="16838"/>
      <w:pgMar w:top="1588" w:right="1361" w:bottom="1361" w:left="158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F9" w:rsidRDefault="002C06F9">
      <w:r>
        <w:separator/>
      </w:r>
    </w:p>
  </w:endnote>
  <w:endnote w:type="continuationSeparator" w:id="0">
    <w:p w:rsidR="002C06F9" w:rsidRDefault="002C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B1" w:rsidRDefault="00E4505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E56B1" w:rsidRDefault="005E56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B1" w:rsidRDefault="00E45056">
    <w:pPr>
      <w:pStyle w:val="a4"/>
      <w:framePr w:w="856" w:h="316" w:hRule="exact" w:wrap="around" w:vAnchor="text" w:hAnchor="margin" w:xAlign="center" w:y="5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652AF">
      <w:rPr>
        <w:rStyle w:val="a7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5E56B1" w:rsidRDefault="005E56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F9" w:rsidRDefault="002C06F9">
      <w:r>
        <w:separator/>
      </w:r>
    </w:p>
  </w:footnote>
  <w:footnote w:type="continuationSeparator" w:id="0">
    <w:p w:rsidR="002C06F9" w:rsidRDefault="002C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B1" w:rsidRDefault="005E56B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jk0NDI2OTM5OTY4MWZiNTRmMTlmMTQzOGU5MjQifQ=="/>
  </w:docVars>
  <w:rsids>
    <w:rsidRoot w:val="006521DA"/>
    <w:rsid w:val="00007C46"/>
    <w:rsid w:val="000304B0"/>
    <w:rsid w:val="00051A65"/>
    <w:rsid w:val="000C0C6A"/>
    <w:rsid w:val="000D0ADE"/>
    <w:rsid w:val="00102850"/>
    <w:rsid w:val="00136CFE"/>
    <w:rsid w:val="00226C28"/>
    <w:rsid w:val="002429A7"/>
    <w:rsid w:val="002762FB"/>
    <w:rsid w:val="002A633E"/>
    <w:rsid w:val="002C06F9"/>
    <w:rsid w:val="00335463"/>
    <w:rsid w:val="003A301A"/>
    <w:rsid w:val="003E28EE"/>
    <w:rsid w:val="0040204D"/>
    <w:rsid w:val="00412108"/>
    <w:rsid w:val="00436B77"/>
    <w:rsid w:val="004C0AE5"/>
    <w:rsid w:val="004C1ADE"/>
    <w:rsid w:val="0054291E"/>
    <w:rsid w:val="005452A1"/>
    <w:rsid w:val="00577F3C"/>
    <w:rsid w:val="005D486E"/>
    <w:rsid w:val="005E56B1"/>
    <w:rsid w:val="005F36DD"/>
    <w:rsid w:val="0060341C"/>
    <w:rsid w:val="00606790"/>
    <w:rsid w:val="00623699"/>
    <w:rsid w:val="006521DA"/>
    <w:rsid w:val="00680B6E"/>
    <w:rsid w:val="006828AB"/>
    <w:rsid w:val="006A4F68"/>
    <w:rsid w:val="006D4DAF"/>
    <w:rsid w:val="00777A65"/>
    <w:rsid w:val="00812BA3"/>
    <w:rsid w:val="00840CB1"/>
    <w:rsid w:val="00887F06"/>
    <w:rsid w:val="008D76CC"/>
    <w:rsid w:val="00900278"/>
    <w:rsid w:val="00927627"/>
    <w:rsid w:val="009726FB"/>
    <w:rsid w:val="009A7478"/>
    <w:rsid w:val="00A17747"/>
    <w:rsid w:val="00AA1CF3"/>
    <w:rsid w:val="00B91E54"/>
    <w:rsid w:val="00BF7096"/>
    <w:rsid w:val="00C03BA4"/>
    <w:rsid w:val="00CA2E4F"/>
    <w:rsid w:val="00CE1316"/>
    <w:rsid w:val="00D408E3"/>
    <w:rsid w:val="00D562C3"/>
    <w:rsid w:val="00D652AF"/>
    <w:rsid w:val="00D7165A"/>
    <w:rsid w:val="00D96B17"/>
    <w:rsid w:val="00E24A64"/>
    <w:rsid w:val="00E45056"/>
    <w:rsid w:val="00E83B57"/>
    <w:rsid w:val="00EA4CD0"/>
    <w:rsid w:val="00ED219D"/>
    <w:rsid w:val="00EE52D2"/>
    <w:rsid w:val="00EF2051"/>
    <w:rsid w:val="00F105B5"/>
    <w:rsid w:val="00F178AE"/>
    <w:rsid w:val="00F27FDE"/>
    <w:rsid w:val="00F371B7"/>
    <w:rsid w:val="00FC7849"/>
    <w:rsid w:val="00FD7DC2"/>
    <w:rsid w:val="0F1467D4"/>
    <w:rsid w:val="131C511C"/>
    <w:rsid w:val="27D1061A"/>
    <w:rsid w:val="2A7518F3"/>
    <w:rsid w:val="2DAC5645"/>
    <w:rsid w:val="32262756"/>
    <w:rsid w:val="3E75253C"/>
    <w:rsid w:val="3F3D5AEB"/>
    <w:rsid w:val="4F5E55E5"/>
    <w:rsid w:val="56F85E94"/>
    <w:rsid w:val="5A9B411B"/>
    <w:rsid w:val="60750C06"/>
    <w:rsid w:val="608F7035"/>
    <w:rsid w:val="682648E5"/>
    <w:rsid w:val="7CB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14</cp:revision>
  <cp:lastPrinted>2021-08-12T02:28:00Z</cp:lastPrinted>
  <dcterms:created xsi:type="dcterms:W3CDTF">2022-07-01T07:57:00Z</dcterms:created>
  <dcterms:modified xsi:type="dcterms:W3CDTF">2022-07-29T02:41:00Z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645809358A064EF08832CE1230ADC256</vt:lpwstr>
  </property>
</Properties>
</file>