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4D" w:rsidRDefault="00F9304D" w:rsidP="00F9304D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8428FC" w:rsidRPr="00F9304D" w:rsidRDefault="008428FC" w:rsidP="00F9304D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F9304D">
        <w:rPr>
          <w:rFonts w:ascii="方正小标宋_GBK" w:eastAsia="方正小标宋_GBK" w:hint="eastAsia"/>
          <w:sz w:val="44"/>
          <w:szCs w:val="44"/>
        </w:rPr>
        <w:t>附表1 ：2020年职业卫生“双随机”监督抽检结果公示</w:t>
      </w:r>
    </w:p>
    <w:tbl>
      <w:tblPr>
        <w:tblW w:w="5246" w:type="pct"/>
        <w:tblInd w:w="-459" w:type="dxa"/>
        <w:tblLook w:val="04A0"/>
      </w:tblPr>
      <w:tblGrid>
        <w:gridCol w:w="2017"/>
        <w:gridCol w:w="1391"/>
        <w:gridCol w:w="3002"/>
        <w:gridCol w:w="2096"/>
        <w:gridCol w:w="1429"/>
        <w:gridCol w:w="1217"/>
        <w:gridCol w:w="1140"/>
        <w:gridCol w:w="1317"/>
      </w:tblGrid>
      <w:tr w:rsidR="00F9304D" w:rsidRPr="00F9304D" w:rsidTr="00C011F3">
        <w:trPr>
          <w:trHeight w:val="270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9304D" w:rsidRPr="00F9304D" w:rsidRDefault="00F9304D" w:rsidP="00F930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F9304D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被检查主体名称 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304D" w:rsidRPr="00F9304D" w:rsidRDefault="00F9304D" w:rsidP="00F930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F9304D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抽查类别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304D" w:rsidRPr="00F9304D" w:rsidRDefault="00F9304D" w:rsidP="00F930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F9304D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抽查事项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304D" w:rsidRPr="00F9304D" w:rsidRDefault="00F9304D" w:rsidP="00F930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F9304D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抽查依据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304D" w:rsidRPr="00F9304D" w:rsidRDefault="00F9304D" w:rsidP="00F930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F9304D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抽查结果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304D" w:rsidRPr="00F9304D" w:rsidRDefault="00F9304D" w:rsidP="00F930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F9304D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抽查时间  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304D" w:rsidRPr="00F9304D" w:rsidRDefault="00F9304D" w:rsidP="00F930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F9304D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抽查机关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304D" w:rsidRPr="00F9304D" w:rsidRDefault="00F9304D" w:rsidP="00F930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F9304D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抽查人员 </w:t>
            </w:r>
          </w:p>
        </w:tc>
      </w:tr>
      <w:tr w:rsidR="00F9304D" w:rsidRPr="00F9304D" w:rsidTr="00C011F3">
        <w:trPr>
          <w:trHeight w:val="60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4D" w:rsidRPr="00F9304D" w:rsidRDefault="00F9304D" w:rsidP="00F930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9304D">
              <w:rPr>
                <w:rFonts w:ascii="宋体" w:eastAsia="宋体" w:hAnsi="宋体" w:cs="宋体" w:hint="eastAsia"/>
                <w:sz w:val="20"/>
                <w:szCs w:val="20"/>
              </w:rPr>
              <w:t xml:space="preserve">重庆市黔江区疾病预防控制中心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4D" w:rsidRPr="00F9304D" w:rsidRDefault="00F9304D" w:rsidP="00F930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9304D">
              <w:rPr>
                <w:rFonts w:ascii="宋体" w:eastAsia="宋体" w:hAnsi="宋体" w:cs="宋体" w:hint="eastAsia"/>
                <w:sz w:val="20"/>
                <w:szCs w:val="20"/>
              </w:rPr>
              <w:t>职业卫生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4D" w:rsidRPr="00F9304D" w:rsidRDefault="00F9304D" w:rsidP="00F930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9304D">
              <w:rPr>
                <w:rFonts w:ascii="宋体" w:eastAsia="宋体" w:hAnsi="宋体" w:cs="宋体" w:hint="eastAsia"/>
                <w:color w:val="000000"/>
              </w:rPr>
              <w:t>1.放射技术服务机构是否持有效资质（批准）证书；</w:t>
            </w:r>
            <w:r w:rsidRPr="00F9304D">
              <w:rPr>
                <w:rFonts w:ascii="宋体" w:eastAsia="宋体" w:hAnsi="宋体" w:cs="宋体" w:hint="eastAsia"/>
                <w:color w:val="000000"/>
              </w:rPr>
              <w:br/>
              <w:t>2.是否在批准的资质范围内开展工作；</w:t>
            </w:r>
            <w:r w:rsidRPr="00F9304D">
              <w:rPr>
                <w:rFonts w:ascii="宋体" w:eastAsia="宋体" w:hAnsi="宋体" w:cs="宋体" w:hint="eastAsia"/>
                <w:color w:val="000000"/>
              </w:rPr>
              <w:br/>
              <w:t>3.出具的报告是否符合相关要求；</w:t>
            </w:r>
            <w:r w:rsidRPr="00F9304D">
              <w:rPr>
                <w:rFonts w:ascii="宋体" w:eastAsia="宋体" w:hAnsi="宋体" w:cs="宋体" w:hint="eastAsia"/>
                <w:color w:val="000000"/>
              </w:rPr>
              <w:br/>
              <w:t>4.人员、仪器设备、场所是否满足工作要求；</w:t>
            </w:r>
            <w:r w:rsidRPr="00F9304D">
              <w:rPr>
                <w:rFonts w:ascii="宋体" w:eastAsia="宋体" w:hAnsi="宋体" w:cs="宋体" w:hint="eastAsia"/>
                <w:color w:val="000000"/>
              </w:rPr>
              <w:br/>
              <w:t xml:space="preserve">5.是否存在出具虚假文件情况。6、劳动者隐私保护符合要求和未拒绝劳动者进行职业病诊断：是 </w:t>
            </w:r>
            <w:r w:rsidRPr="00F9304D">
              <w:rPr>
                <w:rFonts w:ascii="宋体" w:eastAsia="宋体" w:hAnsi="宋体" w:cs="宋体" w:hint="eastAsia"/>
                <w:color w:val="000000"/>
              </w:rPr>
              <w:br/>
              <w:t>7、职业健康检查结果、职业禁忌、疑似职业病、职业病的告知、通知、报告符合相关要求：是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4D" w:rsidRPr="00F9304D" w:rsidRDefault="00F9304D" w:rsidP="00F930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9304D">
              <w:rPr>
                <w:rFonts w:ascii="宋体" w:eastAsia="宋体" w:hAnsi="宋体" w:cs="宋体" w:hint="eastAsia"/>
                <w:color w:val="000000"/>
              </w:rPr>
              <w:t>《职业病防治法》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04D" w:rsidRPr="00F9304D" w:rsidRDefault="00F9304D" w:rsidP="00F9304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9304D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04D" w:rsidRPr="00F9304D" w:rsidRDefault="00F9304D" w:rsidP="00F930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9304D">
              <w:rPr>
                <w:rFonts w:ascii="宋体" w:eastAsia="宋体" w:hAnsi="宋体" w:cs="宋体" w:hint="eastAsia"/>
                <w:sz w:val="20"/>
                <w:szCs w:val="20"/>
              </w:rPr>
              <w:t>2020-10-12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04D" w:rsidRPr="00F9304D" w:rsidRDefault="00F9304D" w:rsidP="00F930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9304D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4D" w:rsidRPr="00F9304D" w:rsidRDefault="00F9304D" w:rsidP="00F930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9304D">
              <w:rPr>
                <w:rFonts w:ascii="宋体" w:eastAsia="宋体" w:hAnsi="宋体" w:cs="宋体" w:hint="eastAsia"/>
                <w:sz w:val="20"/>
                <w:szCs w:val="20"/>
              </w:rPr>
              <w:t>任伟、倪波</w:t>
            </w:r>
          </w:p>
        </w:tc>
      </w:tr>
    </w:tbl>
    <w:p w:rsidR="0065779C" w:rsidRDefault="0065779C" w:rsidP="00F9304D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:rsidR="0065779C" w:rsidRDefault="0065779C" w:rsidP="00F9304D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:rsidR="0065779C" w:rsidRDefault="0065779C" w:rsidP="00F9304D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:rsidR="00F9304D" w:rsidRPr="00F9304D" w:rsidRDefault="00F9304D" w:rsidP="00F9304D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F9304D">
        <w:rPr>
          <w:rFonts w:ascii="方正小标宋_GBK" w:eastAsia="方正小标宋_GBK" w:hint="eastAsia"/>
          <w:sz w:val="44"/>
          <w:szCs w:val="44"/>
        </w:rPr>
        <w:lastRenderedPageBreak/>
        <w:t>附表</w:t>
      </w:r>
      <w:r>
        <w:rPr>
          <w:rFonts w:ascii="方正小标宋_GBK" w:eastAsia="方正小标宋_GBK" w:hint="eastAsia"/>
          <w:sz w:val="44"/>
          <w:szCs w:val="44"/>
        </w:rPr>
        <w:t>2</w:t>
      </w:r>
      <w:r w:rsidRPr="00F9304D">
        <w:rPr>
          <w:rFonts w:ascii="方正小标宋_GBK" w:eastAsia="方正小标宋_GBK" w:hint="eastAsia"/>
          <w:sz w:val="44"/>
          <w:szCs w:val="44"/>
        </w:rPr>
        <w:t xml:space="preserve"> ：2020年</w:t>
      </w:r>
      <w:r w:rsidR="002228A7">
        <w:rPr>
          <w:rFonts w:ascii="方正小标宋_GBK" w:eastAsia="方正小标宋_GBK" w:hint="eastAsia"/>
          <w:sz w:val="44"/>
          <w:szCs w:val="44"/>
        </w:rPr>
        <w:t>放射</w:t>
      </w:r>
      <w:r w:rsidRPr="00F9304D">
        <w:rPr>
          <w:rFonts w:ascii="方正小标宋_GBK" w:eastAsia="方正小标宋_GBK" w:hint="eastAsia"/>
          <w:sz w:val="44"/>
          <w:szCs w:val="44"/>
        </w:rPr>
        <w:t>卫生“双随机”监督抽检结果公示</w:t>
      </w:r>
    </w:p>
    <w:tbl>
      <w:tblPr>
        <w:tblW w:w="5356" w:type="pct"/>
        <w:tblInd w:w="-743" w:type="dxa"/>
        <w:tblLook w:val="04A0"/>
      </w:tblPr>
      <w:tblGrid>
        <w:gridCol w:w="2301"/>
        <w:gridCol w:w="1392"/>
        <w:gridCol w:w="3004"/>
        <w:gridCol w:w="1687"/>
        <w:gridCol w:w="1840"/>
        <w:gridCol w:w="1217"/>
        <w:gridCol w:w="1142"/>
        <w:gridCol w:w="1312"/>
      </w:tblGrid>
      <w:tr w:rsidR="00C75279" w:rsidRPr="00C75279" w:rsidTr="003D7987">
        <w:trPr>
          <w:trHeight w:val="270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75279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被检查主体名称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75279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抽查类别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75279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抽查事项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75279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抽查依据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75279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抽查结果 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75279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抽查时间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75279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抽查机关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75279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抽查人员 </w:t>
            </w:r>
          </w:p>
        </w:tc>
      </w:tr>
      <w:tr w:rsidR="00C75279" w:rsidRPr="00C75279" w:rsidTr="003D7987">
        <w:trPr>
          <w:trHeight w:val="600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75279">
              <w:rPr>
                <w:rFonts w:ascii="宋体" w:eastAsia="宋体" w:hAnsi="宋体" w:cs="宋体" w:hint="eastAsia"/>
                <w:sz w:val="20"/>
                <w:szCs w:val="20"/>
              </w:rPr>
              <w:t>黔江区邻鄂镇卫生院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75279">
              <w:rPr>
                <w:rFonts w:ascii="宋体" w:eastAsia="宋体" w:hAnsi="宋体" w:cs="宋体" w:hint="eastAsia"/>
                <w:sz w:val="20"/>
                <w:szCs w:val="20"/>
              </w:rPr>
              <w:t>放射卫生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5279">
              <w:rPr>
                <w:rFonts w:ascii="宋体" w:eastAsia="宋体" w:hAnsi="宋体" w:cs="宋体" w:hint="eastAsia"/>
                <w:color w:val="000000"/>
              </w:rPr>
              <w:t>1.建设项目管理情况；</w:t>
            </w:r>
            <w:r w:rsidRPr="00C75279">
              <w:rPr>
                <w:rFonts w:ascii="宋体" w:eastAsia="宋体" w:hAnsi="宋体" w:cs="宋体" w:hint="eastAsia"/>
                <w:color w:val="000000"/>
              </w:rPr>
              <w:br/>
              <w:t>2.放射诊疗场所管理及其防护措施情况；</w:t>
            </w:r>
            <w:r w:rsidRPr="00C75279">
              <w:rPr>
                <w:rFonts w:ascii="宋体" w:eastAsia="宋体" w:hAnsi="宋体" w:cs="宋体" w:hint="eastAsia"/>
                <w:color w:val="000000"/>
              </w:rPr>
              <w:br/>
              <w:t>3.放射诊疗设备管理情况；</w:t>
            </w:r>
            <w:r w:rsidRPr="00C75279">
              <w:rPr>
                <w:rFonts w:ascii="宋体" w:eastAsia="宋体" w:hAnsi="宋体" w:cs="宋体" w:hint="eastAsia"/>
                <w:color w:val="000000"/>
              </w:rPr>
              <w:br/>
              <w:t>4.放射工作人员管理情况；</w:t>
            </w:r>
            <w:r w:rsidRPr="00C75279">
              <w:rPr>
                <w:rFonts w:ascii="宋体" w:eastAsia="宋体" w:hAnsi="宋体" w:cs="宋体" w:hint="eastAsia"/>
                <w:color w:val="000000"/>
              </w:rPr>
              <w:br/>
              <w:t>5.开展放射诊疗人员条件管理情况；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5279">
              <w:rPr>
                <w:rFonts w:ascii="宋体" w:eastAsia="宋体" w:hAnsi="宋体" w:cs="宋体" w:hint="eastAsia"/>
                <w:color w:val="000000"/>
              </w:rPr>
              <w:t>《放射诊疗管理规定》《职业病防治法》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5279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75279">
              <w:rPr>
                <w:rFonts w:ascii="宋体" w:eastAsia="宋体" w:hAnsi="宋体" w:cs="宋体" w:hint="eastAsia"/>
                <w:sz w:val="20"/>
                <w:szCs w:val="20"/>
              </w:rPr>
              <w:t>2020-10-9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279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79" w:rsidRDefault="00C75279" w:rsidP="00C752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75279">
              <w:rPr>
                <w:rFonts w:ascii="宋体" w:eastAsia="宋体" w:hAnsi="宋体" w:cs="宋体" w:hint="eastAsia"/>
                <w:sz w:val="20"/>
                <w:szCs w:val="20"/>
              </w:rPr>
              <w:t>陈显蒨</w:t>
            </w:r>
          </w:p>
          <w:p w:rsidR="00C75279" w:rsidRPr="00C75279" w:rsidRDefault="00C75279" w:rsidP="00C752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75279">
              <w:rPr>
                <w:rFonts w:ascii="宋体" w:eastAsia="宋体" w:hAnsi="宋体" w:cs="宋体" w:hint="eastAsia"/>
                <w:sz w:val="20"/>
                <w:szCs w:val="20"/>
              </w:rPr>
              <w:t>倪波</w:t>
            </w:r>
          </w:p>
        </w:tc>
      </w:tr>
      <w:tr w:rsidR="00C75279" w:rsidRPr="00C75279" w:rsidTr="003D7987">
        <w:trPr>
          <w:trHeight w:val="600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75279">
              <w:rPr>
                <w:rFonts w:ascii="宋体" w:eastAsia="宋体" w:hAnsi="宋体" w:cs="宋体" w:hint="eastAsia"/>
                <w:sz w:val="20"/>
                <w:szCs w:val="20"/>
              </w:rPr>
              <w:t>黔江区白石乡卫生院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75279">
              <w:rPr>
                <w:rFonts w:ascii="宋体" w:eastAsia="宋体" w:hAnsi="宋体" w:cs="宋体" w:hint="eastAsia"/>
                <w:sz w:val="20"/>
                <w:szCs w:val="20"/>
              </w:rPr>
              <w:t>放射卫生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5279">
              <w:rPr>
                <w:rFonts w:ascii="宋体" w:eastAsia="宋体" w:hAnsi="宋体" w:cs="宋体" w:hint="eastAsia"/>
                <w:color w:val="000000"/>
              </w:rPr>
              <w:t>1.建设项目管理情况；</w:t>
            </w:r>
            <w:r w:rsidRPr="00C75279">
              <w:rPr>
                <w:rFonts w:ascii="宋体" w:eastAsia="宋体" w:hAnsi="宋体" w:cs="宋体" w:hint="eastAsia"/>
                <w:color w:val="000000"/>
              </w:rPr>
              <w:br/>
              <w:t>2.放射诊疗场所管理及其防护措施情况；</w:t>
            </w:r>
            <w:r w:rsidRPr="00C75279">
              <w:rPr>
                <w:rFonts w:ascii="宋体" w:eastAsia="宋体" w:hAnsi="宋体" w:cs="宋体" w:hint="eastAsia"/>
                <w:color w:val="000000"/>
              </w:rPr>
              <w:br/>
              <w:t>3.放射诊疗设备管理情况；</w:t>
            </w:r>
            <w:r w:rsidRPr="00C75279">
              <w:rPr>
                <w:rFonts w:ascii="宋体" w:eastAsia="宋体" w:hAnsi="宋体" w:cs="宋体" w:hint="eastAsia"/>
                <w:color w:val="000000"/>
              </w:rPr>
              <w:br/>
              <w:t>4.放射工作人员管理情况；</w:t>
            </w:r>
            <w:r w:rsidRPr="00C75279">
              <w:rPr>
                <w:rFonts w:ascii="宋体" w:eastAsia="宋体" w:hAnsi="宋体" w:cs="宋体" w:hint="eastAsia"/>
                <w:color w:val="000000"/>
              </w:rPr>
              <w:br/>
              <w:t>5.开展放射诊疗人员条件管理情况；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5279">
              <w:rPr>
                <w:rFonts w:ascii="宋体" w:eastAsia="宋体" w:hAnsi="宋体" w:cs="宋体" w:hint="eastAsia"/>
                <w:color w:val="000000"/>
              </w:rPr>
              <w:t>《放射诊疗管理规定》《职业病防治法》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5279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75279">
              <w:rPr>
                <w:rFonts w:ascii="宋体" w:eastAsia="宋体" w:hAnsi="宋体" w:cs="宋体" w:hint="eastAsia"/>
                <w:sz w:val="20"/>
                <w:szCs w:val="20"/>
              </w:rPr>
              <w:t>2020-10-10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279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79" w:rsidRDefault="00C75279" w:rsidP="00C752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黄兴</w:t>
            </w:r>
          </w:p>
          <w:p w:rsidR="00C75279" w:rsidRPr="00C75279" w:rsidRDefault="00C75279" w:rsidP="00C752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75279">
              <w:rPr>
                <w:rFonts w:ascii="宋体" w:eastAsia="宋体" w:hAnsi="宋体" w:cs="宋体" w:hint="eastAsia"/>
                <w:sz w:val="20"/>
                <w:szCs w:val="20"/>
              </w:rPr>
              <w:t>金志文</w:t>
            </w:r>
          </w:p>
        </w:tc>
      </w:tr>
      <w:tr w:rsidR="00C75279" w:rsidRPr="00C75279" w:rsidTr="003D7987">
        <w:trPr>
          <w:trHeight w:val="600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75279">
              <w:rPr>
                <w:rFonts w:ascii="宋体" w:eastAsia="宋体" w:hAnsi="宋体" w:cs="宋体" w:hint="eastAsia"/>
                <w:sz w:val="20"/>
                <w:szCs w:val="20"/>
              </w:rPr>
              <w:t xml:space="preserve">黔江区五里乡卫生院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75279">
              <w:rPr>
                <w:rFonts w:ascii="宋体" w:eastAsia="宋体" w:hAnsi="宋体" w:cs="宋体" w:hint="eastAsia"/>
                <w:sz w:val="20"/>
                <w:szCs w:val="20"/>
              </w:rPr>
              <w:t>放射卫生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5279">
              <w:rPr>
                <w:rFonts w:ascii="宋体" w:eastAsia="宋体" w:hAnsi="宋体" w:cs="宋体" w:hint="eastAsia"/>
                <w:color w:val="000000"/>
              </w:rPr>
              <w:t>1.建设项目管理情况；</w:t>
            </w:r>
            <w:r w:rsidRPr="00C75279">
              <w:rPr>
                <w:rFonts w:ascii="宋体" w:eastAsia="宋体" w:hAnsi="宋体" w:cs="宋体" w:hint="eastAsia"/>
                <w:color w:val="000000"/>
              </w:rPr>
              <w:br/>
              <w:t>2.放射诊疗场所管理及其防护措施情况；</w:t>
            </w:r>
            <w:r w:rsidRPr="00C75279">
              <w:rPr>
                <w:rFonts w:ascii="宋体" w:eastAsia="宋体" w:hAnsi="宋体" w:cs="宋体" w:hint="eastAsia"/>
                <w:color w:val="000000"/>
              </w:rPr>
              <w:br/>
              <w:t>3.放射诊疗设备管理情况；</w:t>
            </w:r>
            <w:r w:rsidRPr="00C75279">
              <w:rPr>
                <w:rFonts w:ascii="宋体" w:eastAsia="宋体" w:hAnsi="宋体" w:cs="宋体" w:hint="eastAsia"/>
                <w:color w:val="000000"/>
              </w:rPr>
              <w:br/>
              <w:t>4.放射工作人员管理情况；</w:t>
            </w:r>
            <w:r w:rsidRPr="00C75279">
              <w:rPr>
                <w:rFonts w:ascii="宋体" w:eastAsia="宋体" w:hAnsi="宋体" w:cs="宋体" w:hint="eastAsia"/>
                <w:color w:val="000000"/>
              </w:rPr>
              <w:br/>
              <w:t>5.开展放射诊疗人员条件管理情况；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5279">
              <w:rPr>
                <w:rFonts w:ascii="宋体" w:eastAsia="宋体" w:hAnsi="宋体" w:cs="宋体" w:hint="eastAsia"/>
                <w:color w:val="000000"/>
              </w:rPr>
              <w:t>《放射诊疗管理规定》《职业病防治法》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5279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75279">
              <w:rPr>
                <w:rFonts w:ascii="宋体" w:eastAsia="宋体" w:hAnsi="宋体" w:cs="宋体" w:hint="eastAsia"/>
                <w:sz w:val="20"/>
                <w:szCs w:val="20"/>
              </w:rPr>
              <w:t>2020-10-11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279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79" w:rsidRDefault="00C75279" w:rsidP="00C752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陈显蒨</w:t>
            </w:r>
          </w:p>
          <w:p w:rsidR="00C75279" w:rsidRPr="00C75279" w:rsidRDefault="00C75279" w:rsidP="00C752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75279">
              <w:rPr>
                <w:rFonts w:ascii="宋体" w:eastAsia="宋体" w:hAnsi="宋体" w:cs="宋体" w:hint="eastAsia"/>
                <w:sz w:val="20"/>
                <w:szCs w:val="20"/>
              </w:rPr>
              <w:t>王念东</w:t>
            </w:r>
          </w:p>
        </w:tc>
      </w:tr>
      <w:tr w:rsidR="00C75279" w:rsidRPr="00C75279" w:rsidTr="003D7987">
        <w:trPr>
          <w:trHeight w:val="600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75279">
              <w:rPr>
                <w:rFonts w:ascii="宋体" w:eastAsia="宋体" w:hAnsi="宋体" w:cs="宋体" w:hint="eastAsia"/>
                <w:sz w:val="20"/>
                <w:szCs w:val="20"/>
              </w:rPr>
              <w:t xml:space="preserve">黔江区阿蓬江镇卫生院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75279">
              <w:rPr>
                <w:rFonts w:ascii="宋体" w:eastAsia="宋体" w:hAnsi="宋体" w:cs="宋体" w:hint="eastAsia"/>
                <w:sz w:val="20"/>
                <w:szCs w:val="20"/>
              </w:rPr>
              <w:t>放射卫生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5279">
              <w:rPr>
                <w:rFonts w:ascii="宋体" w:eastAsia="宋体" w:hAnsi="宋体" w:cs="宋体" w:hint="eastAsia"/>
                <w:color w:val="000000"/>
              </w:rPr>
              <w:t>1.建设项目管理情况；</w:t>
            </w:r>
            <w:r w:rsidRPr="00C75279">
              <w:rPr>
                <w:rFonts w:ascii="宋体" w:eastAsia="宋体" w:hAnsi="宋体" w:cs="宋体" w:hint="eastAsia"/>
                <w:color w:val="000000"/>
              </w:rPr>
              <w:br/>
              <w:t>2.放射诊疗场所管理及其防护措施情况；</w:t>
            </w:r>
            <w:r w:rsidRPr="00C75279">
              <w:rPr>
                <w:rFonts w:ascii="宋体" w:eastAsia="宋体" w:hAnsi="宋体" w:cs="宋体" w:hint="eastAsia"/>
                <w:color w:val="000000"/>
              </w:rPr>
              <w:br/>
              <w:t>3.放射诊疗设备管理情况；</w:t>
            </w:r>
            <w:r w:rsidRPr="00C75279">
              <w:rPr>
                <w:rFonts w:ascii="宋体" w:eastAsia="宋体" w:hAnsi="宋体" w:cs="宋体" w:hint="eastAsia"/>
                <w:color w:val="000000"/>
              </w:rPr>
              <w:br/>
              <w:t>4.放射工作人员管理情况；</w:t>
            </w:r>
            <w:r w:rsidRPr="00C75279">
              <w:rPr>
                <w:rFonts w:ascii="宋体" w:eastAsia="宋体" w:hAnsi="宋体" w:cs="宋体" w:hint="eastAsia"/>
                <w:color w:val="000000"/>
              </w:rPr>
              <w:br/>
              <w:t>5.开展放射诊疗人员条件管</w:t>
            </w:r>
            <w:r w:rsidRPr="00C75279">
              <w:rPr>
                <w:rFonts w:ascii="宋体" w:eastAsia="宋体" w:hAnsi="宋体" w:cs="宋体" w:hint="eastAsia"/>
                <w:color w:val="000000"/>
              </w:rPr>
              <w:lastRenderedPageBreak/>
              <w:t>理情况；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5279">
              <w:rPr>
                <w:rFonts w:ascii="宋体" w:eastAsia="宋体" w:hAnsi="宋体" w:cs="宋体" w:hint="eastAsia"/>
                <w:color w:val="000000"/>
              </w:rPr>
              <w:lastRenderedPageBreak/>
              <w:t>《放射诊疗管理规定》《职业病防治法》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5279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75279">
              <w:rPr>
                <w:rFonts w:ascii="宋体" w:eastAsia="宋体" w:hAnsi="宋体" w:cs="宋体" w:hint="eastAsia"/>
                <w:sz w:val="20"/>
                <w:szCs w:val="20"/>
              </w:rPr>
              <w:t>2020-10-12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279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79" w:rsidRDefault="00C75279" w:rsidP="00C752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任伟</w:t>
            </w:r>
          </w:p>
          <w:p w:rsidR="00C75279" w:rsidRPr="00C75279" w:rsidRDefault="00C75279" w:rsidP="00C752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75279">
              <w:rPr>
                <w:rFonts w:ascii="宋体" w:eastAsia="宋体" w:hAnsi="宋体" w:cs="宋体" w:hint="eastAsia"/>
                <w:sz w:val="20"/>
                <w:szCs w:val="20"/>
              </w:rPr>
              <w:t>赵晓琴</w:t>
            </w:r>
          </w:p>
        </w:tc>
      </w:tr>
      <w:tr w:rsidR="00C75279" w:rsidRPr="00C75279" w:rsidTr="003D7987">
        <w:trPr>
          <w:trHeight w:val="600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75279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黔江民族医院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75279">
              <w:rPr>
                <w:rFonts w:ascii="宋体" w:eastAsia="宋体" w:hAnsi="宋体" w:cs="宋体" w:hint="eastAsia"/>
                <w:sz w:val="20"/>
                <w:szCs w:val="20"/>
              </w:rPr>
              <w:t>放射卫生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5279">
              <w:rPr>
                <w:rFonts w:ascii="宋体" w:eastAsia="宋体" w:hAnsi="宋体" w:cs="宋体" w:hint="eastAsia"/>
                <w:color w:val="000000"/>
              </w:rPr>
              <w:t>1.建设项目管理情况；</w:t>
            </w:r>
            <w:r w:rsidRPr="00C75279">
              <w:rPr>
                <w:rFonts w:ascii="宋体" w:eastAsia="宋体" w:hAnsi="宋体" w:cs="宋体" w:hint="eastAsia"/>
                <w:color w:val="000000"/>
              </w:rPr>
              <w:br/>
              <w:t>2.放射诊疗场所管理及其防护措施情况；</w:t>
            </w:r>
            <w:r w:rsidRPr="00C75279">
              <w:rPr>
                <w:rFonts w:ascii="宋体" w:eastAsia="宋体" w:hAnsi="宋体" w:cs="宋体" w:hint="eastAsia"/>
                <w:color w:val="000000"/>
              </w:rPr>
              <w:br/>
              <w:t>3.放射诊疗设备管理情况；</w:t>
            </w:r>
            <w:r w:rsidRPr="00C75279">
              <w:rPr>
                <w:rFonts w:ascii="宋体" w:eastAsia="宋体" w:hAnsi="宋体" w:cs="宋体" w:hint="eastAsia"/>
                <w:color w:val="000000"/>
              </w:rPr>
              <w:br/>
              <w:t>4.放射工作人员管理情况；</w:t>
            </w:r>
            <w:r w:rsidRPr="00C75279">
              <w:rPr>
                <w:rFonts w:ascii="宋体" w:eastAsia="宋体" w:hAnsi="宋体" w:cs="宋体" w:hint="eastAsia"/>
                <w:color w:val="000000"/>
              </w:rPr>
              <w:br/>
              <w:t>5.开展放射诊疗人员条件管理情况；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5279">
              <w:rPr>
                <w:rFonts w:ascii="宋体" w:eastAsia="宋体" w:hAnsi="宋体" w:cs="宋体" w:hint="eastAsia"/>
                <w:color w:val="000000"/>
              </w:rPr>
              <w:t>《放射诊疗管理规定》《职业病防治法》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5279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75279">
              <w:rPr>
                <w:rFonts w:ascii="宋体" w:eastAsia="宋体" w:hAnsi="宋体" w:cs="宋体" w:hint="eastAsia"/>
                <w:sz w:val="20"/>
                <w:szCs w:val="20"/>
              </w:rPr>
              <w:t>2020-10-10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279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79" w:rsidRDefault="00C75279" w:rsidP="00C752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王念东</w:t>
            </w:r>
          </w:p>
          <w:p w:rsidR="00C75279" w:rsidRPr="00C75279" w:rsidRDefault="00C75279" w:rsidP="00C752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75279">
              <w:rPr>
                <w:rFonts w:ascii="宋体" w:eastAsia="宋体" w:hAnsi="宋体" w:cs="宋体" w:hint="eastAsia"/>
                <w:sz w:val="20"/>
                <w:szCs w:val="20"/>
              </w:rPr>
              <w:t>李盘</w:t>
            </w:r>
          </w:p>
        </w:tc>
      </w:tr>
      <w:tr w:rsidR="00C75279" w:rsidRPr="00C75279" w:rsidTr="003D7987">
        <w:trPr>
          <w:trHeight w:val="600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75279">
              <w:rPr>
                <w:rFonts w:ascii="宋体" w:eastAsia="宋体" w:hAnsi="宋体" w:cs="宋体" w:hint="eastAsia"/>
                <w:sz w:val="20"/>
                <w:szCs w:val="20"/>
              </w:rPr>
              <w:t xml:space="preserve">重庆市黔江武黔医院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75279">
              <w:rPr>
                <w:rFonts w:ascii="宋体" w:eastAsia="宋体" w:hAnsi="宋体" w:cs="宋体" w:hint="eastAsia"/>
                <w:sz w:val="20"/>
                <w:szCs w:val="20"/>
              </w:rPr>
              <w:t>放射卫生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5279">
              <w:rPr>
                <w:rFonts w:ascii="宋体" w:eastAsia="宋体" w:hAnsi="宋体" w:cs="宋体" w:hint="eastAsia"/>
                <w:color w:val="000000"/>
              </w:rPr>
              <w:t>1.建设项目管理情况；</w:t>
            </w:r>
            <w:r w:rsidRPr="00C75279">
              <w:rPr>
                <w:rFonts w:ascii="宋体" w:eastAsia="宋体" w:hAnsi="宋体" w:cs="宋体" w:hint="eastAsia"/>
                <w:color w:val="000000"/>
              </w:rPr>
              <w:br/>
              <w:t>2.放射诊疗场所管理及其防护措施情况；</w:t>
            </w:r>
            <w:r w:rsidRPr="00C75279">
              <w:rPr>
                <w:rFonts w:ascii="宋体" w:eastAsia="宋体" w:hAnsi="宋体" w:cs="宋体" w:hint="eastAsia"/>
                <w:color w:val="000000"/>
              </w:rPr>
              <w:br/>
              <w:t>3.放射诊疗设备管理情况；</w:t>
            </w:r>
            <w:r w:rsidRPr="00C75279">
              <w:rPr>
                <w:rFonts w:ascii="宋体" w:eastAsia="宋体" w:hAnsi="宋体" w:cs="宋体" w:hint="eastAsia"/>
                <w:color w:val="000000"/>
              </w:rPr>
              <w:br/>
              <w:t>4.放射工作人员管理情况；</w:t>
            </w:r>
            <w:r w:rsidRPr="00C75279">
              <w:rPr>
                <w:rFonts w:ascii="宋体" w:eastAsia="宋体" w:hAnsi="宋体" w:cs="宋体" w:hint="eastAsia"/>
                <w:color w:val="000000"/>
              </w:rPr>
              <w:br/>
              <w:t>5.开展放射诊疗人员条件管理情况；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5279">
              <w:rPr>
                <w:rFonts w:ascii="宋体" w:eastAsia="宋体" w:hAnsi="宋体" w:cs="宋体" w:hint="eastAsia"/>
                <w:color w:val="000000"/>
              </w:rPr>
              <w:t>《放射诊疗管理规定》《职业病防治法》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5279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75279">
              <w:rPr>
                <w:rFonts w:ascii="宋体" w:eastAsia="宋体" w:hAnsi="宋体" w:cs="宋体" w:hint="eastAsia"/>
                <w:sz w:val="20"/>
                <w:szCs w:val="20"/>
              </w:rPr>
              <w:t>2020-10-11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279" w:rsidRPr="00C75279" w:rsidRDefault="00C75279" w:rsidP="00C752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279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79" w:rsidRDefault="00C75279" w:rsidP="00C752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王念东</w:t>
            </w:r>
          </w:p>
          <w:p w:rsidR="00C75279" w:rsidRPr="00C75279" w:rsidRDefault="00C75279" w:rsidP="00C752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75279">
              <w:rPr>
                <w:rFonts w:ascii="宋体" w:eastAsia="宋体" w:hAnsi="宋体" w:cs="宋体" w:hint="eastAsia"/>
                <w:sz w:val="20"/>
                <w:szCs w:val="20"/>
              </w:rPr>
              <w:t>李盘</w:t>
            </w:r>
          </w:p>
        </w:tc>
      </w:tr>
    </w:tbl>
    <w:p w:rsidR="008428FC" w:rsidRDefault="008428FC" w:rsidP="00D31D50">
      <w:pPr>
        <w:spacing w:line="220" w:lineRule="atLeast"/>
      </w:pPr>
    </w:p>
    <w:p w:rsidR="00D74329" w:rsidRDefault="00D74329" w:rsidP="002228A7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D74329" w:rsidRDefault="00D74329" w:rsidP="002228A7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D74329" w:rsidRDefault="00D74329" w:rsidP="002228A7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D74329" w:rsidRDefault="00D74329" w:rsidP="002228A7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D74329" w:rsidRDefault="00D74329" w:rsidP="002228A7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2228A7" w:rsidRPr="00F9304D" w:rsidRDefault="002228A7" w:rsidP="002228A7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F9304D">
        <w:rPr>
          <w:rFonts w:ascii="方正小标宋_GBK" w:eastAsia="方正小标宋_GBK" w:hint="eastAsia"/>
          <w:sz w:val="44"/>
          <w:szCs w:val="44"/>
        </w:rPr>
        <w:lastRenderedPageBreak/>
        <w:t>附表</w:t>
      </w:r>
      <w:r>
        <w:rPr>
          <w:rFonts w:ascii="方正小标宋_GBK" w:eastAsia="方正小标宋_GBK" w:hint="eastAsia"/>
          <w:sz w:val="44"/>
          <w:szCs w:val="44"/>
        </w:rPr>
        <w:t>3</w:t>
      </w:r>
      <w:r w:rsidRPr="00F9304D">
        <w:rPr>
          <w:rFonts w:ascii="方正小标宋_GBK" w:eastAsia="方正小标宋_GBK" w:hint="eastAsia"/>
          <w:sz w:val="44"/>
          <w:szCs w:val="44"/>
        </w:rPr>
        <w:t xml:space="preserve"> ：2020年</w:t>
      </w:r>
      <w:r>
        <w:rPr>
          <w:rFonts w:ascii="方正小标宋_GBK" w:eastAsia="方正小标宋_GBK" w:hint="eastAsia"/>
          <w:sz w:val="44"/>
          <w:szCs w:val="44"/>
        </w:rPr>
        <w:t>公共场所</w:t>
      </w:r>
      <w:r w:rsidRPr="00F9304D">
        <w:rPr>
          <w:rFonts w:ascii="方正小标宋_GBK" w:eastAsia="方正小标宋_GBK" w:hint="eastAsia"/>
          <w:sz w:val="44"/>
          <w:szCs w:val="44"/>
        </w:rPr>
        <w:t>“双随机”监督抽检结果公示</w:t>
      </w:r>
    </w:p>
    <w:p w:rsidR="002228A7" w:rsidRDefault="002228A7" w:rsidP="00D31D50">
      <w:pPr>
        <w:spacing w:line="220" w:lineRule="atLeast"/>
      </w:pPr>
    </w:p>
    <w:tbl>
      <w:tblPr>
        <w:tblW w:w="5242" w:type="pct"/>
        <w:tblInd w:w="-459" w:type="dxa"/>
        <w:tblLayout w:type="fixed"/>
        <w:tblLook w:val="04A0"/>
      </w:tblPr>
      <w:tblGrid>
        <w:gridCol w:w="1844"/>
        <w:gridCol w:w="1455"/>
        <w:gridCol w:w="2834"/>
        <w:gridCol w:w="1542"/>
        <w:gridCol w:w="2198"/>
        <w:gridCol w:w="1216"/>
        <w:gridCol w:w="1319"/>
        <w:gridCol w:w="1191"/>
      </w:tblGrid>
      <w:tr w:rsidR="002228A7" w:rsidRPr="002228A7" w:rsidTr="003D7987">
        <w:trPr>
          <w:trHeight w:val="270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被检查主体名称 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抽查类别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抽查事项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抽查依据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抽查结果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抽查时间  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抽查机关 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抽查人员 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黔江区禹乔宾馆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2.开展集中空调通风系统卫生检测或卫生学评价情况21.开展集中空调通风系统清洗消毒情况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向杨、赵晓琴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黔江区瑞晞宾馆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卫生检测或卫生学评价情况21.开展集中空调通风系统清洗消毒情况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向杨、赵晓琴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黔江区驿家客栈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况21.开展集中空调通风系统清洗消毒情况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向杨、黄兴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二零一八商务宾馆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发现问题已责令改正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陈双胜、赵晓琴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重庆市黔江区濯水古镇印象商务宾馆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发现问题已责令改正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陈双胜、黄兴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重庆市黔江区珍华餐馆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陈双胜、黄兴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黔江区郎生宾馆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发现问题已责令改正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赵晓琴、陈双胜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黔江区濯水镇友家宾馆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赵晓琴、陈双胜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黔江区冠霖商务宾馆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陈双胜、黄兴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黔江区皓缘旅社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向杨、赵晓琴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黔江区鑫瑞客栈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赵晓琴、陈双胜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黔江区辉胤宾馆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赵晓琴、黄兴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黔运来宾馆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赵晓琴、黄兴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重庆市黔江区濯河客栈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向杨、黄兴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黔江区金卓宾馆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黔江区濯涟客栈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发现问题已责令改正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向杨、赵晓琴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黔江区雨诺宾馆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赵晓琴、陈双胜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黔江区零零三宾馆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行政处罚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向杨、赵晓琴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黔江区寇家农家乐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赵晓琴、陈双胜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黔江区平都宾馆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发现问题已责令改正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赵晓琴、陈双胜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海联商务宾馆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发现问题已责令改正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赵晓琴、陈双胜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黔江区江景商务宾馆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发现问题已责令改正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黔江区珑玲宾馆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发现问题已责令改正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向杨、黄兴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黔江区思成客栈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向杨、赵晓琴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黔江区易团酒店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黔江区家平旅社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赵晓琴、陈双胜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黔江区歌咏宾馆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赵晓琴、陈双胜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重庆乐顺酒店有限公司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发现问题已责令改正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向杨、赵晓琴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黔江区杨欣宾馆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黄兴、陈双胜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黔江区平安宾馆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发现问题已责令改正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重庆市珈伦多酒店管理有限公司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赵晓琴、黄兴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重庆市黔江区家运山庄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向杨、黄兴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黔江区渝博商务酒店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行政处罚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黄兴、陈双胜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重庆市黔江区元宝农家乐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黄兴、陈双胜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黔江区友清客栈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行政处罚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黔江区臻楼宾馆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赵晓琴、陈双胜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黔江区莉莉餐馆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黔江区宏博宾馆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黄兴、陈双胜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重庆市黔江区濯水镇光顺客栈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赵晓琴、黄兴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重庆市濯和居酒店管理有限公司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发现问题已责令改正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黄兴、陈双胜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重庆市黔江区捷钲客栈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发现问题已责令改正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向杨、赵晓琴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重庆市鸿旅农业开发有限公司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发现问题已责令改正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黄兴、陈双胜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黔江区朋昇宾馆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赵晓琴、陈双胜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重庆诚悦庄旅游开发有限公司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发现问题已责令改正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黄兴、陈双胜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黔江区拾光客栈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黔江区林华旅社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向杨、赵晓琴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重庆君晋酒店管理有限公司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发现问题已责令改正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赵晓琴、陈双胜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重庆市黔江区亦似家商务酒店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向杨、赵晓琴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重庆市黔江区姝苒宾馆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黔江区丽媛巢商务酒店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黔江区凉天客栈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黄兴、陈双胜</w:t>
            </w:r>
          </w:p>
        </w:tc>
      </w:tr>
      <w:tr w:rsidR="002228A7" w:rsidRPr="002228A7" w:rsidTr="003D7987">
        <w:trPr>
          <w:trHeight w:val="765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重庆市阿蓬江旅行社有限公司黔江区蒲花河旅游分公司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发现问题已责令改正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黔江区馨睐养生会所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发现问题已责令改正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黄兴、赵晓琴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黔江区祝康源修脚店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赵晓琴、陈双胜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黔江区云之上足浴服务店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行政处罚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黔江区特独理疗馆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黔江区乐平日化用品经营部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向杨、黄兴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黔江区亲安母婴用品店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发现问题已责令改正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黄兴、陈双胜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黔江区金宝宝孕婴童生活馆丹峰店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黄兴、陈双胜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黔江区老小子修脚服务店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黄兴、赵晓琴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黔江区郎悦足浴保健中心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行政处罚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黄兴、赵晓琴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黔江区云之梦足浴馆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赵晓琴、陈双胜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黔江区君爵洗浴中心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发现问题已责令改正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黔江区贝之语婴童生活店九店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黔江区妍发造型店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发现问题已责令改正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向杨、赵晓琴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黔江区田帅美发店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发现问题已责令改正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黔江区胤洵美容院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发现问题已责令改正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黄兴、陈双胜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黔江区独品美容美发店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行政处罚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向杨、黄兴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黔江区美你美发店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黄兴、陈双胜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黔江区创意理发店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赵晓琴、陈双胜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重庆市黔江区美依美容有限公司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黄兴、陈双胜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黔江区盖文美发店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发现问题已责令改正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向杨、黄兴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黔江区妍雅美容院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黔江区樰莉美容养生中心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黄兴、陈双胜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黔江区云香美容养生会所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黄兴、陈双胜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黔江区创尚美发中心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黄兴、赵晓琴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重庆市黔江区啟鸿美容服务部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发现问题已责令改正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黄兴、赵晓琴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黔江区卓然化妆品经营部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发现问题已责令改正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黔江区阿辉美发店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行政处罚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向杨、赵晓琴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黔江区芳姣美容院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发现问题已责令改正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重庆市黔江区瑞达健康咨询服务中心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发现问题已责令改正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向杨、赵晓琴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黔江区仟姿萱美容院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黔江区亿民理发店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黄兴、陈双胜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黔江区罗三造型美发店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赵晓琴、陈双胜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黔江区顶上美发店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向杨、赵晓琴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黔江区叠柠美容中心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发现问题已责令改正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黔江区何江梅理发店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黔江区名哥美发中心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行政处罚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向杨、黄兴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黔江区何娟发艺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向杨、赵晓琴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黔江区品尚美容美发店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发现问题已责令改正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黔江区爱心屋美容养生馆解放路店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黔江区栢丹美容院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向杨、黄兴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黔江区庹勇美发中心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赵晓琴、黄兴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黔江区陈妹美发店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发现问题已责令改正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赵晓琴、向杨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黔江区卡轩美发店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行政处罚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赵晓琴、陈双胜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黔江区顶剪美发中心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赵晓琴、陈双胜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黔江区志勇理发店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向杨、黄兴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黔江区金煦美发店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发现问题已责令改正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黄兴、陈双胜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黔江区寓意美容会所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发现问题已责令改正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黄兴、陈双胜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黔江区博颖保健按摩中心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重庆时光彼岸美容有限公司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发现问题已责令改正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向杨、赵晓琴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黔江区跨界美发屋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发现问题已责令改正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赵晓琴、陈双胜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黔江区巴古美发店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发现问题已责令改正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向杨、赵晓琴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黔江区明周理发店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发现问题已责令改正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向杨、黄兴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黔江区新生活美容院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黔江区妙春美容院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黔江区美格美发店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行政处罚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向杨、赵晓琴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黔江区奇艺美发店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向杨、赵晓琴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黔江区英子理发店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黄兴、赵晓琴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重庆市黔江区于洋网吧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向杨、赵晓琴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黔江区共享网吧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赵晓琴、陈双胜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重庆市 黔江区浩源网吧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向杨、赵晓琴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重庆市黔江区天航酒吧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行政处罚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赵晓琴、陈双胜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重庆市黔江区楷歌派对娱乐中心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行政处罚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赵晓琴、陈双胜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黔江区摩登时代娱乐有限公司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行政处罚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黄兴、陈双胜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重庆市黔江区杯水情歌酒吧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行政处罚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赵晓琴、黄兴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重庆努臣文化传播有限公司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发现问题已责令改正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赵晓琴、黄兴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重庆市黔江武陵山机场有限责任公司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重庆市汽车运输（集团）有限责任公司十分公司东站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2.开展集中空调通风系统卫生检测或卫生学评价情况21.开展集中空调通风系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统清洗消毒情况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赵晓琴、黄兴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黔江区春波泉游泳馆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2.开展集中空调通风系统卫生检测或卫生学评价情况22.开展集中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发现问题已责令改正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赵晓琴、陈双胜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黔江区同乐游泳馆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2.开展集中空调通风系统卫生检测或卫生学评价情况23.开展集中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《公共场所卫生管理条例实施细则》第七条、第八条、第十条、第十四条、第十八条、第十九条、第二十五条；《卫生部关于推行公共场所卫生监督量化分级管理制度的通知》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发现问题已责令改正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黄兴、陈双胜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重庆黔龙阳光物业管理有限公司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2.开展集中空调通风系统卫生检测或卫生学评价情况24.开展集中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施细则》第七条、第八条、第十条、第十四条、第十八条、第十九条、第二十五条；《卫生部关于推行公共场所卫生监督量化分级管理制度的通知》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发现问题已责令改正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</w:t>
            </w: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向杨、陈双胜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重庆市雯惠农业开发有限公司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2.开展集中空调通风系统卫生检测或卫生学评价情况25.开展集中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第十条、第十四条、第十八条、第十九条、第二十五条；《卫生部关于推行公共场所卫生监督量化分级管理制度的通知》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发现问题已责令改正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重庆市黔江碧桂园房地产开发有限公司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2.开展集中空调通风系统卫生检测或卫生学评价情况26.开展集中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条、第十九条、第二十五条；《卫生部关于推行公共场所卫生监督量化分级管理制度的通知》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发现问题已责令改正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向杨、陈双胜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黔江区体育局游泳馆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5. 按规定对空气、水质、顾客用品用具等进行卫生检测情况；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2.开展集中空调通风系统卫生检测或卫生学评价情况28.开展集中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条；《卫生部关于推行公共场所卫生监督量化分级管理制度的通知》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赵晓琴、向杨</w:t>
            </w:r>
          </w:p>
        </w:tc>
      </w:tr>
      <w:tr w:rsidR="002228A7" w:rsidRPr="002228A7" w:rsidTr="003D7987">
        <w:trPr>
          <w:trHeight w:val="6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重庆黔鹏物业管理有限公司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公共场所卫生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1. 设置卫生管理部门或人员情况；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 建立卫生管理档案情况；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3. 从业人员健康体检情况；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4. 设置禁止吸烟警语标志情况；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5. 按规定对空气、水质、顾客用品用具等进行卫生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检测情况；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6. 公示卫生许可证、卫生信誉度等级和卫生检测信息情况；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7. 按规定对顾客用品用具进行清洗、消毒、保洁情况；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8.卫生监督量化分级制度实施情况；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10.生活美容场所违法开展医疗美容情况。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如抽中集中空调检查任务，检查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1.建立集中空调通风系统卫生档案情况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2.开展集中空调通风系统卫生检测或卫生学评价情况29.开展集中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《公共场所卫生管理条例实施细则》第七条、第八条、第十条、第十四条、第十八条、第十九条、第二十五条；《卫生部关于推行公共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场所卫生监督量化分级管理制度的通知》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赵晓琴、黄兴</w:t>
            </w:r>
          </w:p>
        </w:tc>
      </w:tr>
    </w:tbl>
    <w:p w:rsidR="002228A7" w:rsidRDefault="002228A7" w:rsidP="00D31D50">
      <w:pPr>
        <w:spacing w:line="220" w:lineRule="atLeast"/>
      </w:pPr>
    </w:p>
    <w:p w:rsidR="002228A7" w:rsidRDefault="002228A7" w:rsidP="00D31D50">
      <w:pPr>
        <w:spacing w:line="220" w:lineRule="atLeast"/>
      </w:pPr>
    </w:p>
    <w:p w:rsidR="002228A7" w:rsidRDefault="002228A7" w:rsidP="00D31D50">
      <w:pPr>
        <w:spacing w:line="220" w:lineRule="atLeast"/>
      </w:pPr>
    </w:p>
    <w:p w:rsidR="002228A7" w:rsidRDefault="002228A7" w:rsidP="002228A7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2228A7" w:rsidRDefault="002228A7" w:rsidP="002228A7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2228A7" w:rsidRDefault="002228A7" w:rsidP="002228A7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2228A7" w:rsidRPr="00F9304D" w:rsidRDefault="002228A7" w:rsidP="002228A7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F9304D">
        <w:rPr>
          <w:rFonts w:ascii="方正小标宋_GBK" w:eastAsia="方正小标宋_GBK" w:hint="eastAsia"/>
          <w:sz w:val="44"/>
          <w:szCs w:val="44"/>
        </w:rPr>
        <w:lastRenderedPageBreak/>
        <w:t>附表</w:t>
      </w:r>
      <w:r>
        <w:rPr>
          <w:rFonts w:ascii="方正小标宋_GBK" w:eastAsia="方正小标宋_GBK" w:hint="eastAsia"/>
          <w:sz w:val="44"/>
          <w:szCs w:val="44"/>
        </w:rPr>
        <w:t>4</w:t>
      </w:r>
      <w:r w:rsidRPr="00F9304D">
        <w:rPr>
          <w:rFonts w:ascii="方正小标宋_GBK" w:eastAsia="方正小标宋_GBK" w:hint="eastAsia"/>
          <w:sz w:val="44"/>
          <w:szCs w:val="44"/>
        </w:rPr>
        <w:t xml:space="preserve"> ：2020年</w:t>
      </w:r>
      <w:r>
        <w:rPr>
          <w:rFonts w:ascii="方正小标宋_GBK" w:eastAsia="方正小标宋_GBK" w:hint="eastAsia"/>
          <w:sz w:val="44"/>
          <w:szCs w:val="44"/>
        </w:rPr>
        <w:t>传染病防治</w:t>
      </w:r>
      <w:r w:rsidRPr="00F9304D">
        <w:rPr>
          <w:rFonts w:ascii="方正小标宋_GBK" w:eastAsia="方正小标宋_GBK" w:hint="eastAsia"/>
          <w:sz w:val="44"/>
          <w:szCs w:val="44"/>
        </w:rPr>
        <w:t>“双随机”监督抽检结果公示</w:t>
      </w:r>
    </w:p>
    <w:tbl>
      <w:tblPr>
        <w:tblW w:w="5242" w:type="pct"/>
        <w:tblInd w:w="-459" w:type="dxa"/>
        <w:tblLook w:val="04A0"/>
      </w:tblPr>
      <w:tblGrid>
        <w:gridCol w:w="2022"/>
        <w:gridCol w:w="1415"/>
        <w:gridCol w:w="2848"/>
        <w:gridCol w:w="1667"/>
        <w:gridCol w:w="2198"/>
        <w:gridCol w:w="1216"/>
        <w:gridCol w:w="1036"/>
        <w:gridCol w:w="1197"/>
      </w:tblGrid>
      <w:tr w:rsidR="002228A7" w:rsidRPr="002228A7" w:rsidTr="002228A7">
        <w:trPr>
          <w:trHeight w:val="270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被检查主体名称 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抽查类别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抽查事项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抽查依据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抽查结果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抽查时间 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抽查机关 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抽查人员 </w:t>
            </w:r>
          </w:p>
        </w:tc>
      </w:tr>
      <w:tr w:rsidR="002228A7" w:rsidRPr="002228A7" w:rsidTr="002228A7">
        <w:trPr>
          <w:trHeight w:val="84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 xml:space="preserve"> 黔江区石会镇卫生院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传染病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（一）预防接种工作（二）传染病疫情报告(三）医疗废物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依据《传染病管理条例》《医疗废物管理条例》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2020-10-10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陈显蒨</w:t>
            </w: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br/>
              <w:t>倪波</w:t>
            </w:r>
          </w:p>
        </w:tc>
      </w:tr>
      <w:tr w:rsidR="002228A7" w:rsidRPr="002228A7" w:rsidTr="002228A7">
        <w:trPr>
          <w:trHeight w:val="6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 xml:space="preserve">黔江区新华乡卫生院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传染病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（一）预防接种工作（二）传染病疫情报告(三）医疗废物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依据《传染病管理条例》《医疗废物管理条例》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2020-10-10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倪波</w:t>
            </w: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br/>
              <w:t>李盘</w:t>
            </w:r>
          </w:p>
        </w:tc>
      </w:tr>
      <w:tr w:rsidR="002228A7" w:rsidRPr="002228A7" w:rsidTr="002228A7">
        <w:trPr>
          <w:trHeight w:val="6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黔江天成中医诊所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传染病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（一）传染病疫情报告（二）医疗废物</w:t>
            </w:r>
          </w:p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（三）消毒隔离制度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依据《传染病管理条例》《医疗废物管理条例》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发现问题并处罚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任伟</w:t>
            </w: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br/>
              <w:t>倪波</w:t>
            </w:r>
          </w:p>
        </w:tc>
      </w:tr>
      <w:tr w:rsidR="002228A7" w:rsidRPr="002228A7" w:rsidTr="002228A7">
        <w:trPr>
          <w:trHeight w:val="6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黔江民康诊所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传染病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（一）传染病疫情报告(二）医疗废物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（三）消毒隔离制度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依据《传染病管理条例》《医疗废物管理条例》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发现问题已责令改正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陈显蒨</w:t>
            </w: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br/>
              <w:t>王念东</w:t>
            </w:r>
          </w:p>
        </w:tc>
      </w:tr>
      <w:tr w:rsidR="002228A7" w:rsidRPr="002228A7" w:rsidTr="002228A7">
        <w:trPr>
          <w:trHeight w:val="6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黔江欣悦口腔诊所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传染病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（一）传染病疫情报告(二）医疗废物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（三）消毒隔离制度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依据《传染病管理条例》《医疗废物管理条例》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发现问题已责令改正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</w:t>
            </w: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陈显蒨</w:t>
            </w: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br/>
              <w:t>王念东</w:t>
            </w:r>
          </w:p>
        </w:tc>
      </w:tr>
      <w:tr w:rsidR="002228A7" w:rsidRPr="002228A7" w:rsidTr="002228A7">
        <w:trPr>
          <w:trHeight w:val="6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黔江天成中医诊所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医疗卫生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24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（一）医疗机构资质管理（二）医务人员管理（三）医疗文书管理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依据《医疗机构管理条例》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王念东</w:t>
            </w: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br/>
              <w:t>任伟</w:t>
            </w:r>
          </w:p>
        </w:tc>
      </w:tr>
      <w:tr w:rsidR="002228A7" w:rsidRPr="002228A7" w:rsidTr="002228A7">
        <w:trPr>
          <w:trHeight w:val="6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黔江武黔医院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医疗卫生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24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（一）医疗机构资质管理（二）医务人员管理（三）医疗文书管理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依据《医疗机构管理条例》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2020-09-30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李盘</w:t>
            </w: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br/>
              <w:t>王念东</w:t>
            </w:r>
          </w:p>
        </w:tc>
      </w:tr>
      <w:tr w:rsidR="002228A7" w:rsidRPr="002228A7" w:rsidTr="002228A7">
        <w:trPr>
          <w:trHeight w:val="6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黔江潘世源口腔诊所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医疗卫生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24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（一）医疗机构资质管理（二）医务人员管理（三）医疗文书管理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依据《医疗机构管理条例》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陈显蒨</w:t>
            </w: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br/>
              <w:t>倪波</w:t>
            </w:r>
          </w:p>
        </w:tc>
      </w:tr>
      <w:tr w:rsidR="002228A7" w:rsidRPr="002228A7" w:rsidTr="002228A7">
        <w:trPr>
          <w:trHeight w:val="6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黔江田景勇诊所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医疗卫生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24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（一）医疗机构资质管理（二）医务人员管理（三）医疗文书管理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依据《医疗机构管理条例》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发现问题已责令改正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任伟</w:t>
            </w: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br/>
              <w:t>陈显蒨</w:t>
            </w:r>
          </w:p>
        </w:tc>
      </w:tr>
      <w:tr w:rsidR="002228A7" w:rsidRPr="002228A7" w:rsidTr="002228A7">
        <w:trPr>
          <w:trHeight w:val="6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黔江新华乡卫生院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医疗卫生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24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（一）医疗机构资质管理（二）医务人员管理（三）医疗文书管理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依据《医疗机构管理条例》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发现问题已责令改正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2020-09-30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任伟</w:t>
            </w: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br/>
              <w:t>倪波</w:t>
            </w:r>
          </w:p>
        </w:tc>
      </w:tr>
      <w:tr w:rsidR="002228A7" w:rsidRPr="002228A7" w:rsidTr="002228A7">
        <w:trPr>
          <w:trHeight w:val="6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黔江杉岭乡卫生院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计划生育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（一）机构及人员资质（二）法律法规执行情况（三）制度建立情况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依据《母婴保健法》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《人口与计划生育法》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任伟</w:t>
            </w: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br/>
              <w:t>陈显蒨</w:t>
            </w:r>
          </w:p>
        </w:tc>
      </w:tr>
      <w:tr w:rsidR="002228A7" w:rsidRPr="002228A7" w:rsidTr="002228A7">
        <w:trPr>
          <w:trHeight w:val="6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黔江区中医院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计划生育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（一）机构及人员资质（二）法律法规执行情况（三）制度建立情况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依据《母婴保健法》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《人口与计划生育法》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陈显蒨</w:t>
            </w: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br/>
              <w:t>李盘</w:t>
            </w:r>
          </w:p>
        </w:tc>
      </w:tr>
      <w:tr w:rsidR="002228A7" w:rsidRPr="002228A7" w:rsidTr="002228A7">
        <w:trPr>
          <w:trHeight w:val="6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黔江区正阳街道社区卫生服务中心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计划生育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（一）机构及人员资质（二）法律法规执行情况（三）制度建立情况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依据《母婴保健法》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《人口与计划生育法》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陈显蒨</w:t>
            </w: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br/>
              <w:t>李盘</w:t>
            </w:r>
          </w:p>
        </w:tc>
      </w:tr>
      <w:tr w:rsidR="002228A7" w:rsidRPr="002228A7" w:rsidTr="002228A7">
        <w:trPr>
          <w:trHeight w:val="6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 xml:space="preserve">黔江区金洞乡卫生院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计划生育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（一）机构及人员资质（二）法律法规执行情况（三）制度建立情况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依据《母婴保健法》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《人口与计划生育法》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任伟</w:t>
            </w: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br/>
              <w:t>李盘</w:t>
            </w:r>
          </w:p>
        </w:tc>
      </w:tr>
      <w:tr w:rsidR="002228A7" w:rsidRPr="002228A7" w:rsidTr="002228A7">
        <w:trPr>
          <w:trHeight w:val="6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黔江区白石乡卫生院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计划生育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（一）机构及人员资质（二）法律法规执行情况（三）制度建立情况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依据《母婴保健法》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《人口与计划生育法》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2020-10-09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陈显蒨</w:t>
            </w: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br/>
              <w:t>李盘</w:t>
            </w:r>
          </w:p>
        </w:tc>
      </w:tr>
      <w:tr w:rsidR="002228A7" w:rsidRPr="002228A7" w:rsidTr="002228A7">
        <w:trPr>
          <w:trHeight w:val="60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4D4D4D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color w:val="4D4D4D"/>
                <w:sz w:val="20"/>
                <w:szCs w:val="20"/>
              </w:rPr>
              <w:t xml:space="preserve">黔江区阿蓬江镇中心卫生院 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计划生育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（一）机构及人员资质（二）法律法规执行情况（三）制度建立情况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依据《母婴保健法》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《人口与计划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生育法》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</w:t>
            </w: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康委员会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陈显蒨</w:t>
            </w: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br/>
              <w:t>李盘</w:t>
            </w:r>
          </w:p>
        </w:tc>
      </w:tr>
      <w:tr w:rsidR="002228A7" w:rsidRPr="002228A7" w:rsidTr="002228A7">
        <w:trPr>
          <w:trHeight w:val="600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 xml:space="preserve">黔江区马喇镇中心卫生院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计划生育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（一）机构及人员资质（二）法律法规执行情况（三）制度建立情况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依据《母婴保健法》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《人口与计划生育法》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任伟</w:t>
            </w: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br/>
              <w:t>陈显蒨</w:t>
            </w:r>
          </w:p>
        </w:tc>
      </w:tr>
      <w:tr w:rsidR="002228A7" w:rsidRPr="002228A7" w:rsidTr="002228A7">
        <w:trPr>
          <w:trHeight w:val="6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 xml:space="preserve">黔江区黑溪镇卫生院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计划生育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（一）机构及人员资质（二）法律法规执行情况（三）制度建立情况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依据《母婴保健法》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《人口与计划生育法》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任伟</w:t>
            </w: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br/>
              <w:t>陈显蒨</w:t>
            </w:r>
          </w:p>
        </w:tc>
      </w:tr>
      <w:tr w:rsidR="002228A7" w:rsidRPr="002228A7" w:rsidTr="002228A7">
        <w:trPr>
          <w:trHeight w:val="6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重庆市黔江区妇幼保健计划生育服务中心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计划生育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（一）机构及人员资质（二）法律法规执行情况（三）制度建立情况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依据《母婴保健法》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《人口与计划生育法》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任伟</w:t>
            </w: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br/>
              <w:t>李盘</w:t>
            </w:r>
          </w:p>
        </w:tc>
      </w:tr>
      <w:tr w:rsidR="002228A7" w:rsidRPr="002228A7" w:rsidTr="002228A7">
        <w:trPr>
          <w:trHeight w:val="6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黔江民族医院老城分院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计划生育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（一）机构及人员资质（二）法律法规执行情况（三）制度建立情况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依据《母婴保健法》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《人口与计划生育法》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陈显蒨</w:t>
            </w: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br/>
              <w:t>李盘</w:t>
            </w:r>
          </w:p>
        </w:tc>
      </w:tr>
      <w:tr w:rsidR="002228A7" w:rsidRPr="002228A7" w:rsidTr="002228A7">
        <w:trPr>
          <w:trHeight w:val="6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黔江区水田乡卫生院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计划生育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（一）机构及人员资质（二）法律法规执行情况（三）制度建立情况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依据《母婴保健法》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《人口与计划生育法》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任伟</w:t>
            </w: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br/>
              <w:t>李盘</w:t>
            </w:r>
          </w:p>
        </w:tc>
      </w:tr>
      <w:tr w:rsidR="002228A7" w:rsidRPr="002228A7" w:rsidTr="002228A7">
        <w:trPr>
          <w:trHeight w:val="6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黔江区沙坝乡卫生院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计划生育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（一）机构及人员资质（二）法律法规执行情况（三）制度建立情况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依据《母婴保健法》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《人口与计划生育法》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任伟</w:t>
            </w: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br/>
              <w:t>陈显蒨</w:t>
            </w:r>
          </w:p>
        </w:tc>
      </w:tr>
      <w:tr w:rsidR="002228A7" w:rsidRPr="002228A7" w:rsidTr="002228A7">
        <w:trPr>
          <w:trHeight w:val="6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黔江区白土乡卫生院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计划生育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（一）机构及人员资质（二）法律法规执行情况（三）制度建立情况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依据《母婴保健法》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《人口与计划生育法》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陈显蒨</w:t>
            </w: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br/>
              <w:t>李盘</w:t>
            </w:r>
          </w:p>
        </w:tc>
      </w:tr>
      <w:tr w:rsidR="002228A7" w:rsidRPr="002228A7" w:rsidTr="002228A7">
        <w:trPr>
          <w:trHeight w:val="6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黔江区濯水镇中心卫生院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计划生育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（一）机构及人员资质（二）法律法规执行情况（三）制度建立情况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依据《母婴保健法》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《人口与计划生育法》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2020-09-28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任伟</w:t>
            </w: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br/>
              <w:t>李盘</w:t>
            </w:r>
          </w:p>
        </w:tc>
      </w:tr>
      <w:tr w:rsidR="002228A7" w:rsidRPr="002228A7" w:rsidTr="002228A7">
        <w:trPr>
          <w:trHeight w:val="6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 xml:space="preserve">黔江区新华乡卫生院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计划生育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（一）机构及人员资质（二）法律法规执行情况（三）制度建立情况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依据《母婴保健法》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《人口与计划生育法》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2020-10-10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任伟</w:t>
            </w: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br/>
              <w:t>李盘</w:t>
            </w:r>
          </w:p>
        </w:tc>
      </w:tr>
      <w:tr w:rsidR="002228A7" w:rsidRPr="002228A7" w:rsidTr="002228A7">
        <w:trPr>
          <w:trHeight w:val="6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 xml:space="preserve">重庆黔江民族医院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计划生育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（一）机构及人员资质（二）法律法规执行情况（三）制度建立情况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依据《母婴保健法》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《人口与计划生育法》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2020-10-10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任伟</w:t>
            </w: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br/>
              <w:t>陈显蒨</w:t>
            </w:r>
          </w:p>
        </w:tc>
      </w:tr>
      <w:tr w:rsidR="002228A7" w:rsidRPr="002228A7" w:rsidTr="002228A7">
        <w:trPr>
          <w:trHeight w:val="60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A7" w:rsidRPr="002228A7" w:rsidRDefault="00D60CD1" w:rsidP="002228A7">
            <w:pPr>
              <w:adjustRightInd/>
              <w:snapToGrid/>
              <w:spacing w:after="0"/>
              <w:rPr>
                <w:rFonts w:ascii="微软雅黑" w:hAnsi="微软雅黑" w:cs="宋体"/>
                <w:color w:val="4D4D4D"/>
              </w:rPr>
            </w:pPr>
            <w:hyperlink r:id="rId4" w:tooltip="https://xxbg.jdzx.net.cn/nnhis/hiir/task/javascript:browIc('772dea22-dd77-41b0-ae99-48543da44511','09','09')" w:history="1">
              <w:r w:rsidR="002228A7" w:rsidRPr="002228A7">
                <w:rPr>
                  <w:rFonts w:ascii="微软雅黑" w:hAnsi="微软雅黑" w:cs="宋体" w:hint="eastAsia"/>
                  <w:color w:val="4D4D4D"/>
                </w:rPr>
                <w:t>黔江区丽人妇产医院</w:t>
              </w:r>
            </w:hyperlink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计划生育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（一）机构及人员资质（二）法律法规执行情况（三）制度建立情况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依据《母婴保健法》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《人口与计划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生育法》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2020-10-10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</w:t>
            </w: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康委员会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任伟</w:t>
            </w: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br/>
              <w:t>李盘</w:t>
            </w:r>
          </w:p>
        </w:tc>
      </w:tr>
      <w:tr w:rsidR="002228A7" w:rsidRPr="002228A7" w:rsidTr="002228A7">
        <w:trPr>
          <w:trHeight w:val="600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黔江区蓬东乡卫生院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计划生育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（一）机构及人员资质（二）法律法规执行情况（三）制度建立情况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依据《母婴保健法》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《人口与计划生育法》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2020-10-10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任伟</w:t>
            </w: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br/>
              <w:t>陈显蒨</w:t>
            </w:r>
          </w:p>
        </w:tc>
      </w:tr>
      <w:tr w:rsidR="002228A7" w:rsidRPr="002228A7" w:rsidTr="002228A7">
        <w:trPr>
          <w:trHeight w:val="6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重庆市黔江中心医院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计划生育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（一）机构及人员资质（二）法律法规执行情况（三）制度建立情况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依据《母婴保健法》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《人口与计划生育法》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2020-10-10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任伟</w:t>
            </w: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br/>
              <w:t>李盘</w:t>
            </w:r>
          </w:p>
        </w:tc>
      </w:tr>
      <w:tr w:rsidR="002228A7" w:rsidRPr="002228A7" w:rsidTr="002228A7">
        <w:trPr>
          <w:trHeight w:val="6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黔江区石家镇中心卫生院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计划生育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（一）机构及人员资质（二）法律法规执行情况（三）制度建立情况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依据《母婴保健法》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《人口与计划生育法》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2020-10-10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陈显蒨</w:t>
            </w: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br/>
              <w:t>李盘</w:t>
            </w:r>
          </w:p>
        </w:tc>
      </w:tr>
      <w:tr w:rsidR="002228A7" w:rsidRPr="002228A7" w:rsidTr="002228A7">
        <w:trPr>
          <w:trHeight w:val="6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黔江区冯家街道社区卫生服务中心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计划生育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（一）机构及人员资质（二）法律法规执行情况（三）制度建立情况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依据《母婴保健法》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《人口与计划生育法》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2020-10-11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任伟</w:t>
            </w: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br/>
              <w:t>陈显蒨</w:t>
            </w:r>
          </w:p>
        </w:tc>
      </w:tr>
      <w:tr w:rsidR="002228A7" w:rsidRPr="002228A7" w:rsidTr="002228A7">
        <w:trPr>
          <w:trHeight w:val="6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黔江区石会镇中心卫生院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计划生育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（一）机构及人员资质（二）法律法规执行情况（三）制度建立情况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依据《母婴保健法》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《人口与计划生育法》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2020-10-11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任伟</w:t>
            </w: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br/>
              <w:t>李盘</w:t>
            </w:r>
          </w:p>
        </w:tc>
      </w:tr>
      <w:tr w:rsidR="002228A7" w:rsidRPr="002228A7" w:rsidTr="002228A7">
        <w:trPr>
          <w:trHeight w:val="6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 xml:space="preserve">黔江区小南海镇卫生院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计划生育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（一）机构及人员资质（二）法律法规执行情况（三）制度建立情况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依据《母婴保健法》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《人口与计划生育法》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2020-10-11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任伟</w:t>
            </w: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br/>
              <w:t>李盘</w:t>
            </w:r>
          </w:p>
        </w:tc>
      </w:tr>
      <w:tr w:rsidR="002228A7" w:rsidRPr="002228A7" w:rsidTr="002228A7">
        <w:trPr>
          <w:trHeight w:val="6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黔江区水市乡卫生院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计划生育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（一）机构及人员资质（二）法律法规执行情况（三）制度建立情况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依据《母婴保健法》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《人口与计划生育法》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2020-10-11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任伟</w:t>
            </w: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br/>
              <w:t>陈显蒨</w:t>
            </w:r>
          </w:p>
        </w:tc>
      </w:tr>
      <w:tr w:rsidR="002228A7" w:rsidRPr="002228A7" w:rsidTr="002228A7">
        <w:trPr>
          <w:trHeight w:val="6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 xml:space="preserve">黔江区金溪镇中心卫生院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计划生育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（一）机构及人员资质（二）法律法规执行情况（三）制度建立情况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依据《母婴保健法》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《人口与计划生育法》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2020-10-11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任伟</w:t>
            </w: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br/>
              <w:t>李盘</w:t>
            </w:r>
          </w:p>
        </w:tc>
      </w:tr>
      <w:tr w:rsidR="002228A7" w:rsidRPr="002228A7" w:rsidTr="002228A7">
        <w:trPr>
          <w:trHeight w:val="6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黔江区黎水镇卫生院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计划生育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（一）机构及人员资质（二）法律法规执行情况（三）制度建立情况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依据《母婴保健法》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《人口与计划生育法》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2020-10-11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陈显蒨</w:t>
            </w: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br/>
              <w:t>李盘</w:t>
            </w:r>
          </w:p>
        </w:tc>
      </w:tr>
      <w:tr w:rsidR="002228A7" w:rsidRPr="002228A7" w:rsidTr="002228A7">
        <w:trPr>
          <w:trHeight w:val="6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黔江区黄溪镇中心卫生院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计划生育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（一）机构及人员资质（二）法律法规执行情况（三）制度建立情况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依据《母婴保健法》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《人口与计划生育法》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2020-10-11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陈显蒨</w:t>
            </w: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br/>
              <w:t>李盘</w:t>
            </w:r>
          </w:p>
        </w:tc>
      </w:tr>
      <w:tr w:rsidR="002228A7" w:rsidRPr="002228A7" w:rsidTr="002228A7">
        <w:trPr>
          <w:trHeight w:val="6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黔江区邻鄂镇卫生院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计划生育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（一）机构及人员资质（二）法律法规执行情况（三）制度建立情况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依据《母婴保健法》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《人口与计划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生育法》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lastRenderedPageBreak/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2020-10-12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</w:t>
            </w: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康委员会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任伟</w:t>
            </w: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br/>
              <w:t>李盘</w:t>
            </w:r>
          </w:p>
        </w:tc>
      </w:tr>
      <w:tr w:rsidR="002228A7" w:rsidRPr="002228A7" w:rsidTr="002228A7">
        <w:trPr>
          <w:trHeight w:val="6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黔江区舟白社区卫生服务中心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计划生育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（一）机构及人员资质（二）法律法规执行情况（三）制度建立情况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依据《母婴保健法》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《人口与计划生育法》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2020-10-12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任伟</w:t>
            </w: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br/>
              <w:t>李盘</w:t>
            </w:r>
          </w:p>
        </w:tc>
      </w:tr>
      <w:tr w:rsidR="002228A7" w:rsidRPr="002228A7" w:rsidTr="002228A7">
        <w:trPr>
          <w:trHeight w:val="6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 xml:space="preserve">黔江区太极乡卫生院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计划生育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（一）机构及人员资质（二）法律法规执行情况（三）制度建立情况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依据《母婴保健法》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《人口与计划生育法》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2020-10-12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任伟</w:t>
            </w: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br/>
              <w:t>陈显蒨</w:t>
            </w:r>
          </w:p>
        </w:tc>
      </w:tr>
      <w:tr w:rsidR="002228A7" w:rsidRPr="002228A7" w:rsidTr="002228A7">
        <w:trPr>
          <w:trHeight w:val="6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黔江区城南社区卫生服务中心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计划生育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（一）机构及人员资质（二）法律法规执行情况（三）制度建立情况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依据《母婴保健法》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《人口与计划生育法》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2020-10-12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任伟</w:t>
            </w: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br/>
              <w:t>李盘</w:t>
            </w:r>
          </w:p>
        </w:tc>
      </w:tr>
      <w:tr w:rsidR="002228A7" w:rsidRPr="002228A7" w:rsidTr="002228A7">
        <w:trPr>
          <w:trHeight w:val="6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黔江区城东社区卫生服务中心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计划生育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（一）机构及人员资质（二）法律法规执行情况（三）制度建立情况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依据《母婴保健法》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《人口与计划生育法》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2020-10-12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任伟</w:t>
            </w: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br/>
              <w:t>陈显蒨</w:t>
            </w:r>
          </w:p>
        </w:tc>
      </w:tr>
      <w:tr w:rsidR="002228A7" w:rsidRPr="002228A7" w:rsidTr="002228A7">
        <w:trPr>
          <w:trHeight w:val="6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黔江区东蓝医院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计划生育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（一）机构及人员资质（二）法律法规执行情况（三）制度建立情况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依据《母婴保健法》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《人口与计划生育法》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2020-10-13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陈显蒨</w:t>
            </w: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br/>
              <w:t>李盘</w:t>
            </w:r>
          </w:p>
        </w:tc>
      </w:tr>
      <w:tr w:rsidR="002228A7" w:rsidRPr="002228A7" w:rsidTr="002228A7">
        <w:trPr>
          <w:trHeight w:val="6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黔江区中塘乡卫生院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计划生育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（一）机构及人员资质（二）法律法规执行情况（三）制度建立情况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依据《母婴保健法》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《人口与计划生育法》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2020-10-13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陈显蒨</w:t>
            </w: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br/>
              <w:t>李盘</w:t>
            </w:r>
          </w:p>
        </w:tc>
      </w:tr>
      <w:tr w:rsidR="002228A7" w:rsidRPr="002228A7" w:rsidTr="002228A7">
        <w:trPr>
          <w:trHeight w:val="6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黔江区城西街道社区卫生服务中心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计划生育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（一）机构及人员资质（二）法律法规执行情况（三）制度建立情况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依据《母婴保健法》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《人口与计划生育法》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2020-10-13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任伟</w:t>
            </w: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br/>
              <w:t>李盘</w:t>
            </w:r>
          </w:p>
        </w:tc>
      </w:tr>
      <w:tr w:rsidR="002228A7" w:rsidRPr="002228A7" w:rsidTr="002228A7">
        <w:trPr>
          <w:trHeight w:val="6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黔江区五里乡卫生院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计划生育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（一）机构及人员资质（二）法律法规执行情况（三）制度建立情况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依据《母婴保健法》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《人口与计划生育法》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2020-10-13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任伟</w:t>
            </w: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br/>
              <w:t>李盘</w:t>
            </w:r>
          </w:p>
        </w:tc>
      </w:tr>
      <w:tr w:rsidR="002228A7" w:rsidRPr="002228A7" w:rsidTr="002228A7">
        <w:trPr>
          <w:trHeight w:val="60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黔江区鹅池镇卫生院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计划生育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（一）机构及人员资质（二）法律法规执行情况（三）制度建立情况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依据《母婴保健法》</w:t>
            </w:r>
            <w:r w:rsidRPr="002228A7">
              <w:rPr>
                <w:rFonts w:ascii="宋体" w:eastAsia="宋体" w:hAnsi="宋体" w:cs="宋体" w:hint="eastAsia"/>
                <w:color w:val="000000"/>
              </w:rPr>
              <w:br/>
              <w:t>《人口与计划生育法》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228A7">
              <w:rPr>
                <w:rFonts w:ascii="宋体" w:eastAsia="宋体" w:hAnsi="宋体" w:cs="宋体" w:hint="eastAsia"/>
                <w:color w:val="000000"/>
              </w:rPr>
              <w:t>未发现问题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2020-10-13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228A7">
              <w:rPr>
                <w:rFonts w:ascii="宋体" w:eastAsia="宋体" w:hAnsi="宋体" w:cs="宋体" w:hint="eastAsia"/>
                <w:sz w:val="24"/>
                <w:szCs w:val="24"/>
              </w:rPr>
              <w:t>重庆市黔江区卫生健康委员会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A7" w:rsidRPr="002228A7" w:rsidRDefault="002228A7" w:rsidP="002228A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t>任伟</w:t>
            </w:r>
            <w:r w:rsidRPr="002228A7">
              <w:rPr>
                <w:rFonts w:ascii="宋体" w:eastAsia="宋体" w:hAnsi="宋体" w:cs="宋体" w:hint="eastAsia"/>
                <w:sz w:val="20"/>
                <w:szCs w:val="20"/>
              </w:rPr>
              <w:br/>
              <w:t>陈显蒨</w:t>
            </w:r>
          </w:p>
        </w:tc>
      </w:tr>
    </w:tbl>
    <w:p w:rsidR="002228A7" w:rsidRDefault="002228A7" w:rsidP="00D31D50">
      <w:pPr>
        <w:spacing w:line="220" w:lineRule="atLeast"/>
      </w:pPr>
    </w:p>
    <w:sectPr w:rsidR="002228A7" w:rsidSect="00F9304D">
      <w:pgSz w:w="16838" w:h="11906" w:orient="landscape"/>
      <w:pgMar w:top="1588" w:right="2098" w:bottom="147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35E19"/>
    <w:rsid w:val="00195C29"/>
    <w:rsid w:val="002228A7"/>
    <w:rsid w:val="00323B43"/>
    <w:rsid w:val="003D37D8"/>
    <w:rsid w:val="003D7987"/>
    <w:rsid w:val="00426133"/>
    <w:rsid w:val="004358AB"/>
    <w:rsid w:val="005D65A9"/>
    <w:rsid w:val="0065779C"/>
    <w:rsid w:val="008428FC"/>
    <w:rsid w:val="008B7726"/>
    <w:rsid w:val="00C011F3"/>
    <w:rsid w:val="00C75279"/>
    <w:rsid w:val="00D02D8D"/>
    <w:rsid w:val="00D31D50"/>
    <w:rsid w:val="00D60CD1"/>
    <w:rsid w:val="00D74329"/>
    <w:rsid w:val="00F71290"/>
    <w:rsid w:val="00F93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428F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428FC"/>
    <w:rPr>
      <w:rFonts w:ascii="Tahoma" w:hAnsi="Tahoma"/>
    </w:rPr>
  </w:style>
  <w:style w:type="character" w:styleId="a4">
    <w:name w:val="Hyperlink"/>
    <w:basedOn w:val="a0"/>
    <w:uiPriority w:val="99"/>
    <w:semiHidden/>
    <w:unhideWhenUsed/>
    <w:rsid w:val="002228A7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2228A7"/>
    <w:rPr>
      <w:color w:val="954F72"/>
      <w:u w:val="single"/>
    </w:rPr>
  </w:style>
  <w:style w:type="paragraph" w:customStyle="1" w:styleId="font5">
    <w:name w:val="font5"/>
    <w:basedOn w:val="a"/>
    <w:rsid w:val="002228A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font6">
    <w:name w:val="font6"/>
    <w:basedOn w:val="a"/>
    <w:rsid w:val="002228A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xl65">
    <w:name w:val="xl65"/>
    <w:basedOn w:val="a"/>
    <w:rsid w:val="00222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0"/>
      <w:szCs w:val="20"/>
    </w:rPr>
  </w:style>
  <w:style w:type="paragraph" w:customStyle="1" w:styleId="xl66">
    <w:name w:val="xl66"/>
    <w:basedOn w:val="a"/>
    <w:rsid w:val="00222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0"/>
      <w:szCs w:val="20"/>
    </w:rPr>
  </w:style>
  <w:style w:type="paragraph" w:customStyle="1" w:styleId="xl67">
    <w:name w:val="xl67"/>
    <w:basedOn w:val="a"/>
    <w:rsid w:val="00222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68">
    <w:name w:val="xl68"/>
    <w:basedOn w:val="a"/>
    <w:rsid w:val="00222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xl69">
    <w:name w:val="xl69"/>
    <w:basedOn w:val="a"/>
    <w:rsid w:val="00222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xl70">
    <w:name w:val="xl70"/>
    <w:basedOn w:val="a"/>
    <w:rsid w:val="002228A7"/>
    <w:pPr>
      <w:pBdr>
        <w:top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71">
    <w:name w:val="xl71"/>
    <w:basedOn w:val="a"/>
    <w:rsid w:val="002228A7"/>
    <w:pPr>
      <w:pBdr>
        <w:top w:val="single" w:sz="4" w:space="0" w:color="auto"/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72">
    <w:name w:val="xl72"/>
    <w:basedOn w:val="a"/>
    <w:rsid w:val="002228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73">
    <w:name w:val="xl73"/>
    <w:basedOn w:val="a"/>
    <w:rsid w:val="00222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0"/>
      <w:szCs w:val="20"/>
    </w:rPr>
  </w:style>
  <w:style w:type="paragraph" w:customStyle="1" w:styleId="xl74">
    <w:name w:val="xl74"/>
    <w:basedOn w:val="a"/>
    <w:rsid w:val="002228A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75">
    <w:name w:val="xl75"/>
    <w:basedOn w:val="a"/>
    <w:rsid w:val="00222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xl76">
    <w:name w:val="xl76"/>
    <w:basedOn w:val="a"/>
    <w:rsid w:val="00222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xbg.jdzx.net.cn/nnhis/hiir/task/javascript:browIc('772dea22-dd77-41b0-ae99-48543da44511','09','09'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138</Pages>
  <Words>8600</Words>
  <Characters>49026</Characters>
  <Application>Microsoft Office Word</Application>
  <DocSecurity>0</DocSecurity>
  <Lines>408</Lines>
  <Paragraphs>115</Paragraphs>
  <ScaleCrop>false</ScaleCrop>
  <Company/>
  <LinksUpToDate>false</LinksUpToDate>
  <CharactersWithSpaces>57511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10</cp:revision>
  <dcterms:created xsi:type="dcterms:W3CDTF">2008-09-11T17:20:00Z</dcterms:created>
  <dcterms:modified xsi:type="dcterms:W3CDTF">2020-12-11T08:54:00Z</dcterms:modified>
</cp:coreProperties>
</file>