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21" w:rsidRDefault="00BB5441">
      <w:r>
        <w:rPr>
          <w:rFonts w:ascii="方正小标宋_GBK" w:eastAsia="方正小标宋_GBK" w:cs="方正小标宋_GBK" w:hint="eastAsia"/>
          <w:sz w:val="44"/>
          <w:szCs w:val="42"/>
        </w:rPr>
        <w:t xml:space="preserve"> </w:t>
      </w:r>
    </w:p>
    <w:p w:rsidR="00C43E21" w:rsidRDefault="00C43E21"/>
    <w:p w:rsidR="00C43E21" w:rsidRDefault="00C43E21">
      <w:pPr>
        <w:pStyle w:val="a4"/>
      </w:pPr>
      <w:r>
        <w:pict>
          <v:shapetype id="_x0000_t202" coordsize="21600,21600" o:spt="202" path="m,l,21600r21600,l21600,xe">
            <v:stroke joinstyle="miter"/>
            <v:path gradientshapeok="t" o:connecttype="rect"/>
          </v:shapetype>
          <v:shape id="文本框 19" o:spid="_x0000_s2053" type="#_x0000_t202" style="position:absolute;left:0;text-align:left;margin-left:3.45pt;margin-top:11.9pt;width:450pt;height:134.05pt;z-index:251660288;mso-width-relative:page;mso-height-relative:page" o:gfxdata="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ZL5unX&#10;AAAACgEAAA8AAAAAAAAAAQAgAAAAIgAAAGRycy9kb3ducmV2LnhtbFBLAQIUABQAAAAIAIdO4kCU&#10;TUwXrwEAAFADAAAOAAAAAAAAAAEAIAAAACYBAABkcnMvZTJvRG9jLnhtbFBLBQYAAAAABgAGAFkB&#10;AABHBQAAAAA=&#10;" filled="f" stroked="f">
            <v:textbox>
              <w:txbxContent>
                <w:p w:rsidR="00C43E21" w:rsidRDefault="00BB5441">
                  <w:pPr>
                    <w:spacing w:line="1100" w:lineRule="exact"/>
                    <w:jc w:val="center"/>
                    <w:rPr>
                      <w:rFonts w:eastAsia="方正小标宋_GBK"/>
                      <w:color w:val="FF0000"/>
                      <w:spacing w:val="60"/>
                      <w:w w:val="80"/>
                      <w:sz w:val="60"/>
                      <w:szCs w:val="60"/>
                    </w:rPr>
                  </w:pPr>
                  <w:r>
                    <w:rPr>
                      <w:rFonts w:eastAsia="方正小标宋_GBK" w:cs="方正小标宋_GBK" w:hint="eastAsia"/>
                      <w:color w:val="FF0000"/>
                      <w:w w:val="80"/>
                      <w:kern w:val="0"/>
                      <w:sz w:val="60"/>
                      <w:szCs w:val="60"/>
                    </w:rPr>
                    <w:t>重庆市黔江区卫生健康综合行政执法支队</w:t>
                  </w:r>
                </w:p>
                <w:p w:rsidR="00C43E21" w:rsidRDefault="00BB5441">
                  <w:pPr>
                    <w:spacing w:line="1100" w:lineRule="exact"/>
                    <w:jc w:val="center"/>
                    <w:rPr>
                      <w:rFonts w:eastAsia="方正小标宋_GBK"/>
                      <w:color w:val="FF0000"/>
                      <w:spacing w:val="60"/>
                      <w:w w:val="80"/>
                      <w:sz w:val="60"/>
                      <w:szCs w:val="60"/>
                    </w:rPr>
                  </w:pPr>
                  <w:r>
                    <w:rPr>
                      <w:rFonts w:eastAsia="方正小标宋_GBK" w:cs="方正小标宋_GBK" w:hint="eastAsia"/>
                      <w:color w:val="FF0000"/>
                      <w:w w:val="80"/>
                      <w:kern w:val="0"/>
                      <w:sz w:val="60"/>
                      <w:szCs w:val="60"/>
                    </w:rPr>
                    <w:t>重庆市黔江区市场监管综合行政执法支队</w:t>
                  </w:r>
                </w:p>
                <w:p w:rsidR="00C43E21" w:rsidRDefault="00C43E21">
                  <w:pPr>
                    <w:spacing w:line="1100" w:lineRule="exact"/>
                    <w:jc w:val="center"/>
                    <w:rPr>
                      <w:rFonts w:eastAsia="方正小标宋_GBK"/>
                      <w:color w:val="FF0000"/>
                      <w:spacing w:val="23"/>
                      <w:w w:val="65"/>
                      <w:kern w:val="0"/>
                      <w:sz w:val="60"/>
                      <w:szCs w:val="60"/>
                    </w:rPr>
                  </w:pPr>
                </w:p>
                <w:p w:rsidR="00C43E21" w:rsidRDefault="00C43E21">
                  <w:pPr>
                    <w:pStyle w:val="a0"/>
                    <w:jc w:val="center"/>
                  </w:pPr>
                </w:p>
              </w:txbxContent>
            </v:textbox>
          </v:shape>
        </w:pict>
      </w:r>
    </w:p>
    <w:p w:rsidR="00C43E21" w:rsidRDefault="00C43E21">
      <w:r>
        <w:pict>
          <v:shape id="文本框 20" o:spid="_x0000_s2054" type="#_x0000_t202" style="position:absolute;left:0;text-align:left;margin-left:406.1pt;margin-top:10.5pt;width:103.65pt;height:82.9pt;z-index:251661312;mso-wrap-distance-left:9pt;mso-wrap-distance-top:0;mso-wrap-distance-right:9pt;mso-wrap-distance-bottom:0;mso-width-relative:page;mso-height-relative:page" o:gfxdata="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qfz1dcA&#10;AAALAQAADwAAAAAAAAABACAAAAAiAAAAZHJzL2Rvd25yZXYueG1sUEsBAhQAFAAAAAgAh07iQOaO&#10;cbWuAQAAUAMAAA4AAAAAAAAAAQAgAAAAJgEAAGRycy9lMm9Eb2MueG1sUEsFBgAAAAAGAAYAWQEA&#10;AEYFAAAAAA==&#10;" filled="f" stroked="f">
            <v:textbox>
              <w:txbxContent>
                <w:p w:rsidR="00C43E21" w:rsidRDefault="00C43E21"/>
              </w:txbxContent>
            </v:textbox>
            <w10:wrap type="square"/>
          </v:shape>
        </w:pict>
      </w:r>
    </w:p>
    <w:p w:rsidR="00C43E21" w:rsidRDefault="00C43E21">
      <w:pPr>
        <w:adjustRightInd w:val="0"/>
        <w:snapToGrid w:val="0"/>
        <w:spacing w:line="600" w:lineRule="exact"/>
        <w:jc w:val="center"/>
        <w:rPr>
          <w:b/>
          <w:bCs/>
          <w:w w:val="60"/>
          <w:sz w:val="106"/>
          <w:szCs w:val="106"/>
        </w:rPr>
      </w:pPr>
    </w:p>
    <w:p w:rsidR="00C43E21" w:rsidRDefault="00C43E21">
      <w:pPr>
        <w:spacing w:line="600" w:lineRule="exact"/>
      </w:pPr>
    </w:p>
    <w:p w:rsidR="00C43E21" w:rsidRDefault="00C43E21">
      <w:pPr>
        <w:jc w:val="center"/>
      </w:pPr>
    </w:p>
    <w:p w:rsidR="00C43E21" w:rsidRDefault="00C43E21">
      <w:pPr>
        <w:pStyle w:val="a4"/>
      </w:pPr>
    </w:p>
    <w:p w:rsidR="00C43E21" w:rsidRDefault="00C43E21">
      <w:pPr>
        <w:rPr>
          <w:rFonts w:cs="方正仿宋_GBK"/>
        </w:rPr>
      </w:pPr>
    </w:p>
    <w:p w:rsidR="00C43E21" w:rsidRDefault="00C43E21">
      <w:pPr>
        <w:rPr>
          <w:rFonts w:ascii="方正仿宋_GBK" w:eastAsia="方正仿宋_GBK" w:hAnsi="方正仿宋_GBK" w:cs="方正仿宋_GBK"/>
          <w:sz w:val="32"/>
          <w:szCs w:val="32"/>
        </w:rPr>
      </w:pPr>
    </w:p>
    <w:p w:rsidR="00C43E21" w:rsidRDefault="00C43E21">
      <w:pPr>
        <w:jc w:val="center"/>
        <w:rPr>
          <w:rFonts w:ascii="方正仿宋_GBK" w:eastAsia="方正仿宋_GBK" w:hAnsi="方正仿宋_GBK" w:cs="方正仿宋_GBK"/>
          <w:sz w:val="32"/>
          <w:szCs w:val="32"/>
        </w:rPr>
      </w:pPr>
      <w:r w:rsidRPr="00C43E21">
        <w:pict>
          <v:line id="直线 3" o:spid="_x0000_s2055" style="position:absolute;left:0;text-align:left;z-index:251659264;mso-position-horizontal-relative:page;mso-position-vertical-relative:margin;mso-width-relative:page;mso-height-relative:page" from="75.05pt,240.05pt" to="517.25pt,240.05pt" o:gfxdata="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gY&#10;FHLYAAAADAEAAA8AAAAAAAAAAQAgAAAAIgAAAGRycy9kb3ducmV2LnhtbFBLAQIUABQAAAAIAIdO&#10;4kDJFQVS6gEAANwDAAAOAAAAAAAAAAEAIAAAACcBAABkcnMvZTJvRG9jLnhtbFBLBQYAAAAABgAG&#10;AFkBAACDBQAAAAA=&#10;" strokecolor="red" strokeweight="1.75pt">
            <w10:wrap anchorx="page" anchory="margin"/>
          </v:line>
        </w:pict>
      </w:r>
      <w:r w:rsidR="00BB5441">
        <w:rPr>
          <w:rFonts w:ascii="方正仿宋_GBK" w:eastAsia="方正仿宋_GBK" w:hint="eastAsia"/>
          <w:sz w:val="32"/>
          <w:szCs w:val="32"/>
        </w:rPr>
        <w:t>黔江卫健执法文</w:t>
      </w:r>
      <w:r w:rsidR="00BB5441">
        <w:rPr>
          <w:rFonts w:ascii="方正仿宋_GBK" w:eastAsia="方正仿宋_GBK" w:hAnsi="方正仿宋_GBK" w:cs="方正仿宋_GBK" w:hint="eastAsia"/>
          <w:color w:val="000000"/>
          <w:sz w:val="32"/>
          <w:szCs w:val="32"/>
        </w:rPr>
        <w:t>〔</w:t>
      </w:r>
      <w:r w:rsidR="00BB5441">
        <w:rPr>
          <w:rFonts w:ascii="方正仿宋_GBK" w:eastAsia="方正仿宋_GBK" w:hAnsi="方正仿宋_GBK" w:cs="方正仿宋_GBK" w:hint="eastAsia"/>
          <w:color w:val="000000"/>
          <w:sz w:val="32"/>
          <w:szCs w:val="32"/>
        </w:rPr>
        <w:t>2022</w:t>
      </w:r>
      <w:r w:rsidR="00BB5441">
        <w:rPr>
          <w:rFonts w:ascii="方正仿宋_GBK" w:eastAsia="方正仿宋_GBK" w:hAnsi="方正仿宋_GBK" w:cs="方正仿宋_GBK" w:hint="eastAsia"/>
          <w:color w:val="000000"/>
          <w:sz w:val="32"/>
          <w:szCs w:val="32"/>
        </w:rPr>
        <w:t>〕</w:t>
      </w:r>
      <w:r w:rsidR="00BB5441">
        <w:rPr>
          <w:rFonts w:ascii="方正仿宋_GBK" w:eastAsia="方正仿宋_GBK" w:hAnsi="方正仿宋_GBK" w:cs="方正仿宋_GBK" w:hint="eastAsia"/>
          <w:color w:val="000000"/>
          <w:sz w:val="32"/>
          <w:szCs w:val="32"/>
        </w:rPr>
        <w:t>17</w:t>
      </w:r>
      <w:r w:rsidR="00BB5441">
        <w:rPr>
          <w:rFonts w:ascii="方正仿宋_GBK" w:eastAsia="方正仿宋_GBK" w:hAnsi="方正仿宋_GBK" w:cs="方正仿宋_GBK" w:hint="eastAsia"/>
          <w:color w:val="000000"/>
          <w:sz w:val="32"/>
          <w:szCs w:val="32"/>
        </w:rPr>
        <w:t>号</w:t>
      </w:r>
    </w:p>
    <w:p w:rsidR="00C43E21" w:rsidRDefault="00C43E21">
      <w:pPr>
        <w:tabs>
          <w:tab w:val="left" w:pos="3792"/>
        </w:tabs>
      </w:pPr>
      <w:bookmarkStart w:id="0" w:name="zw"/>
      <w:bookmarkEnd w:id="0"/>
    </w:p>
    <w:p w:rsidR="00C43E21" w:rsidRDefault="00C43E21">
      <w:pPr>
        <w:rPr>
          <w:rFonts w:eastAsia="方正小标宋_GBK"/>
          <w:sz w:val="44"/>
          <w:szCs w:val="44"/>
        </w:rPr>
      </w:pPr>
    </w:p>
    <w:p w:rsidR="00C43E21" w:rsidRDefault="00BB5441">
      <w:pPr>
        <w:spacing w:line="57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重庆市黔江区卫生健康综合行政执法支队</w:t>
      </w:r>
    </w:p>
    <w:p w:rsidR="00C43E21" w:rsidRDefault="00BB5441">
      <w:pPr>
        <w:spacing w:line="576" w:lineRule="exact"/>
        <w:contextualSpacing/>
        <w:jc w:val="center"/>
        <w:rPr>
          <w:rFonts w:eastAsia="方正小标宋_GBK"/>
          <w:color w:val="000000"/>
          <w:spacing w:val="-20"/>
          <w:kern w:val="0"/>
          <w:sz w:val="44"/>
          <w:szCs w:val="44"/>
        </w:rPr>
      </w:pPr>
      <w:r>
        <w:rPr>
          <w:rFonts w:eastAsia="方正小标宋_GBK"/>
          <w:sz w:val="44"/>
          <w:szCs w:val="44"/>
        </w:rPr>
        <w:t>重庆市</w:t>
      </w:r>
      <w:r>
        <w:rPr>
          <w:rFonts w:eastAsia="方正小标宋_GBK" w:hint="eastAsia"/>
          <w:sz w:val="44"/>
          <w:szCs w:val="44"/>
        </w:rPr>
        <w:t>黔江区</w:t>
      </w:r>
      <w:r>
        <w:rPr>
          <w:rFonts w:eastAsia="方正小标宋_GBK"/>
          <w:sz w:val="44"/>
          <w:szCs w:val="44"/>
        </w:rPr>
        <w:t>市场监管综合行政执法</w:t>
      </w:r>
      <w:r>
        <w:rPr>
          <w:rFonts w:eastAsia="方正小标宋_GBK" w:hint="eastAsia"/>
          <w:sz w:val="44"/>
          <w:szCs w:val="44"/>
        </w:rPr>
        <w:t>支</w:t>
      </w:r>
      <w:r>
        <w:rPr>
          <w:rFonts w:eastAsia="方正小标宋_GBK"/>
          <w:sz w:val="44"/>
          <w:szCs w:val="44"/>
        </w:rPr>
        <w:t>队</w:t>
      </w:r>
    </w:p>
    <w:p w:rsidR="00C43E21" w:rsidRDefault="00BB5441">
      <w:pPr>
        <w:spacing w:line="570" w:lineRule="exact"/>
        <w:jc w:val="center"/>
        <w:rPr>
          <w:rFonts w:ascii="方正小标宋_GBK" w:eastAsia="方正小标宋_GBK"/>
          <w:sz w:val="44"/>
          <w:szCs w:val="44"/>
        </w:rPr>
      </w:pPr>
      <w:r>
        <w:rPr>
          <w:rFonts w:eastAsia="方正小标宋_GBK"/>
          <w:sz w:val="44"/>
          <w:szCs w:val="44"/>
        </w:rPr>
        <w:t>关于联合开展我</w:t>
      </w:r>
      <w:r>
        <w:rPr>
          <w:rFonts w:eastAsia="方正小标宋_GBK" w:hint="eastAsia"/>
          <w:sz w:val="44"/>
          <w:szCs w:val="44"/>
        </w:rPr>
        <w:t>区</w:t>
      </w:r>
      <w:r>
        <w:rPr>
          <w:rFonts w:eastAsia="方正小标宋_GBK"/>
          <w:sz w:val="44"/>
          <w:szCs w:val="44"/>
        </w:rPr>
        <w:t>“</w:t>
      </w:r>
      <w:r>
        <w:rPr>
          <w:rFonts w:eastAsia="方正小标宋_GBK"/>
          <w:sz w:val="44"/>
          <w:szCs w:val="44"/>
        </w:rPr>
        <w:t>中高考</w:t>
      </w:r>
      <w:r>
        <w:rPr>
          <w:rFonts w:eastAsia="方正小标宋_GBK"/>
          <w:sz w:val="44"/>
          <w:szCs w:val="44"/>
        </w:rPr>
        <w:t>”</w:t>
      </w:r>
      <w:r>
        <w:rPr>
          <w:rFonts w:eastAsia="方正小标宋_GBK"/>
          <w:sz w:val="44"/>
          <w:szCs w:val="44"/>
        </w:rPr>
        <w:t>期间校园专项执法行动</w:t>
      </w:r>
      <w:r>
        <w:rPr>
          <w:rFonts w:ascii="方正小标宋_GBK" w:eastAsia="方正小标宋_GBK" w:cs="方正小标宋_GBK" w:hint="eastAsia"/>
          <w:sz w:val="44"/>
          <w:szCs w:val="44"/>
        </w:rPr>
        <w:t>的通知</w:t>
      </w:r>
    </w:p>
    <w:p w:rsidR="00C43E21" w:rsidRDefault="00BB5441">
      <w:pPr>
        <w:tabs>
          <w:tab w:val="left" w:pos="65"/>
        </w:tabs>
        <w:spacing w:line="570" w:lineRule="exact"/>
        <w:rPr>
          <w:rFonts w:ascii="方正仿宋_GBK" w:eastAsia="方正仿宋_GBK"/>
          <w:sz w:val="32"/>
          <w:szCs w:val="32"/>
        </w:rPr>
      </w:pPr>
      <w:r>
        <w:rPr>
          <w:rFonts w:ascii="方正仿宋_GBK" w:eastAsia="方正仿宋_GBK"/>
          <w:sz w:val="32"/>
          <w:szCs w:val="32"/>
        </w:rPr>
        <w:tab/>
      </w:r>
    </w:p>
    <w:p w:rsidR="00C43E21" w:rsidRDefault="00BB5441">
      <w:pPr>
        <w:tabs>
          <w:tab w:val="left" w:pos="65"/>
        </w:tabs>
        <w:spacing w:line="560" w:lineRule="exact"/>
        <w:rPr>
          <w:rFonts w:eastAsia="方正仿宋_GBK"/>
          <w:sz w:val="32"/>
          <w:szCs w:val="32"/>
        </w:rPr>
      </w:pPr>
      <w:r>
        <w:rPr>
          <w:rFonts w:eastAsia="方正仿宋_GBK" w:hint="eastAsia"/>
          <w:sz w:val="32"/>
          <w:szCs w:val="32"/>
        </w:rPr>
        <w:t>支队各科室、大队，</w:t>
      </w:r>
      <w:r>
        <w:rPr>
          <w:rFonts w:eastAsia="方正仿宋_GBK"/>
          <w:sz w:val="32"/>
          <w:szCs w:val="32"/>
        </w:rPr>
        <w:t>各乡、镇（街道）平安办，各片区市场监管所，各乡镇卫生院、街道卫生社区服务中心：</w:t>
      </w:r>
    </w:p>
    <w:p w:rsidR="00C43E21" w:rsidRDefault="00BB5441">
      <w:pPr>
        <w:tabs>
          <w:tab w:val="left" w:pos="1245"/>
        </w:tabs>
        <w:spacing w:line="560" w:lineRule="exact"/>
        <w:ind w:firstLineChars="200" w:firstLine="640"/>
        <w:rPr>
          <w:rFonts w:eastAsia="方正仿宋_GBK"/>
          <w:sz w:val="32"/>
          <w:szCs w:val="32"/>
        </w:rPr>
      </w:pPr>
      <w:r>
        <w:rPr>
          <w:rFonts w:eastAsia="方正仿宋_GBK"/>
          <w:sz w:val="32"/>
          <w:szCs w:val="32"/>
        </w:rPr>
        <w:t>为认真学习贯彻习近平总书记关于校园安全的重要论述和指示批示精神，保障中高考期间考点公共卫生事件和食品安全，根据重庆市卫生健康综合行政执法总队、重庆市市场监管综合行政执法总队《关于联合开展我市</w:t>
      </w:r>
      <w:r>
        <w:rPr>
          <w:rFonts w:eastAsia="方正仿宋_GBK"/>
          <w:sz w:val="32"/>
          <w:szCs w:val="32"/>
        </w:rPr>
        <w:t>“</w:t>
      </w:r>
      <w:r>
        <w:rPr>
          <w:rFonts w:eastAsia="方正仿宋_GBK"/>
          <w:sz w:val="32"/>
          <w:szCs w:val="32"/>
        </w:rPr>
        <w:t>中高考</w:t>
      </w:r>
      <w:r>
        <w:rPr>
          <w:rFonts w:eastAsia="方正仿宋_GBK"/>
          <w:sz w:val="32"/>
          <w:szCs w:val="32"/>
        </w:rPr>
        <w:t>”</w:t>
      </w:r>
      <w:r>
        <w:rPr>
          <w:rFonts w:eastAsia="方正仿宋_GBK"/>
          <w:sz w:val="32"/>
          <w:szCs w:val="32"/>
        </w:rPr>
        <w:t>期间校园专项执法行动的通知》文件要求，经研究，决定于</w:t>
      </w:r>
      <w:r>
        <w:rPr>
          <w:rFonts w:eastAsia="方正仿宋_GBK"/>
          <w:sz w:val="32"/>
          <w:szCs w:val="32"/>
        </w:rPr>
        <w:t>2022</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sz w:val="32"/>
          <w:szCs w:val="32"/>
        </w:rPr>
        <w:t>2</w:t>
      </w:r>
      <w:r>
        <w:rPr>
          <w:rFonts w:eastAsia="方正仿宋_GBK" w:hint="eastAsia"/>
          <w:sz w:val="32"/>
          <w:szCs w:val="32"/>
        </w:rPr>
        <w:t>3</w:t>
      </w:r>
      <w:r>
        <w:rPr>
          <w:rFonts w:eastAsia="方正仿宋_GBK"/>
          <w:sz w:val="32"/>
          <w:szCs w:val="32"/>
        </w:rPr>
        <w:t>日至</w:t>
      </w:r>
      <w:r>
        <w:rPr>
          <w:rFonts w:eastAsia="方正仿宋_GBK"/>
          <w:sz w:val="32"/>
          <w:szCs w:val="32"/>
        </w:rPr>
        <w:t>2022</w:t>
      </w:r>
      <w:r>
        <w:rPr>
          <w:rFonts w:eastAsia="方正仿宋_GBK"/>
          <w:sz w:val="32"/>
          <w:szCs w:val="32"/>
        </w:rPr>
        <w:lastRenderedPageBreak/>
        <w:t>年</w:t>
      </w:r>
      <w:r>
        <w:rPr>
          <w:rFonts w:eastAsia="方正仿宋_GBK"/>
          <w:sz w:val="32"/>
          <w:szCs w:val="32"/>
        </w:rPr>
        <w:t>6</w:t>
      </w:r>
      <w:r>
        <w:rPr>
          <w:rFonts w:eastAsia="方正仿宋_GBK"/>
          <w:sz w:val="32"/>
          <w:szCs w:val="32"/>
        </w:rPr>
        <w:t>月</w:t>
      </w:r>
      <w:r>
        <w:rPr>
          <w:rFonts w:eastAsia="方正仿宋_GBK"/>
          <w:sz w:val="32"/>
          <w:szCs w:val="32"/>
        </w:rPr>
        <w:t>2</w:t>
      </w:r>
      <w:r>
        <w:rPr>
          <w:rFonts w:eastAsia="方正仿宋_GBK"/>
          <w:sz w:val="32"/>
          <w:szCs w:val="32"/>
        </w:rPr>
        <w:t>日，对我区中高考考点开展卫生健康、疫情防控及食品安全开展专项执法，现将有关事项通知如下：</w:t>
      </w:r>
    </w:p>
    <w:p w:rsidR="00C43E21" w:rsidRDefault="00BB5441">
      <w:pPr>
        <w:spacing w:line="560" w:lineRule="exact"/>
        <w:ind w:firstLineChars="200" w:firstLine="640"/>
        <w:rPr>
          <w:rFonts w:eastAsia="方正楷体_GBK"/>
          <w:kern w:val="0"/>
          <w:sz w:val="32"/>
          <w:szCs w:val="32"/>
        </w:rPr>
      </w:pPr>
      <w:r>
        <w:rPr>
          <w:rFonts w:eastAsia="方正黑体_GBK"/>
          <w:sz w:val="32"/>
          <w:szCs w:val="32"/>
        </w:rPr>
        <w:t>一、组织领导</w:t>
      </w:r>
    </w:p>
    <w:p w:rsidR="00C43E21" w:rsidRDefault="00BB5441">
      <w:pPr>
        <w:spacing w:line="560" w:lineRule="exact"/>
        <w:ind w:firstLineChars="200" w:firstLine="640"/>
        <w:rPr>
          <w:rFonts w:eastAsia="方正仿宋_GBK"/>
          <w:sz w:val="32"/>
          <w:szCs w:val="32"/>
        </w:rPr>
      </w:pPr>
      <w:r>
        <w:rPr>
          <w:rFonts w:eastAsia="方正仿宋_GBK"/>
          <w:sz w:val="32"/>
          <w:szCs w:val="32"/>
        </w:rPr>
        <w:t>成立</w:t>
      </w:r>
      <w:r>
        <w:rPr>
          <w:rFonts w:eastAsia="方正仿宋_GBK"/>
          <w:sz w:val="32"/>
          <w:szCs w:val="32"/>
        </w:rPr>
        <w:t>“</w:t>
      </w:r>
      <w:r>
        <w:rPr>
          <w:rFonts w:eastAsia="方正仿宋_GBK"/>
          <w:sz w:val="32"/>
          <w:szCs w:val="32"/>
        </w:rPr>
        <w:t>中高考</w:t>
      </w:r>
      <w:r>
        <w:rPr>
          <w:rFonts w:eastAsia="方正仿宋_GBK"/>
          <w:sz w:val="32"/>
          <w:szCs w:val="32"/>
        </w:rPr>
        <w:t>”</w:t>
      </w:r>
      <w:r>
        <w:rPr>
          <w:rFonts w:eastAsia="方正仿宋_GBK"/>
          <w:sz w:val="32"/>
          <w:szCs w:val="32"/>
        </w:rPr>
        <w:t>期间校园专项执法行动工作领导小组，由区卫生健康综合行政执法支队</w:t>
      </w:r>
      <w:r>
        <w:rPr>
          <w:rFonts w:eastAsia="方正仿宋_GBK" w:hint="eastAsia"/>
          <w:sz w:val="32"/>
          <w:szCs w:val="32"/>
        </w:rPr>
        <w:t>和</w:t>
      </w:r>
      <w:r>
        <w:rPr>
          <w:rFonts w:eastAsia="方正仿宋_GBK"/>
          <w:sz w:val="32"/>
          <w:szCs w:val="32"/>
        </w:rPr>
        <w:t>区</w:t>
      </w:r>
      <w:r>
        <w:rPr>
          <w:rFonts w:eastAsia="方正仿宋_GBK" w:hint="eastAsia"/>
          <w:sz w:val="32"/>
          <w:szCs w:val="32"/>
        </w:rPr>
        <w:t>市场监管</w:t>
      </w:r>
      <w:r>
        <w:rPr>
          <w:rFonts w:eastAsia="方正仿宋_GBK"/>
          <w:sz w:val="32"/>
          <w:szCs w:val="32"/>
        </w:rPr>
        <w:t>综合行政执法支队支队长为组长，分管副支队长为副组长，</w:t>
      </w:r>
      <w:r>
        <w:rPr>
          <w:rFonts w:eastAsia="方正仿宋_GBK" w:hint="eastAsia"/>
          <w:sz w:val="32"/>
          <w:szCs w:val="32"/>
        </w:rPr>
        <w:t>支队</w:t>
      </w:r>
      <w:r>
        <w:rPr>
          <w:rFonts w:eastAsia="方正仿宋_GBK"/>
          <w:sz w:val="32"/>
          <w:szCs w:val="32"/>
        </w:rPr>
        <w:t>相关科室</w:t>
      </w:r>
      <w:r>
        <w:rPr>
          <w:rFonts w:eastAsia="方正仿宋_GBK" w:hint="eastAsia"/>
          <w:sz w:val="32"/>
          <w:szCs w:val="32"/>
        </w:rPr>
        <w:t>（大队）、</w:t>
      </w:r>
      <w:r>
        <w:rPr>
          <w:rFonts w:eastAsia="方正仿宋_GBK"/>
          <w:sz w:val="32"/>
          <w:szCs w:val="32"/>
        </w:rPr>
        <w:t>各乡镇（街道）平安办</w:t>
      </w:r>
      <w:r>
        <w:rPr>
          <w:rFonts w:eastAsia="方正仿宋_GBK" w:hint="eastAsia"/>
          <w:sz w:val="32"/>
          <w:szCs w:val="32"/>
        </w:rPr>
        <w:t>、</w:t>
      </w:r>
      <w:r>
        <w:rPr>
          <w:rFonts w:eastAsia="方正仿宋_GBK"/>
          <w:sz w:val="32"/>
          <w:szCs w:val="32"/>
        </w:rPr>
        <w:t>各片区市场监管所</w:t>
      </w:r>
      <w:r>
        <w:rPr>
          <w:rFonts w:eastAsia="方正仿宋_GBK" w:hint="eastAsia"/>
          <w:sz w:val="32"/>
          <w:szCs w:val="32"/>
        </w:rPr>
        <w:t>负责人</w:t>
      </w:r>
      <w:r>
        <w:rPr>
          <w:rFonts w:eastAsia="方正仿宋_GBK"/>
          <w:sz w:val="32"/>
          <w:szCs w:val="32"/>
        </w:rPr>
        <w:t>及各乡镇街道</w:t>
      </w:r>
      <w:r>
        <w:rPr>
          <w:rFonts w:eastAsia="方正仿宋_GBK" w:hint="eastAsia"/>
          <w:sz w:val="32"/>
          <w:szCs w:val="32"/>
        </w:rPr>
        <w:t>卫生</w:t>
      </w:r>
      <w:r>
        <w:rPr>
          <w:rFonts w:eastAsia="方正仿宋_GBK"/>
          <w:sz w:val="32"/>
          <w:szCs w:val="32"/>
        </w:rPr>
        <w:t>协管人员为成员，全面开展</w:t>
      </w:r>
      <w:r>
        <w:rPr>
          <w:rFonts w:eastAsia="方正仿宋_GBK"/>
          <w:sz w:val="32"/>
          <w:szCs w:val="32"/>
        </w:rPr>
        <w:t>“</w:t>
      </w:r>
      <w:r>
        <w:rPr>
          <w:rFonts w:eastAsia="方正仿宋_GBK"/>
          <w:sz w:val="32"/>
          <w:szCs w:val="32"/>
        </w:rPr>
        <w:t>中高考</w:t>
      </w:r>
      <w:r>
        <w:rPr>
          <w:rFonts w:eastAsia="方正仿宋_GBK"/>
          <w:sz w:val="32"/>
          <w:szCs w:val="32"/>
        </w:rPr>
        <w:t>”</w:t>
      </w:r>
      <w:r>
        <w:rPr>
          <w:rFonts w:eastAsia="方正仿宋_GBK"/>
          <w:sz w:val="32"/>
          <w:szCs w:val="32"/>
        </w:rPr>
        <w:t>期间校园专项执法行动，支队具体负责组织实施、信息收集、汇总上报等工作。</w:t>
      </w:r>
    </w:p>
    <w:p w:rsidR="00C43E21" w:rsidRDefault="00BB5441">
      <w:pPr>
        <w:spacing w:line="560" w:lineRule="exact"/>
        <w:ind w:firstLineChars="200" w:firstLine="640"/>
        <w:rPr>
          <w:rFonts w:eastAsia="方正黑体_GBK"/>
          <w:sz w:val="32"/>
          <w:szCs w:val="32"/>
        </w:rPr>
      </w:pPr>
      <w:r>
        <w:rPr>
          <w:rFonts w:eastAsia="方正黑体_GBK"/>
          <w:sz w:val="32"/>
          <w:szCs w:val="32"/>
        </w:rPr>
        <w:t>二、检查对象</w:t>
      </w:r>
    </w:p>
    <w:p w:rsidR="00C43E21" w:rsidRDefault="00BB5441">
      <w:pPr>
        <w:spacing w:line="560" w:lineRule="exact"/>
        <w:ind w:firstLineChars="200" w:firstLine="640"/>
        <w:rPr>
          <w:rFonts w:eastAsia="方正仿宋_GBK"/>
          <w:sz w:val="32"/>
          <w:szCs w:val="32"/>
        </w:rPr>
      </w:pPr>
      <w:r>
        <w:rPr>
          <w:rFonts w:eastAsia="方正仿宋_GBK"/>
          <w:sz w:val="32"/>
          <w:szCs w:val="32"/>
        </w:rPr>
        <w:t>辖区内涉及</w:t>
      </w:r>
      <w:r>
        <w:rPr>
          <w:rFonts w:eastAsia="方正仿宋_GBK"/>
          <w:sz w:val="32"/>
          <w:szCs w:val="32"/>
        </w:rPr>
        <w:t>“</w:t>
      </w:r>
      <w:r>
        <w:rPr>
          <w:rFonts w:eastAsia="方正仿宋_GBK"/>
          <w:sz w:val="32"/>
          <w:szCs w:val="32"/>
        </w:rPr>
        <w:t>中高考</w:t>
      </w:r>
      <w:r>
        <w:rPr>
          <w:rFonts w:eastAsia="方正仿宋_GBK"/>
          <w:sz w:val="32"/>
          <w:szCs w:val="32"/>
        </w:rPr>
        <w:t>”</w:t>
      </w:r>
      <w:r>
        <w:rPr>
          <w:rFonts w:eastAsia="方正仿宋_GBK"/>
          <w:sz w:val="32"/>
          <w:szCs w:val="32"/>
        </w:rPr>
        <w:t>的学校以及周边住宿场所。</w:t>
      </w:r>
    </w:p>
    <w:p w:rsidR="00C43E21" w:rsidRDefault="00BB5441">
      <w:pPr>
        <w:tabs>
          <w:tab w:val="left" w:pos="1245"/>
        </w:tabs>
        <w:spacing w:line="560" w:lineRule="exact"/>
        <w:ind w:firstLineChars="200" w:firstLine="640"/>
        <w:rPr>
          <w:rFonts w:eastAsia="方正黑体_GBK"/>
          <w:sz w:val="32"/>
          <w:szCs w:val="32"/>
        </w:rPr>
      </w:pPr>
      <w:r>
        <w:rPr>
          <w:rFonts w:eastAsia="方正黑体_GBK"/>
          <w:sz w:val="32"/>
          <w:szCs w:val="32"/>
        </w:rPr>
        <w:t>三、检查内容</w:t>
      </w:r>
    </w:p>
    <w:p w:rsidR="00C43E21" w:rsidRDefault="00BB5441">
      <w:pPr>
        <w:spacing w:line="560" w:lineRule="exact"/>
        <w:ind w:firstLineChars="200" w:firstLine="640"/>
        <w:rPr>
          <w:rFonts w:eastAsia="方正楷体_GBK"/>
          <w:sz w:val="32"/>
          <w:szCs w:val="32"/>
        </w:rPr>
      </w:pPr>
      <w:r>
        <w:rPr>
          <w:rFonts w:eastAsia="方正楷体_GBK"/>
          <w:sz w:val="32"/>
          <w:szCs w:val="32"/>
        </w:rPr>
        <w:t>（一）强化中高考考点疫情防控卫生监督执法</w:t>
      </w:r>
    </w:p>
    <w:p w:rsidR="00C43E21" w:rsidRDefault="00BB5441">
      <w:pPr>
        <w:spacing w:line="560" w:lineRule="exact"/>
        <w:ind w:firstLineChars="200" w:firstLine="640"/>
        <w:rPr>
          <w:rFonts w:eastAsia="方正仿宋_GBK"/>
          <w:sz w:val="32"/>
          <w:szCs w:val="32"/>
        </w:rPr>
      </w:pPr>
      <w:r>
        <w:rPr>
          <w:rFonts w:eastAsia="方正仿宋_GBK"/>
          <w:sz w:val="32"/>
          <w:szCs w:val="32"/>
        </w:rPr>
        <w:t>全面落实新冠肺炎疫情防控工作要求，重点加强监督检查考点传染病防控工作。建立健全传染病防控制度和应急预案，按要求开展晨检及个人健康相关的管理工作，及时登录和报</w:t>
      </w:r>
      <w:r>
        <w:rPr>
          <w:rFonts w:eastAsia="方正仿宋_GBK"/>
          <w:sz w:val="32"/>
          <w:szCs w:val="32"/>
        </w:rPr>
        <w:t>告传染病疫情信息，落实传染病防控各项措施。重点加强监督检查考点生活饮用水卫生管理工作。建立生活饮用水卫生管理制度及水污染应急预案，使用有卫生许可批件的涉水产品，组织供、管水人员开展预防性健康体检，定期对供水设施设备清洗消毒，提供符合卫生标准的饮用水。重点加强监督检查考点内设卫生室和保健室管理工作。按要求设置医疗机构、卫生室或保健室，开展卫生保</w:t>
      </w:r>
      <w:r>
        <w:rPr>
          <w:rFonts w:eastAsia="方正仿宋_GBK"/>
          <w:sz w:val="32"/>
          <w:szCs w:val="32"/>
        </w:rPr>
        <w:lastRenderedPageBreak/>
        <w:t>健工作，内设的卫生室应持有效执业许可证、医护人员持有效执业资质证书，开展传染病疫情报告、消毒隔离、医疗废物处置等工作。</w:t>
      </w:r>
      <w:r>
        <w:rPr>
          <w:rFonts w:eastAsia="方正仿宋_GBK" w:hint="eastAsia"/>
          <w:sz w:val="32"/>
          <w:szCs w:val="32"/>
        </w:rPr>
        <w:t>（区卫生健康执法支队牵头，</w:t>
      </w:r>
      <w:r>
        <w:rPr>
          <w:rFonts w:eastAsia="方正仿宋_GBK"/>
          <w:sz w:val="32"/>
          <w:szCs w:val="32"/>
        </w:rPr>
        <w:t>各乡镇卫生院、街道卫生社</w:t>
      </w:r>
      <w:r>
        <w:rPr>
          <w:rFonts w:eastAsia="方正仿宋_GBK"/>
          <w:sz w:val="32"/>
          <w:szCs w:val="32"/>
        </w:rPr>
        <w:t>区服务中心</w:t>
      </w:r>
      <w:r>
        <w:rPr>
          <w:rFonts w:eastAsia="方正仿宋_GBK" w:hint="eastAsia"/>
          <w:sz w:val="32"/>
          <w:szCs w:val="32"/>
        </w:rPr>
        <w:t>负责）</w:t>
      </w:r>
    </w:p>
    <w:p w:rsidR="00C43E21" w:rsidRDefault="00BB5441">
      <w:pPr>
        <w:spacing w:line="560" w:lineRule="exact"/>
        <w:ind w:firstLineChars="200" w:firstLine="640"/>
        <w:rPr>
          <w:rFonts w:eastAsia="方正楷体_GBK"/>
          <w:sz w:val="32"/>
          <w:szCs w:val="32"/>
        </w:rPr>
      </w:pPr>
      <w:r>
        <w:rPr>
          <w:rFonts w:eastAsia="方正楷体_GBK"/>
          <w:sz w:val="32"/>
          <w:szCs w:val="32"/>
        </w:rPr>
        <w:t>（二）强化中高考住宿场所卫生监督疫情防控检查</w:t>
      </w:r>
    </w:p>
    <w:p w:rsidR="00C43E21" w:rsidRDefault="00BB5441">
      <w:pPr>
        <w:spacing w:line="560" w:lineRule="exact"/>
        <w:ind w:firstLineChars="200" w:firstLine="640"/>
        <w:rPr>
          <w:rFonts w:eastAsia="方正仿宋_GBK"/>
          <w:sz w:val="32"/>
          <w:szCs w:val="32"/>
        </w:rPr>
      </w:pPr>
      <w:r>
        <w:rPr>
          <w:rFonts w:eastAsia="方正仿宋_GBK"/>
          <w:sz w:val="32"/>
          <w:szCs w:val="32"/>
        </w:rPr>
        <w:t>按照《公共场所卫生管理条例》及其实施细则、《住宿业卫生规范》、《公共场所卫生管理规范》等法规、标准、规范的要求，认真开展住宿场所卫生监督检查。监督内容主要包括卫生许可证、从业人员健康合格证明、按规定公示情况、卫生管理制度和档案、按规定进行卫生检测情况、顾客用品用具清洗消毒、游泳池水循环净化消毒设施、集中空调通风系统清洗消毒、生活饮用水卫生等。督促指导公共场所经营者完善常态化疫情防控制度措施并组织落实，监督公共场所经营者按规定配备卫生管理人员，及</w:t>
      </w:r>
      <w:r>
        <w:rPr>
          <w:rFonts w:eastAsia="方正仿宋_GBK"/>
          <w:sz w:val="32"/>
          <w:szCs w:val="32"/>
        </w:rPr>
        <w:t>时组织开展从业人员疫情防控培训，严格落实从业人员健康检查、健康状况每日监测登记、按规定频次检测核酸、工作期间全程佩戴口罩等要求。督促住宿场所经营者认真落实顾客用品用具、公共区域及设施、高频接触物体表面的清洁消毒要求，加强室内环境通风换气。</w:t>
      </w:r>
      <w:r>
        <w:rPr>
          <w:rFonts w:eastAsia="方正仿宋_GBK" w:hint="eastAsia"/>
          <w:sz w:val="32"/>
          <w:szCs w:val="32"/>
        </w:rPr>
        <w:t>（区卫生健康执法支队牵头，</w:t>
      </w:r>
      <w:r>
        <w:rPr>
          <w:rFonts w:eastAsia="方正仿宋_GBK"/>
          <w:sz w:val="32"/>
          <w:szCs w:val="32"/>
        </w:rPr>
        <w:t>各乡镇卫生院、街道卫生社区服务中心</w:t>
      </w:r>
      <w:r>
        <w:rPr>
          <w:rFonts w:eastAsia="方正仿宋_GBK" w:hint="eastAsia"/>
          <w:sz w:val="32"/>
          <w:szCs w:val="32"/>
        </w:rPr>
        <w:t>负责）</w:t>
      </w:r>
    </w:p>
    <w:p w:rsidR="00C43E21" w:rsidRDefault="00BB5441">
      <w:pPr>
        <w:spacing w:line="560" w:lineRule="exact"/>
        <w:ind w:firstLineChars="200" w:firstLine="640"/>
        <w:rPr>
          <w:rFonts w:eastAsia="方正楷体_GBK"/>
          <w:sz w:val="32"/>
          <w:szCs w:val="32"/>
        </w:rPr>
      </w:pPr>
      <w:r>
        <w:rPr>
          <w:rFonts w:eastAsia="方正楷体_GBK"/>
          <w:sz w:val="32"/>
          <w:szCs w:val="32"/>
        </w:rPr>
        <w:t>（三）开展学校食品安全专项执法</w:t>
      </w:r>
    </w:p>
    <w:p w:rsidR="00C43E21" w:rsidRDefault="00BB5441">
      <w:pPr>
        <w:spacing w:line="560" w:lineRule="exact"/>
        <w:ind w:firstLineChars="200" w:firstLine="640"/>
        <w:rPr>
          <w:rFonts w:eastAsia="方正仿宋_GBK"/>
          <w:sz w:val="32"/>
          <w:szCs w:val="32"/>
        </w:rPr>
      </w:pPr>
      <w:r>
        <w:rPr>
          <w:rFonts w:eastAsia="方正仿宋_GBK"/>
          <w:sz w:val="32"/>
          <w:szCs w:val="32"/>
        </w:rPr>
        <w:t>按照重庆市黔江区市场监督管理局《关于印发</w:t>
      </w:r>
      <w:r>
        <w:rPr>
          <w:rFonts w:eastAsia="方正仿宋_GBK"/>
          <w:sz w:val="32"/>
          <w:szCs w:val="32"/>
        </w:rPr>
        <w:t>&lt;2022</w:t>
      </w:r>
      <w:r>
        <w:rPr>
          <w:rFonts w:eastAsia="方正仿宋_GBK"/>
          <w:sz w:val="32"/>
          <w:szCs w:val="32"/>
        </w:rPr>
        <w:t>年高（中）考期间市场监管领域有关保障工作方案</w:t>
      </w:r>
      <w:r>
        <w:rPr>
          <w:rFonts w:eastAsia="方正仿宋_GBK"/>
          <w:sz w:val="32"/>
          <w:szCs w:val="32"/>
        </w:rPr>
        <w:t>&gt;</w:t>
      </w:r>
      <w:r>
        <w:rPr>
          <w:rFonts w:eastAsia="方正仿宋_GBK"/>
          <w:sz w:val="32"/>
          <w:szCs w:val="32"/>
        </w:rPr>
        <w:t>的通知》（〔</w:t>
      </w:r>
      <w:r>
        <w:rPr>
          <w:rFonts w:eastAsia="方正仿宋_GBK"/>
          <w:sz w:val="32"/>
          <w:szCs w:val="32"/>
        </w:rPr>
        <w:t>2022</w:t>
      </w:r>
      <w:r>
        <w:rPr>
          <w:rFonts w:eastAsia="方正仿宋_GBK"/>
          <w:sz w:val="32"/>
          <w:szCs w:val="32"/>
        </w:rPr>
        <w:t>〕</w:t>
      </w:r>
      <w:r>
        <w:rPr>
          <w:rFonts w:eastAsia="方正仿宋_GBK"/>
          <w:sz w:val="32"/>
          <w:szCs w:val="32"/>
        </w:rPr>
        <w:lastRenderedPageBreak/>
        <w:t>—52</w:t>
      </w:r>
      <w:r>
        <w:rPr>
          <w:rFonts w:eastAsia="方正仿宋_GBK"/>
          <w:sz w:val="32"/>
          <w:szCs w:val="32"/>
        </w:rPr>
        <w:t>）文件要求，开展学校食品安全专项执法检查，重点检查</w:t>
      </w:r>
      <w:r>
        <w:rPr>
          <w:rFonts w:eastAsia="方正仿宋_GBK"/>
          <w:sz w:val="32"/>
          <w:szCs w:val="32"/>
        </w:rPr>
        <w:t>：</w:t>
      </w:r>
      <w:r>
        <w:rPr>
          <w:rFonts w:eastAsia="方正仿宋_GBK"/>
          <w:b/>
          <w:bCs/>
          <w:sz w:val="32"/>
          <w:szCs w:val="32"/>
        </w:rPr>
        <w:t>一是</w:t>
      </w:r>
      <w:r>
        <w:rPr>
          <w:rFonts w:eastAsia="方正仿宋_GBK"/>
          <w:sz w:val="32"/>
          <w:szCs w:val="32"/>
        </w:rPr>
        <w:t>重点检查校内食品经营者无证经营、超项目经营行为。对有校外供餐单位提供餐食的学校，检查其供餐单位是否具有集体用餐配送资质及是否通过</w:t>
      </w:r>
      <w:r>
        <w:rPr>
          <w:rFonts w:eastAsia="方正仿宋_GBK"/>
          <w:sz w:val="32"/>
          <w:szCs w:val="32"/>
        </w:rPr>
        <w:t>HACCP</w:t>
      </w:r>
      <w:r>
        <w:rPr>
          <w:rFonts w:eastAsia="方正仿宋_GBK"/>
          <w:sz w:val="32"/>
          <w:szCs w:val="32"/>
        </w:rPr>
        <w:t>认证。</w:t>
      </w:r>
      <w:r>
        <w:rPr>
          <w:rFonts w:eastAsia="方正仿宋_GBK"/>
          <w:b/>
          <w:bCs/>
          <w:sz w:val="32"/>
          <w:szCs w:val="32"/>
        </w:rPr>
        <w:t>二是</w:t>
      </w:r>
      <w:r>
        <w:rPr>
          <w:rFonts w:eastAsia="方正仿宋_GBK"/>
          <w:sz w:val="32"/>
          <w:szCs w:val="32"/>
        </w:rPr>
        <w:t>学校食堂信息公示情况检查。重点检查是否按要求公示食品经营许可证、食品安全承诺书、食品安全负责人信息、相关从业人员健康证明、食品添加剂使用情况。</w:t>
      </w:r>
      <w:r>
        <w:rPr>
          <w:rFonts w:eastAsia="方正仿宋_GBK"/>
          <w:b/>
          <w:bCs/>
          <w:sz w:val="32"/>
          <w:szCs w:val="32"/>
        </w:rPr>
        <w:t>三是</w:t>
      </w:r>
      <w:r>
        <w:rPr>
          <w:rFonts w:eastAsia="方正仿宋_GBK"/>
          <w:sz w:val="32"/>
          <w:szCs w:val="32"/>
        </w:rPr>
        <w:t>是否按要求实施每日晨检并如实记录检查及处置结果。</w:t>
      </w:r>
      <w:r>
        <w:rPr>
          <w:rFonts w:eastAsia="方正仿宋_GBK"/>
          <w:b/>
          <w:bCs/>
          <w:sz w:val="32"/>
          <w:szCs w:val="32"/>
        </w:rPr>
        <w:t>四是</w:t>
      </w:r>
      <w:r>
        <w:rPr>
          <w:rFonts w:eastAsia="方正仿宋_GBK"/>
          <w:sz w:val="32"/>
          <w:szCs w:val="32"/>
        </w:rPr>
        <w:t>是否按照《餐饮服务食品安全操作规范》要求，规范食品加工制作行为。</w:t>
      </w:r>
      <w:r>
        <w:rPr>
          <w:rFonts w:eastAsia="方正仿宋_GBK"/>
          <w:b/>
          <w:bCs/>
          <w:sz w:val="32"/>
          <w:szCs w:val="32"/>
        </w:rPr>
        <w:t>五是</w:t>
      </w:r>
      <w:r>
        <w:rPr>
          <w:rFonts w:eastAsia="方正仿宋_GBK"/>
          <w:sz w:val="32"/>
          <w:szCs w:val="32"/>
        </w:rPr>
        <w:t>加强食品原料检查。重点检查食品原材料的保存条件是否符合要求，是否存在使用过期、腐烂变质、霉变</w:t>
      </w:r>
      <w:r>
        <w:rPr>
          <w:rFonts w:eastAsia="方正仿宋_GBK"/>
          <w:sz w:val="32"/>
          <w:szCs w:val="32"/>
        </w:rPr>
        <w:t>生虫、感官性状异常的食品原材料和采购法律法规明令禁止的食品原材料的行为。</w:t>
      </w:r>
      <w:r>
        <w:rPr>
          <w:rFonts w:eastAsia="方正仿宋_GBK"/>
          <w:b/>
          <w:bCs/>
          <w:sz w:val="32"/>
          <w:szCs w:val="32"/>
        </w:rPr>
        <w:t>六是</w:t>
      </w:r>
      <w:r>
        <w:rPr>
          <w:rFonts w:eastAsia="方正仿宋_GBK"/>
          <w:sz w:val="32"/>
          <w:szCs w:val="32"/>
        </w:rPr>
        <w:t>加强落实进货查验制度检查。重点检查是否存在索证索票手续不全，进口冷链食品是否具备</w:t>
      </w:r>
      <w:r>
        <w:rPr>
          <w:rFonts w:eastAsia="方正仿宋_GBK"/>
          <w:sz w:val="32"/>
          <w:szCs w:val="32"/>
        </w:rPr>
        <w:t>‘</w:t>
      </w:r>
      <w:r>
        <w:rPr>
          <w:rFonts w:eastAsia="方正仿宋_GBK"/>
          <w:sz w:val="32"/>
          <w:szCs w:val="32"/>
        </w:rPr>
        <w:t>三证一码</w:t>
      </w:r>
      <w:r>
        <w:rPr>
          <w:rFonts w:eastAsia="方正仿宋_GBK"/>
          <w:sz w:val="32"/>
          <w:szCs w:val="32"/>
        </w:rPr>
        <w:t>’</w:t>
      </w:r>
      <w:r>
        <w:rPr>
          <w:rFonts w:eastAsia="方正仿宋_GBK"/>
          <w:sz w:val="32"/>
          <w:szCs w:val="32"/>
        </w:rPr>
        <w:t>情况，确保采购的畜禽肉类产品、进口冷链及其他食品原料手续齐全、来源合法、安全可溯。</w:t>
      </w:r>
      <w:r>
        <w:rPr>
          <w:rFonts w:eastAsia="方正仿宋_GBK"/>
          <w:b/>
          <w:bCs/>
          <w:sz w:val="32"/>
          <w:szCs w:val="32"/>
        </w:rPr>
        <w:t>七是</w:t>
      </w:r>
      <w:r>
        <w:rPr>
          <w:rFonts w:eastAsia="方正仿宋_GBK"/>
          <w:sz w:val="32"/>
          <w:szCs w:val="32"/>
        </w:rPr>
        <w:t>对食品添加剂的检查。是否存在超范围、超限量使用食品添加剂及未按规定实施食品添加剂</w:t>
      </w:r>
      <w:r>
        <w:rPr>
          <w:rFonts w:eastAsia="方正仿宋_GBK"/>
          <w:sz w:val="32"/>
          <w:szCs w:val="32"/>
        </w:rPr>
        <w:t>“</w:t>
      </w:r>
      <w:r>
        <w:rPr>
          <w:rFonts w:eastAsia="方正仿宋_GBK"/>
          <w:sz w:val="32"/>
          <w:szCs w:val="32"/>
        </w:rPr>
        <w:t>五专</w:t>
      </w:r>
      <w:r>
        <w:rPr>
          <w:rFonts w:eastAsia="方正仿宋_GBK"/>
          <w:sz w:val="32"/>
          <w:szCs w:val="32"/>
        </w:rPr>
        <w:t>”</w:t>
      </w:r>
      <w:r>
        <w:rPr>
          <w:rFonts w:eastAsia="方正仿宋_GBK"/>
          <w:sz w:val="32"/>
          <w:szCs w:val="32"/>
        </w:rPr>
        <w:t>管理要求的行为。</w:t>
      </w:r>
      <w:r>
        <w:rPr>
          <w:rFonts w:eastAsia="方正仿宋_GBK"/>
          <w:b/>
          <w:bCs/>
          <w:sz w:val="32"/>
          <w:szCs w:val="32"/>
        </w:rPr>
        <w:t>八是</w:t>
      </w:r>
      <w:r>
        <w:rPr>
          <w:rFonts w:eastAsia="方正仿宋_GBK"/>
          <w:sz w:val="32"/>
          <w:szCs w:val="32"/>
        </w:rPr>
        <w:t>加强校外供餐配送检查。重点检查配送的食品是否按要求进行包装或使用密闭容器盛放，容器上是否标注食用时限和食用方法，餐食运输温度是否达标等。</w:t>
      </w:r>
      <w:r>
        <w:rPr>
          <w:rFonts w:eastAsia="方正仿宋_GBK"/>
          <w:b/>
          <w:bCs/>
          <w:sz w:val="32"/>
          <w:szCs w:val="32"/>
        </w:rPr>
        <w:t>九是</w:t>
      </w:r>
      <w:r>
        <w:rPr>
          <w:rFonts w:eastAsia="方正仿宋_GBK"/>
          <w:sz w:val="32"/>
          <w:szCs w:val="32"/>
        </w:rPr>
        <w:t>加强食品留</w:t>
      </w:r>
      <w:r>
        <w:rPr>
          <w:rFonts w:eastAsia="方正仿宋_GBK"/>
          <w:sz w:val="32"/>
          <w:szCs w:val="32"/>
        </w:rPr>
        <w:t>样合规性检查。重点检查食品留样品种不齐全、重量不足、留样记录不完整、保存时间、设备设施不符合要求行为。</w:t>
      </w:r>
      <w:r>
        <w:rPr>
          <w:rFonts w:eastAsia="方正仿宋_GBK"/>
          <w:b/>
          <w:bCs/>
          <w:sz w:val="32"/>
          <w:szCs w:val="32"/>
        </w:rPr>
        <w:t>十是</w:t>
      </w:r>
      <w:r>
        <w:rPr>
          <w:rFonts w:eastAsia="方正仿宋_GBK"/>
          <w:sz w:val="32"/>
          <w:szCs w:val="32"/>
        </w:rPr>
        <w:t>加强餐（饮）具清洗消毒检查。重点检查餐具、饮具和盛放</w:t>
      </w:r>
      <w:r>
        <w:rPr>
          <w:rFonts w:eastAsia="方正仿宋_GBK"/>
          <w:sz w:val="32"/>
          <w:szCs w:val="32"/>
        </w:rPr>
        <w:lastRenderedPageBreak/>
        <w:t>直接入口食品的容器使用前清洗、消毒不合格行为。</w:t>
      </w:r>
      <w:r>
        <w:rPr>
          <w:rFonts w:eastAsia="方正仿宋_GBK"/>
          <w:b/>
          <w:bCs/>
          <w:sz w:val="32"/>
          <w:szCs w:val="32"/>
        </w:rPr>
        <w:t>十一</w:t>
      </w:r>
      <w:r>
        <w:rPr>
          <w:rFonts w:eastAsia="方正仿宋_GBK"/>
          <w:sz w:val="32"/>
          <w:szCs w:val="32"/>
        </w:rPr>
        <w:t>是校内商超管理。对是否登记备案情况、是否出售过期食品情况、索证索票制度的落实情况等进行执法检查。此</w:t>
      </w:r>
      <w:r>
        <w:rPr>
          <w:rFonts w:eastAsia="方正仿宋_GBK" w:hint="eastAsia"/>
          <w:sz w:val="32"/>
          <w:szCs w:val="32"/>
        </w:rPr>
        <w:t>项</w:t>
      </w:r>
      <w:r>
        <w:rPr>
          <w:rFonts w:eastAsia="方正仿宋_GBK"/>
          <w:sz w:val="32"/>
          <w:szCs w:val="32"/>
        </w:rPr>
        <w:t>检查全部使用</w:t>
      </w:r>
      <w:r>
        <w:rPr>
          <w:rFonts w:eastAsia="方正仿宋_GBK"/>
          <w:sz w:val="32"/>
          <w:szCs w:val="32"/>
        </w:rPr>
        <w:t>“</w:t>
      </w:r>
      <w:r>
        <w:rPr>
          <w:rFonts w:eastAsia="方正仿宋_GBK"/>
          <w:sz w:val="32"/>
          <w:szCs w:val="32"/>
        </w:rPr>
        <w:t>食安智慧监管</w:t>
      </w:r>
      <w:r>
        <w:rPr>
          <w:rFonts w:eastAsia="方正仿宋_GBK"/>
          <w:sz w:val="32"/>
          <w:szCs w:val="32"/>
        </w:rPr>
        <w:t>”APP</w:t>
      </w:r>
      <w:r>
        <w:rPr>
          <w:rFonts w:eastAsia="方正仿宋_GBK"/>
          <w:sz w:val="32"/>
          <w:szCs w:val="32"/>
        </w:rPr>
        <w:t>进行，选择</w:t>
      </w:r>
      <w:r>
        <w:rPr>
          <w:rFonts w:eastAsia="方正仿宋_GBK"/>
          <w:sz w:val="32"/>
          <w:szCs w:val="32"/>
        </w:rPr>
        <w:t>“2022</w:t>
      </w:r>
      <w:r>
        <w:rPr>
          <w:rFonts w:eastAsia="方正仿宋_GBK"/>
          <w:sz w:val="32"/>
          <w:szCs w:val="32"/>
        </w:rPr>
        <w:t>年高</w:t>
      </w:r>
      <w:r>
        <w:rPr>
          <w:rFonts w:eastAsia="方正仿宋_GBK" w:hint="eastAsia"/>
          <w:sz w:val="32"/>
          <w:szCs w:val="32"/>
        </w:rPr>
        <w:t>（</w:t>
      </w:r>
      <w:r>
        <w:rPr>
          <w:rFonts w:eastAsia="方正仿宋_GBK"/>
          <w:sz w:val="32"/>
          <w:szCs w:val="32"/>
        </w:rPr>
        <w:t>中</w:t>
      </w:r>
      <w:r>
        <w:rPr>
          <w:rFonts w:eastAsia="方正仿宋_GBK" w:hint="eastAsia"/>
          <w:sz w:val="32"/>
          <w:szCs w:val="32"/>
        </w:rPr>
        <w:t>）</w:t>
      </w:r>
      <w:r>
        <w:rPr>
          <w:rFonts w:eastAsia="方正仿宋_GBK"/>
          <w:sz w:val="32"/>
          <w:szCs w:val="32"/>
        </w:rPr>
        <w:t>考食品安全保障专项检查</w:t>
      </w:r>
      <w:r>
        <w:rPr>
          <w:rFonts w:eastAsia="方正仿宋_GBK"/>
          <w:sz w:val="32"/>
          <w:szCs w:val="32"/>
        </w:rPr>
        <w:t>”</w:t>
      </w:r>
      <w:r>
        <w:rPr>
          <w:rFonts w:eastAsia="方正仿宋_GBK"/>
          <w:sz w:val="32"/>
          <w:szCs w:val="32"/>
        </w:rPr>
        <w:t>主题。</w:t>
      </w:r>
      <w:r>
        <w:rPr>
          <w:rFonts w:eastAsia="方正仿宋_GBK" w:hint="eastAsia"/>
          <w:sz w:val="32"/>
          <w:szCs w:val="32"/>
        </w:rPr>
        <w:t>（区市场监管执法支队牵头，</w:t>
      </w:r>
      <w:r>
        <w:rPr>
          <w:rFonts w:eastAsia="方正仿宋_GBK"/>
          <w:sz w:val="32"/>
          <w:szCs w:val="32"/>
        </w:rPr>
        <w:t>各乡、镇（街道）平安办，各片区市场监管所</w:t>
      </w:r>
      <w:r>
        <w:rPr>
          <w:rFonts w:eastAsia="方正仿宋_GBK" w:hint="eastAsia"/>
          <w:sz w:val="32"/>
          <w:szCs w:val="32"/>
        </w:rPr>
        <w:t>按照职责分工负责）</w:t>
      </w:r>
    </w:p>
    <w:p w:rsidR="00C43E21" w:rsidRDefault="00BB5441">
      <w:pPr>
        <w:spacing w:line="560" w:lineRule="exact"/>
        <w:ind w:firstLineChars="200" w:firstLine="640"/>
        <w:rPr>
          <w:rFonts w:eastAsia="方正黑体_GBK"/>
          <w:sz w:val="32"/>
          <w:szCs w:val="32"/>
        </w:rPr>
      </w:pPr>
      <w:r>
        <w:rPr>
          <w:rFonts w:eastAsia="方正黑体_GBK"/>
          <w:sz w:val="32"/>
          <w:szCs w:val="32"/>
        </w:rPr>
        <w:t>四、工作要求</w:t>
      </w:r>
    </w:p>
    <w:p w:rsidR="00C43E21" w:rsidRDefault="00BB5441">
      <w:pPr>
        <w:spacing w:line="560" w:lineRule="exact"/>
        <w:ind w:firstLineChars="200" w:firstLine="640"/>
        <w:rPr>
          <w:rFonts w:eastAsia="方正仿宋_GBK"/>
          <w:sz w:val="32"/>
          <w:szCs w:val="32"/>
        </w:rPr>
      </w:pPr>
      <w:r>
        <w:rPr>
          <w:rFonts w:eastAsia="方正楷体_GBK"/>
          <w:sz w:val="32"/>
          <w:szCs w:val="32"/>
        </w:rPr>
        <w:t>（一）高度重视。</w:t>
      </w:r>
      <w:r>
        <w:rPr>
          <w:rFonts w:eastAsia="方正仿宋_GBK"/>
          <w:sz w:val="32"/>
          <w:szCs w:val="32"/>
        </w:rPr>
        <w:t>中高考是一项事关社会和谐稳定、千家万户切身利益的国家教育考试，在常态化疫情防控持续进行之际，各单位要以高度责任心，高度重视中高考卫生保障工作，加强领导，落实责任防范化解校园食品安全风险，杜绝麻痹大意思想，做实做细各项防控措施，切实做好各项保障工作，为我区</w:t>
      </w:r>
      <w:r>
        <w:rPr>
          <w:rFonts w:eastAsia="方正仿宋_GBK"/>
          <w:sz w:val="32"/>
          <w:szCs w:val="32"/>
        </w:rPr>
        <w:t xml:space="preserve">2022 </w:t>
      </w:r>
      <w:r>
        <w:rPr>
          <w:rFonts w:eastAsia="方正仿宋_GBK"/>
          <w:sz w:val="32"/>
          <w:szCs w:val="32"/>
        </w:rPr>
        <w:t>年中高考保驾护航。</w:t>
      </w:r>
    </w:p>
    <w:p w:rsidR="00C43E21" w:rsidRDefault="00BB5441">
      <w:pPr>
        <w:spacing w:line="560" w:lineRule="exact"/>
        <w:ind w:firstLineChars="200" w:firstLine="640"/>
        <w:rPr>
          <w:rFonts w:eastAsia="方正仿宋_GBK"/>
          <w:sz w:val="32"/>
          <w:szCs w:val="32"/>
        </w:rPr>
      </w:pPr>
      <w:r>
        <w:rPr>
          <w:rFonts w:eastAsia="方正楷体_GBK"/>
          <w:sz w:val="32"/>
          <w:szCs w:val="32"/>
        </w:rPr>
        <w:t>（二）精心组织。</w:t>
      </w:r>
      <w:r>
        <w:rPr>
          <w:rFonts w:eastAsia="方正仿宋_GBK"/>
          <w:sz w:val="32"/>
          <w:szCs w:val="32"/>
        </w:rPr>
        <w:t>组成联合执法检查组，统一时间，统一对象，统一行动对各考点进行联合专项执法行动。</w:t>
      </w:r>
    </w:p>
    <w:p w:rsidR="00C43E21" w:rsidRDefault="00BB5441">
      <w:pPr>
        <w:spacing w:line="560" w:lineRule="exact"/>
        <w:ind w:firstLineChars="200" w:firstLine="640"/>
        <w:rPr>
          <w:rFonts w:eastAsia="方正仿宋_GBK"/>
          <w:sz w:val="32"/>
          <w:szCs w:val="32"/>
        </w:rPr>
      </w:pPr>
      <w:r>
        <w:rPr>
          <w:rFonts w:eastAsia="方正楷体_GBK"/>
          <w:sz w:val="32"/>
          <w:szCs w:val="32"/>
        </w:rPr>
        <w:t>（三）强化协作。</w:t>
      </w:r>
      <w:r>
        <w:rPr>
          <w:rFonts w:eastAsia="方正仿宋_GBK"/>
          <w:sz w:val="32"/>
          <w:szCs w:val="32"/>
        </w:rPr>
        <w:t>加强单位间的沟通与协作，形成工作合力，做好线索通报，信息共享，积极配合开展联合执法行动，确保工作取得</w:t>
      </w:r>
      <w:r>
        <w:rPr>
          <w:rFonts w:eastAsia="方正仿宋_GBK"/>
          <w:sz w:val="32"/>
          <w:szCs w:val="32"/>
        </w:rPr>
        <w:t>实效。</w:t>
      </w:r>
    </w:p>
    <w:p w:rsidR="00C43E21" w:rsidRDefault="00BB5441">
      <w:pPr>
        <w:spacing w:line="560" w:lineRule="exact"/>
        <w:ind w:firstLineChars="200" w:firstLine="640"/>
        <w:rPr>
          <w:rFonts w:eastAsia="方正仿宋_GBK"/>
          <w:sz w:val="32"/>
          <w:szCs w:val="32"/>
        </w:rPr>
      </w:pPr>
      <w:r>
        <w:rPr>
          <w:rFonts w:eastAsia="方正楷体_GBK"/>
          <w:sz w:val="32"/>
          <w:szCs w:val="32"/>
        </w:rPr>
        <w:t>（四）加强宣传。</w:t>
      </w:r>
      <w:r>
        <w:rPr>
          <w:rFonts w:eastAsia="方正仿宋_GBK"/>
          <w:sz w:val="32"/>
          <w:szCs w:val="32"/>
        </w:rPr>
        <w:t>利用各类宣传媒体，宣传报道专项执法行动开展情况，曝光典型案例，加强警示教育，引导学校认真落实主体责任，营造良好卫生、食品安全环境。</w:t>
      </w:r>
    </w:p>
    <w:p w:rsidR="00C43E21" w:rsidRDefault="00BB5441">
      <w:pPr>
        <w:spacing w:line="560" w:lineRule="exact"/>
        <w:ind w:firstLineChars="200" w:firstLine="640"/>
        <w:jc w:val="left"/>
        <w:rPr>
          <w:rFonts w:eastAsia="方正仿宋_GBK"/>
          <w:strike/>
          <w:sz w:val="32"/>
          <w:szCs w:val="32"/>
        </w:rPr>
      </w:pPr>
      <w:r>
        <w:rPr>
          <w:rFonts w:eastAsia="方正楷体_GBK"/>
          <w:sz w:val="32"/>
          <w:szCs w:val="32"/>
        </w:rPr>
        <w:t>（五）信息报送。</w:t>
      </w:r>
      <w:r>
        <w:rPr>
          <w:rFonts w:eastAsia="方正仿宋_GBK"/>
          <w:b/>
          <w:bCs/>
          <w:sz w:val="32"/>
          <w:szCs w:val="32"/>
        </w:rPr>
        <w:t>一是</w:t>
      </w:r>
      <w:r>
        <w:rPr>
          <w:rFonts w:eastAsia="方正仿宋_GBK"/>
          <w:sz w:val="32"/>
          <w:szCs w:val="32"/>
        </w:rPr>
        <w:t>请各乡镇卫生院、街道卫生社区服务</w:t>
      </w:r>
      <w:r>
        <w:rPr>
          <w:rFonts w:eastAsia="方正仿宋_GBK"/>
          <w:sz w:val="32"/>
          <w:szCs w:val="32"/>
        </w:rPr>
        <w:lastRenderedPageBreak/>
        <w:t>中心将</w:t>
      </w:r>
      <w:r>
        <w:rPr>
          <w:rFonts w:eastAsia="方正仿宋_GBK"/>
          <w:sz w:val="32"/>
          <w:szCs w:val="32"/>
        </w:rPr>
        <w:t>“</w:t>
      </w:r>
      <w:r>
        <w:rPr>
          <w:rFonts w:eastAsia="方正仿宋_GBK"/>
          <w:sz w:val="32"/>
          <w:szCs w:val="32"/>
        </w:rPr>
        <w:t>中高考</w:t>
      </w:r>
      <w:r>
        <w:rPr>
          <w:rFonts w:eastAsia="方正仿宋_GBK"/>
          <w:sz w:val="32"/>
          <w:szCs w:val="32"/>
        </w:rPr>
        <w:t>”</w:t>
      </w:r>
      <w:r>
        <w:rPr>
          <w:rFonts w:eastAsia="方正仿宋_GBK"/>
          <w:sz w:val="32"/>
          <w:szCs w:val="32"/>
        </w:rPr>
        <w:t>期间校园专项执法行动工作总结及附件于</w:t>
      </w:r>
      <w:r>
        <w:rPr>
          <w:rFonts w:eastAsia="方正仿宋_GBK"/>
          <w:sz w:val="32"/>
          <w:szCs w:val="32"/>
        </w:rPr>
        <w:t>5</w:t>
      </w:r>
      <w:r>
        <w:rPr>
          <w:rFonts w:eastAsia="方正仿宋_GBK"/>
          <w:sz w:val="32"/>
          <w:szCs w:val="32"/>
        </w:rPr>
        <w:t>月</w:t>
      </w:r>
      <w:r>
        <w:rPr>
          <w:rFonts w:eastAsia="方正仿宋_GBK"/>
          <w:sz w:val="32"/>
          <w:szCs w:val="32"/>
        </w:rPr>
        <w:t>30</w:t>
      </w:r>
      <w:r>
        <w:rPr>
          <w:rFonts w:eastAsia="方正仿宋_GBK"/>
          <w:sz w:val="32"/>
          <w:szCs w:val="32"/>
        </w:rPr>
        <w:t>日前报区卫生健康综合行政执法支队公共卫生执法大队，联系人：黄艳秋；联系电话：</w:t>
      </w:r>
      <w:r>
        <w:rPr>
          <w:rFonts w:eastAsia="方正仿宋_GBK"/>
          <w:sz w:val="32"/>
          <w:szCs w:val="32"/>
        </w:rPr>
        <w:t>79310368</w:t>
      </w:r>
      <w:r>
        <w:rPr>
          <w:rFonts w:eastAsia="方正仿宋_GBK"/>
          <w:sz w:val="32"/>
          <w:szCs w:val="32"/>
        </w:rPr>
        <w:t>、</w:t>
      </w:r>
      <w:r>
        <w:rPr>
          <w:rFonts w:eastAsia="方正仿宋_GBK"/>
          <w:sz w:val="32"/>
          <w:szCs w:val="32"/>
        </w:rPr>
        <w:t>13896429926</w:t>
      </w:r>
      <w:r>
        <w:rPr>
          <w:rFonts w:eastAsia="方正仿宋_GBK"/>
          <w:sz w:val="32"/>
          <w:szCs w:val="32"/>
        </w:rPr>
        <w:t>，邮箱：</w:t>
      </w:r>
      <w:r>
        <w:rPr>
          <w:rFonts w:eastAsia="方正仿宋_GBK"/>
          <w:sz w:val="32"/>
          <w:szCs w:val="32"/>
        </w:rPr>
        <w:t>1069333600@qq.com</w:t>
      </w:r>
      <w:r>
        <w:rPr>
          <w:rFonts w:eastAsia="方正仿宋_GBK"/>
          <w:sz w:val="32"/>
          <w:szCs w:val="32"/>
        </w:rPr>
        <w:t>（每份检查表一式三份，一份上报、一份留底备查、一份留被监督检查单位存档）。</w:t>
      </w:r>
      <w:r>
        <w:rPr>
          <w:rFonts w:eastAsia="方正仿宋_GBK" w:hint="eastAsia"/>
          <w:b/>
          <w:bCs/>
          <w:sz w:val="32"/>
          <w:szCs w:val="32"/>
        </w:rPr>
        <w:t>二是</w:t>
      </w:r>
      <w:r>
        <w:rPr>
          <w:rFonts w:eastAsia="方正仿宋_GBK"/>
          <w:sz w:val="32"/>
          <w:szCs w:val="32"/>
        </w:rPr>
        <w:t>区市场监管综合行政执法支队联系人：王书维；联系电话：</w:t>
      </w:r>
      <w:r>
        <w:rPr>
          <w:rFonts w:eastAsia="方正仿宋_GBK"/>
          <w:sz w:val="32"/>
          <w:szCs w:val="32"/>
        </w:rPr>
        <w:t>85081019</w:t>
      </w:r>
      <w:r>
        <w:rPr>
          <w:rFonts w:eastAsia="方正仿宋_GBK"/>
          <w:sz w:val="32"/>
          <w:szCs w:val="32"/>
        </w:rPr>
        <w:t>、</w:t>
      </w:r>
      <w:r>
        <w:rPr>
          <w:rFonts w:eastAsia="方正仿宋_GBK"/>
          <w:sz w:val="32"/>
          <w:szCs w:val="32"/>
        </w:rPr>
        <w:t>18166539949</w:t>
      </w:r>
      <w:r>
        <w:rPr>
          <w:rFonts w:eastAsia="方正仿宋_GBK"/>
          <w:sz w:val="32"/>
          <w:szCs w:val="32"/>
        </w:rPr>
        <w:t>。</w:t>
      </w:r>
    </w:p>
    <w:p w:rsidR="00C43E21" w:rsidRDefault="00BB5441">
      <w:pPr>
        <w:spacing w:line="560" w:lineRule="exact"/>
        <w:ind w:firstLineChars="200" w:firstLine="640"/>
        <w:rPr>
          <w:rFonts w:eastAsia="方正仿宋_GBK"/>
          <w:sz w:val="32"/>
          <w:szCs w:val="32"/>
        </w:rPr>
      </w:pPr>
      <w:r>
        <w:rPr>
          <w:rFonts w:eastAsia="方正仿宋_GBK"/>
          <w:sz w:val="32"/>
          <w:szCs w:val="32"/>
        </w:rPr>
        <w:t>附件</w:t>
      </w:r>
      <w:r>
        <w:rPr>
          <w:rFonts w:eastAsia="方正仿宋_GBK"/>
          <w:sz w:val="32"/>
          <w:szCs w:val="32"/>
        </w:rPr>
        <w:t>: 1.</w:t>
      </w:r>
      <w:r>
        <w:rPr>
          <w:rFonts w:eastAsia="方正仿宋_GBK"/>
          <w:sz w:val="32"/>
          <w:szCs w:val="32"/>
        </w:rPr>
        <w:t>重庆市黔江区</w:t>
      </w:r>
      <w:r>
        <w:rPr>
          <w:rFonts w:eastAsia="方正仿宋_GBK"/>
          <w:sz w:val="32"/>
          <w:szCs w:val="32"/>
        </w:rPr>
        <w:t>2022</w:t>
      </w:r>
      <w:r>
        <w:rPr>
          <w:rFonts w:eastAsia="方正仿宋_GBK"/>
          <w:sz w:val="32"/>
          <w:szCs w:val="32"/>
        </w:rPr>
        <w:t>年中高考考点名单</w:t>
      </w:r>
    </w:p>
    <w:p w:rsidR="00C43E21" w:rsidRDefault="00BB5441">
      <w:pPr>
        <w:spacing w:line="560" w:lineRule="exact"/>
        <w:ind w:firstLineChars="450" w:firstLine="1422"/>
        <w:rPr>
          <w:rFonts w:eastAsia="方正仿宋_GBK"/>
          <w:spacing w:val="-2"/>
          <w:sz w:val="32"/>
          <w:szCs w:val="32"/>
        </w:rPr>
      </w:pPr>
      <w:r>
        <w:rPr>
          <w:rFonts w:eastAsia="方正仿宋_GBK"/>
          <w:spacing w:val="-2"/>
          <w:sz w:val="32"/>
          <w:szCs w:val="32"/>
        </w:rPr>
        <w:t>2.</w:t>
      </w:r>
      <w:r>
        <w:rPr>
          <w:rFonts w:eastAsia="方正仿宋_GBK"/>
          <w:spacing w:val="-2"/>
          <w:sz w:val="32"/>
          <w:szCs w:val="32"/>
        </w:rPr>
        <w:t>重庆市黔江区</w:t>
      </w:r>
      <w:r>
        <w:rPr>
          <w:rFonts w:eastAsia="方正仿宋_GBK"/>
          <w:spacing w:val="-2"/>
          <w:sz w:val="32"/>
          <w:szCs w:val="32"/>
        </w:rPr>
        <w:t>2022</w:t>
      </w:r>
      <w:r>
        <w:rPr>
          <w:rFonts w:eastAsia="方正仿宋_GBK"/>
          <w:spacing w:val="-2"/>
          <w:sz w:val="32"/>
          <w:szCs w:val="32"/>
        </w:rPr>
        <w:t>年中高考学校卫生监督检查表</w:t>
      </w:r>
    </w:p>
    <w:p w:rsidR="00C43E21" w:rsidRDefault="00BB5441">
      <w:pPr>
        <w:spacing w:line="560" w:lineRule="exact"/>
        <w:ind w:firstLineChars="450" w:firstLine="1422"/>
        <w:rPr>
          <w:rFonts w:eastAsia="方正仿宋_GBK"/>
          <w:w w:val="85"/>
          <w:sz w:val="32"/>
          <w:szCs w:val="32"/>
        </w:rPr>
      </w:pPr>
      <w:r>
        <w:rPr>
          <w:rFonts w:eastAsia="方正仿宋_GBK"/>
          <w:spacing w:val="-2"/>
          <w:sz w:val="32"/>
          <w:szCs w:val="32"/>
        </w:rPr>
        <w:t>3.</w:t>
      </w:r>
      <w:r>
        <w:rPr>
          <w:rFonts w:eastAsia="方正仿宋_GBK"/>
          <w:w w:val="85"/>
          <w:sz w:val="32"/>
          <w:szCs w:val="32"/>
        </w:rPr>
        <w:t>重庆市黔江区</w:t>
      </w:r>
      <w:r>
        <w:rPr>
          <w:rFonts w:eastAsia="方正仿宋_GBK"/>
          <w:w w:val="85"/>
          <w:sz w:val="32"/>
          <w:szCs w:val="32"/>
        </w:rPr>
        <w:t>2022</w:t>
      </w:r>
      <w:r>
        <w:rPr>
          <w:rFonts w:eastAsia="方正仿宋_GBK"/>
          <w:w w:val="85"/>
          <w:sz w:val="32"/>
          <w:szCs w:val="32"/>
        </w:rPr>
        <w:t>年中高考学校周边住宿场所监督检查表</w:t>
      </w:r>
    </w:p>
    <w:p w:rsidR="00C43E21" w:rsidRDefault="00BB5441">
      <w:pPr>
        <w:spacing w:line="560" w:lineRule="exact"/>
        <w:rPr>
          <w:rFonts w:ascii="方正仿宋_GBK" w:eastAsia="方正仿宋_GBK" w:cs="方正仿宋_GBK"/>
          <w:sz w:val="32"/>
          <w:szCs w:val="32"/>
        </w:rPr>
      </w:pPr>
      <w:r>
        <w:rPr>
          <w:rFonts w:ascii="方正仿宋_GBK" w:eastAsia="方正仿宋_GBK" w:cs="方正仿宋_GBK"/>
          <w:sz w:val="32"/>
          <w:szCs w:val="32"/>
        </w:rPr>
        <w:t xml:space="preserve">              </w:t>
      </w:r>
    </w:p>
    <w:p w:rsidR="00C43E21" w:rsidRDefault="00C43E21">
      <w:pPr>
        <w:spacing w:line="560" w:lineRule="exact"/>
        <w:ind w:firstLineChars="700" w:firstLine="2240"/>
        <w:rPr>
          <w:rFonts w:ascii="方正仿宋_GBK" w:eastAsia="方正仿宋_GBK" w:cs="方正仿宋_GBK"/>
          <w:sz w:val="32"/>
          <w:szCs w:val="32"/>
        </w:rPr>
      </w:pPr>
    </w:p>
    <w:p w:rsidR="00C43E21" w:rsidRPr="00BB5441" w:rsidRDefault="00BB5441" w:rsidP="00BB5441">
      <w:pPr>
        <w:spacing w:line="560" w:lineRule="exact"/>
        <w:ind w:left="5280" w:hangingChars="2200" w:hanging="5280"/>
        <w:rPr>
          <w:rFonts w:ascii="方正仿宋_GBK" w:eastAsia="方正仿宋_GBK"/>
          <w:spacing w:val="-40"/>
          <w:sz w:val="32"/>
          <w:szCs w:val="32"/>
        </w:rPr>
      </w:pPr>
      <w:r w:rsidRPr="00BB5441">
        <w:rPr>
          <w:rFonts w:ascii="方正仿宋_GBK" w:eastAsia="方正仿宋_GBK" w:cs="方正仿宋_GBK" w:hint="eastAsia"/>
          <w:spacing w:val="-40"/>
          <w:sz w:val="32"/>
          <w:szCs w:val="32"/>
        </w:rPr>
        <w:t xml:space="preserve">重庆市黔江区卫生健康综合行政执法支队  </w:t>
      </w:r>
      <w:r w:rsidRPr="00BB5441">
        <w:rPr>
          <w:rFonts w:ascii="方正仿宋_GBK" w:eastAsia="方正仿宋_GBK" w:cs="方正仿宋_GBK" w:hint="eastAsia"/>
          <w:spacing w:val="-40"/>
          <w:sz w:val="32"/>
          <w:szCs w:val="32"/>
        </w:rPr>
        <w:t>重庆市黔江区市场监管综合行政执法支队</w:t>
      </w:r>
      <w:r>
        <w:rPr>
          <w:rFonts w:ascii="方正仿宋_GBK" w:eastAsia="方正仿宋_GBK" w:cs="方正仿宋_GBK" w:hint="eastAsia"/>
          <w:sz w:val="32"/>
          <w:szCs w:val="32"/>
        </w:rPr>
        <w:t>2022</w:t>
      </w:r>
      <w:r>
        <w:rPr>
          <w:rFonts w:ascii="方正仿宋_GBK" w:eastAsia="方正仿宋_GBK" w:cs="方正仿宋_GBK" w:hint="eastAsia"/>
          <w:sz w:val="32"/>
          <w:szCs w:val="32"/>
        </w:rPr>
        <w:t>年</w:t>
      </w:r>
      <w:r>
        <w:rPr>
          <w:rFonts w:ascii="方正仿宋_GBK" w:eastAsia="方正仿宋_GBK" w:cs="方正仿宋_GBK" w:hint="eastAsia"/>
          <w:sz w:val="32"/>
          <w:szCs w:val="32"/>
        </w:rPr>
        <w:t>5</w:t>
      </w:r>
      <w:r>
        <w:rPr>
          <w:rFonts w:ascii="方正仿宋_GBK" w:eastAsia="方正仿宋_GBK" w:cs="方正仿宋_GBK" w:hint="eastAsia"/>
          <w:sz w:val="32"/>
          <w:szCs w:val="32"/>
        </w:rPr>
        <w:t>月</w:t>
      </w:r>
      <w:r>
        <w:rPr>
          <w:rFonts w:ascii="方正仿宋_GBK" w:eastAsia="方正仿宋_GBK" w:cs="方正仿宋_GBK" w:hint="eastAsia"/>
          <w:sz w:val="32"/>
          <w:szCs w:val="32"/>
        </w:rPr>
        <w:t>23</w:t>
      </w:r>
      <w:r>
        <w:rPr>
          <w:rFonts w:ascii="方正仿宋_GBK" w:eastAsia="方正仿宋_GBK" w:cs="方正仿宋_GBK" w:hint="eastAsia"/>
          <w:sz w:val="32"/>
          <w:szCs w:val="32"/>
        </w:rPr>
        <w:t>日</w:t>
      </w:r>
    </w:p>
    <w:p w:rsidR="00C43E21" w:rsidRDefault="00C43E21">
      <w:pPr>
        <w:pStyle w:val="a0"/>
        <w:rPr>
          <w:rFonts w:ascii="方正黑体_GBK" w:eastAsia="方正黑体_GBK" w:hAnsi="方正黑体_GBK"/>
        </w:rPr>
      </w:pPr>
    </w:p>
    <w:p w:rsidR="00C43E21" w:rsidRDefault="00C43E21">
      <w:pPr>
        <w:pStyle w:val="a0"/>
        <w:rPr>
          <w:rFonts w:ascii="方正黑体_GBK" w:eastAsia="方正黑体_GBK" w:hAnsi="方正黑体_GBK"/>
        </w:rPr>
      </w:pPr>
    </w:p>
    <w:p w:rsidR="00C43E21" w:rsidRDefault="00C43E21">
      <w:pPr>
        <w:pStyle w:val="a0"/>
        <w:rPr>
          <w:rFonts w:ascii="方正黑体_GBK" w:eastAsia="方正黑体_GBK" w:hAnsi="方正黑体_GBK"/>
        </w:rPr>
      </w:pPr>
    </w:p>
    <w:p w:rsidR="00C43E21" w:rsidRDefault="00C43E21">
      <w:pPr>
        <w:pStyle w:val="a0"/>
        <w:rPr>
          <w:rFonts w:ascii="方正黑体_GBK" w:eastAsia="方正黑体_GBK" w:hAnsi="方正黑体_GBK"/>
        </w:rPr>
      </w:pPr>
    </w:p>
    <w:p w:rsidR="00C43E21" w:rsidRDefault="00C43E21">
      <w:pPr>
        <w:pStyle w:val="a0"/>
        <w:rPr>
          <w:rFonts w:ascii="方正黑体_GBK" w:eastAsia="方正黑体_GBK" w:hAnsi="方正黑体_GBK"/>
        </w:rPr>
      </w:pPr>
    </w:p>
    <w:p w:rsidR="00C43E21" w:rsidRDefault="00C43E21">
      <w:pPr>
        <w:pStyle w:val="a0"/>
        <w:rPr>
          <w:rFonts w:ascii="方正黑体_GBK" w:eastAsia="方正黑体_GBK" w:hAnsi="方正黑体_GBK" w:hint="eastAsia"/>
        </w:rPr>
      </w:pPr>
    </w:p>
    <w:p w:rsidR="00BB5441" w:rsidRDefault="00BB5441">
      <w:pPr>
        <w:pStyle w:val="a0"/>
        <w:rPr>
          <w:rFonts w:ascii="方正黑体_GBK" w:eastAsia="方正黑体_GBK" w:hAnsi="方正黑体_GBK" w:hint="eastAsia"/>
        </w:rPr>
      </w:pPr>
    </w:p>
    <w:p w:rsidR="00BB5441" w:rsidRDefault="00BB5441">
      <w:pPr>
        <w:pStyle w:val="a0"/>
        <w:rPr>
          <w:rFonts w:ascii="方正黑体_GBK" w:eastAsia="方正黑体_GBK" w:hAnsi="方正黑体_GBK"/>
        </w:rPr>
      </w:pPr>
    </w:p>
    <w:p w:rsidR="00C43E21" w:rsidRDefault="00BB5441" w:rsidP="00BB5441">
      <w:pPr>
        <w:spacing w:line="480" w:lineRule="exact"/>
        <w:rPr>
          <w:rFonts w:ascii="方正黑体_GBK" w:eastAsia="方正黑体_GBK" w:cs="方正黑体_GBK"/>
          <w:sz w:val="32"/>
          <w:szCs w:val="32"/>
        </w:rPr>
      </w:pPr>
      <w:r>
        <w:rPr>
          <w:rFonts w:ascii="方正仿宋_GBK" w:eastAsia="方正仿宋_GBK" w:cs="方正仿宋_GBK" w:hint="eastAsia"/>
          <w:sz w:val="28"/>
          <w:szCs w:val="28"/>
        </w:rPr>
        <w:t>重庆市黔江区卫生健康综合行政执法支队</w:t>
      </w:r>
      <w:r w:rsidR="00C43E21" w:rsidRPr="00C43E21">
        <w:rPr>
          <w:rFonts w:eastAsia="方正仿宋_GBK"/>
          <w:sz w:val="32"/>
          <w:szCs w:val="32"/>
        </w:rPr>
        <w:pict>
          <v:line id="_x0000_s2058" style="position:absolute;left:0;text-align:left;z-index:251663360;mso-position-horizontal-relative:text;mso-position-vertical-relative:text;mso-width-relative:page;mso-height-relative:page" from="-5.4pt,1.3pt" to="435.6pt,1.3pt" o:gfxdata="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a7AsNUAAAAH&#10;AQAADwAAAAAAAAABACAAAAAiAAAAZHJzL2Rvd25yZXYueG1sUEsBAhQAFAAAAAgAh07iQC+ZYdPm&#10;AQAA3AMAAA4AAAAAAAAAAQAgAAAAJAEAAGRycy9lMm9Eb2MueG1sUEsFBgAAAAAGAAYAWQEAAHwF&#10;AAAAAA==&#10;" strokeweight="1pt"/>
        </w:pict>
      </w:r>
      <w:r w:rsidR="00C43E21" w:rsidRPr="00C43E21">
        <w:rPr>
          <w:rFonts w:eastAsia="方正仿宋_GBK"/>
          <w:sz w:val="32"/>
          <w:szCs w:val="32"/>
        </w:rPr>
        <w:pict>
          <v:line id="直线 7" o:spid="_x0000_s2059" style="position:absolute;left:0;text-align:left;z-index:251662336;mso-position-horizontal-relative:text;mso-position-vertical-relative:text;mso-width-relative:page;mso-height-relative:page" from="-3.75pt,24.75pt" to="437.25pt,24.75pt" o:gfxdata="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IGoY1wAA&#10;AAgBAAAPAAAAAAAAAAEAIAAAACIAAABkcnMvZG93bnJldi54bWxQSwECFAAUAAAACACHTuJAUlfa&#10;quYBAADcAwAADgAAAAAAAAABACAAAAAmAQAAZHJzL2Uyb0RvYy54bWxQSwUGAAAAAAYABgBZAQAA&#10;fgUAAAAA&#10;" strokeweight="1pt"/>
        </w:pict>
      </w:r>
      <w:r>
        <w:rPr>
          <w:rFonts w:ascii="方正仿宋_GBK" w:eastAsia="方正仿宋_GBK" w:cs="方正仿宋_GBK" w:hint="eastAsia"/>
          <w:sz w:val="28"/>
          <w:szCs w:val="28"/>
        </w:rPr>
        <w:t>综合科</w:t>
      </w:r>
      <w:r>
        <w:rPr>
          <w:rFonts w:ascii="方正仿宋_GBK" w:eastAsia="方正仿宋_GBK" w:hAnsi="宋体" w:cs="方正仿宋_GBK"/>
          <w:sz w:val="28"/>
          <w:szCs w:val="28"/>
        </w:rPr>
        <w:t xml:space="preserve"> </w:t>
      </w:r>
      <w:r>
        <w:rPr>
          <w:rFonts w:ascii="方正仿宋_GBK" w:eastAsia="方正仿宋_GBK" w:hAnsi="宋体" w:cs="方正仿宋_GBK" w:hint="eastAsia"/>
          <w:sz w:val="28"/>
          <w:szCs w:val="28"/>
        </w:rPr>
        <w:t xml:space="preserve"> </w:t>
      </w:r>
      <w:r>
        <w:rPr>
          <w:rFonts w:ascii="方正仿宋_GBK" w:eastAsia="方正仿宋_GBK" w:hAnsi="宋体" w:cs="方正仿宋_GBK"/>
          <w:sz w:val="28"/>
          <w:szCs w:val="28"/>
        </w:rPr>
        <w:t>202</w:t>
      </w:r>
      <w:r>
        <w:rPr>
          <w:rFonts w:ascii="方正仿宋_GBK" w:eastAsia="方正仿宋_GBK" w:hAnsi="宋体" w:cs="方正仿宋_GBK" w:hint="eastAsia"/>
          <w:sz w:val="28"/>
          <w:szCs w:val="28"/>
        </w:rPr>
        <w:t>2</w:t>
      </w:r>
      <w:r>
        <w:rPr>
          <w:rFonts w:ascii="方正仿宋_GBK" w:eastAsia="方正仿宋_GBK" w:hAnsi="宋体" w:cs="方正仿宋_GBK" w:hint="eastAsia"/>
          <w:sz w:val="28"/>
          <w:szCs w:val="28"/>
        </w:rPr>
        <w:t>年</w:t>
      </w:r>
      <w:r>
        <w:rPr>
          <w:rFonts w:ascii="方正仿宋_GBK" w:eastAsia="方正仿宋_GBK" w:hAnsi="宋体" w:cs="方正仿宋_GBK" w:hint="eastAsia"/>
          <w:sz w:val="28"/>
          <w:szCs w:val="28"/>
        </w:rPr>
        <w:t>5</w:t>
      </w:r>
      <w:r>
        <w:rPr>
          <w:rFonts w:ascii="方正仿宋_GBK" w:eastAsia="方正仿宋_GBK" w:hAnsi="宋体" w:cs="方正仿宋_GBK" w:hint="eastAsia"/>
          <w:sz w:val="28"/>
          <w:szCs w:val="28"/>
        </w:rPr>
        <w:t>月</w:t>
      </w:r>
      <w:r>
        <w:rPr>
          <w:rFonts w:ascii="方正仿宋_GBK" w:eastAsia="方正仿宋_GBK" w:hAnsi="宋体" w:cs="方正仿宋_GBK" w:hint="eastAsia"/>
          <w:sz w:val="28"/>
          <w:szCs w:val="28"/>
        </w:rPr>
        <w:t>23</w:t>
      </w:r>
      <w:r>
        <w:rPr>
          <w:rFonts w:ascii="方正仿宋_GBK" w:eastAsia="方正仿宋_GBK" w:hAnsi="宋体" w:cs="方正仿宋_GBK" w:hint="eastAsia"/>
          <w:sz w:val="28"/>
          <w:szCs w:val="28"/>
        </w:rPr>
        <w:t>日印发</w:t>
      </w:r>
    </w:p>
    <w:tbl>
      <w:tblPr>
        <w:tblW w:w="8763" w:type="dxa"/>
        <w:tblInd w:w="93" w:type="dxa"/>
        <w:tblLook w:val="04A0"/>
      </w:tblPr>
      <w:tblGrid>
        <w:gridCol w:w="1008"/>
        <w:gridCol w:w="4512"/>
        <w:gridCol w:w="1428"/>
        <w:gridCol w:w="1815"/>
      </w:tblGrid>
      <w:tr w:rsidR="00C43E21">
        <w:trPr>
          <w:trHeight w:val="630"/>
        </w:trPr>
        <w:tc>
          <w:tcPr>
            <w:tcW w:w="8763" w:type="dxa"/>
            <w:gridSpan w:val="4"/>
            <w:tcBorders>
              <w:top w:val="nil"/>
              <w:left w:val="nil"/>
              <w:bottom w:val="single" w:sz="4" w:space="0" w:color="auto"/>
              <w:right w:val="nil"/>
            </w:tcBorders>
            <w:shd w:val="clear" w:color="auto" w:fill="auto"/>
            <w:noWrap/>
            <w:vAlign w:val="center"/>
          </w:tcPr>
          <w:p w:rsidR="00C43E21" w:rsidRDefault="00BB5441">
            <w:pPr>
              <w:spacing w:line="4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C43E21" w:rsidRDefault="00BB5441">
            <w:pPr>
              <w:widowControl/>
              <w:spacing w:line="400" w:lineRule="exact"/>
              <w:jc w:val="center"/>
              <w:rPr>
                <w:rFonts w:ascii="方正黑体_GBK" w:eastAsia="方正黑体_GBK" w:hAnsi="宋体" w:cs="宋体"/>
                <w:color w:val="000000"/>
                <w:kern w:val="0"/>
                <w:sz w:val="40"/>
                <w:szCs w:val="40"/>
              </w:rPr>
            </w:pPr>
            <w:r>
              <w:rPr>
                <w:rFonts w:ascii="方正黑体_GBK" w:eastAsia="方正黑体_GBK" w:hAnsi="宋体" w:cs="宋体" w:hint="eastAsia"/>
                <w:color w:val="000000"/>
                <w:kern w:val="0"/>
                <w:sz w:val="40"/>
                <w:szCs w:val="40"/>
              </w:rPr>
              <w:t>黔江区</w:t>
            </w:r>
            <w:r>
              <w:rPr>
                <w:rFonts w:ascii="方正黑体_GBK" w:eastAsia="方正黑体_GBK" w:hAnsi="宋体" w:cs="宋体" w:hint="eastAsia"/>
                <w:color w:val="000000"/>
                <w:kern w:val="0"/>
                <w:sz w:val="40"/>
                <w:szCs w:val="40"/>
              </w:rPr>
              <w:t>2022</w:t>
            </w:r>
            <w:r>
              <w:rPr>
                <w:rFonts w:ascii="方正黑体_GBK" w:eastAsia="方正黑体_GBK" w:hAnsi="宋体" w:cs="宋体" w:hint="eastAsia"/>
                <w:color w:val="000000"/>
                <w:kern w:val="0"/>
                <w:sz w:val="40"/>
                <w:szCs w:val="40"/>
              </w:rPr>
              <w:t>年中高考考点名单</w:t>
            </w:r>
          </w:p>
          <w:p w:rsidR="00C43E21" w:rsidRDefault="00C43E21">
            <w:pPr>
              <w:widowControl/>
              <w:spacing w:line="400" w:lineRule="exact"/>
              <w:jc w:val="center"/>
              <w:rPr>
                <w:rFonts w:ascii="方正黑体_GBK" w:eastAsia="方正黑体_GBK" w:hAnsi="宋体" w:cs="宋体"/>
                <w:color w:val="000000"/>
                <w:kern w:val="0"/>
                <w:sz w:val="40"/>
                <w:szCs w:val="40"/>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黔江区石会中学校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中考</w:t>
            </w:r>
          </w:p>
        </w:tc>
        <w:tc>
          <w:tcPr>
            <w:tcW w:w="1815"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高考</w:t>
            </w: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黔江区濯水中学校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3</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黔江区育才初级中学校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4</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重庆市黔江实验中学校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5</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重庆国维外国语学校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6</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黔江区黔江初级中学校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7</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黔江区新华初级中学校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8</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黔江区南海初级中学校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9</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黔江区官渡初级中学校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10</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黔江区太极初级中学校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11</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黔江区黑溪初级中学校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12</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黔江区黎水镇中心学校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13</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黔江区人民中学校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14</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黔江区黄溪初级中学校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15</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黔江区白石初级中学校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16</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黔江区舟白初级中学校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17</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黔江区冯家初级中学校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18</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黔江区马喇初级中学校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19</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黔江区金溪镇中心学校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20</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黔江区沙坝镇中心学校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21</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黔江区阿蓬江初级中学校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22</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黔江区鹅池镇中心学校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426"/>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23</w:t>
            </w:r>
          </w:p>
        </w:tc>
        <w:tc>
          <w:tcPr>
            <w:tcW w:w="4512" w:type="dxa"/>
            <w:tcBorders>
              <w:top w:val="nil"/>
              <w:left w:val="nil"/>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黔江区石家初级中学校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c>
          <w:tcPr>
            <w:tcW w:w="1815"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24</w:t>
            </w:r>
          </w:p>
        </w:tc>
        <w:tc>
          <w:tcPr>
            <w:tcW w:w="4512" w:type="dxa"/>
            <w:tcBorders>
              <w:top w:val="nil"/>
              <w:left w:val="nil"/>
              <w:bottom w:val="single" w:sz="4" w:space="0" w:color="auto"/>
              <w:right w:val="single" w:sz="4" w:space="0" w:color="auto"/>
            </w:tcBorders>
            <w:shd w:val="clear" w:color="auto" w:fill="auto"/>
            <w:vAlign w:val="bottom"/>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C43E21">
            <w:pPr>
              <w:spacing w:line="400" w:lineRule="exact"/>
              <w:jc w:val="center"/>
              <w:rPr>
                <w:rFonts w:ascii="方正仿宋_GBK" w:eastAsia="方正仿宋_GBK" w:cs="方正仿宋_GBK"/>
                <w:sz w:val="28"/>
                <w:szCs w:val="28"/>
              </w:rPr>
            </w:pPr>
          </w:p>
        </w:tc>
        <w:tc>
          <w:tcPr>
            <w:tcW w:w="1815"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25</w:t>
            </w:r>
          </w:p>
        </w:tc>
        <w:tc>
          <w:tcPr>
            <w:tcW w:w="4512" w:type="dxa"/>
            <w:tcBorders>
              <w:top w:val="nil"/>
              <w:left w:val="nil"/>
              <w:bottom w:val="single" w:sz="4" w:space="0" w:color="auto"/>
              <w:right w:val="single" w:sz="4" w:space="0" w:color="auto"/>
            </w:tcBorders>
            <w:shd w:val="clear" w:color="auto" w:fill="auto"/>
            <w:vAlign w:val="bottom"/>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黔江区民族中学校</w:t>
            </w:r>
          </w:p>
        </w:tc>
        <w:tc>
          <w:tcPr>
            <w:tcW w:w="1428" w:type="dxa"/>
            <w:tcBorders>
              <w:top w:val="nil"/>
              <w:left w:val="nil"/>
              <w:bottom w:val="single" w:sz="4" w:space="0" w:color="auto"/>
              <w:right w:val="single" w:sz="4" w:space="0" w:color="auto"/>
            </w:tcBorders>
            <w:shd w:val="clear" w:color="auto" w:fill="auto"/>
            <w:vAlign w:val="center"/>
          </w:tcPr>
          <w:p w:rsidR="00C43E21" w:rsidRDefault="00C43E21">
            <w:pPr>
              <w:spacing w:line="400" w:lineRule="exact"/>
              <w:jc w:val="center"/>
              <w:rPr>
                <w:rFonts w:ascii="方正仿宋_GBK" w:eastAsia="方正仿宋_GBK" w:cs="方正仿宋_GBK"/>
                <w:sz w:val="28"/>
                <w:szCs w:val="28"/>
              </w:rPr>
            </w:pPr>
          </w:p>
        </w:tc>
        <w:tc>
          <w:tcPr>
            <w:tcW w:w="1815"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r>
      <w:tr w:rsidR="00C43E21">
        <w:trPr>
          <w:trHeight w:val="315"/>
        </w:trPr>
        <w:tc>
          <w:tcPr>
            <w:tcW w:w="1008" w:type="dxa"/>
            <w:tcBorders>
              <w:top w:val="nil"/>
              <w:left w:val="single" w:sz="4" w:space="0" w:color="auto"/>
              <w:bottom w:val="single" w:sz="4" w:space="0" w:color="auto"/>
              <w:right w:val="single" w:sz="4" w:space="0" w:color="auto"/>
            </w:tcBorders>
            <w:shd w:val="clear" w:color="auto" w:fill="auto"/>
            <w:noWrap/>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26</w:t>
            </w:r>
          </w:p>
        </w:tc>
        <w:tc>
          <w:tcPr>
            <w:tcW w:w="4512" w:type="dxa"/>
            <w:tcBorders>
              <w:top w:val="nil"/>
              <w:left w:val="nil"/>
              <w:bottom w:val="single" w:sz="4" w:space="0" w:color="auto"/>
              <w:right w:val="single" w:sz="4" w:space="0" w:color="auto"/>
            </w:tcBorders>
            <w:shd w:val="clear" w:color="auto" w:fill="auto"/>
            <w:vAlign w:val="bottom"/>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hint="eastAsia"/>
                <w:sz w:val="28"/>
                <w:szCs w:val="28"/>
              </w:rPr>
              <w:t>黔江区新华中学校</w:t>
            </w:r>
          </w:p>
        </w:tc>
        <w:tc>
          <w:tcPr>
            <w:tcW w:w="1428" w:type="dxa"/>
            <w:tcBorders>
              <w:top w:val="nil"/>
              <w:left w:val="nil"/>
              <w:bottom w:val="single" w:sz="4" w:space="0" w:color="auto"/>
              <w:right w:val="single" w:sz="4" w:space="0" w:color="auto"/>
            </w:tcBorders>
            <w:shd w:val="clear" w:color="auto" w:fill="auto"/>
            <w:noWrap/>
            <w:vAlign w:val="center"/>
          </w:tcPr>
          <w:p w:rsidR="00C43E21" w:rsidRDefault="00C43E21">
            <w:pPr>
              <w:spacing w:line="400" w:lineRule="exact"/>
              <w:jc w:val="center"/>
              <w:rPr>
                <w:rFonts w:ascii="方正仿宋_GBK" w:eastAsia="方正仿宋_GBK" w:cs="方正仿宋_GBK"/>
                <w:sz w:val="28"/>
                <w:szCs w:val="28"/>
              </w:rPr>
            </w:pPr>
          </w:p>
        </w:tc>
        <w:tc>
          <w:tcPr>
            <w:tcW w:w="1815" w:type="dxa"/>
            <w:tcBorders>
              <w:top w:val="nil"/>
              <w:left w:val="nil"/>
              <w:bottom w:val="single" w:sz="4" w:space="0" w:color="auto"/>
              <w:right w:val="single" w:sz="4" w:space="0" w:color="auto"/>
            </w:tcBorders>
            <w:shd w:val="clear" w:color="auto" w:fill="auto"/>
            <w:vAlign w:val="center"/>
          </w:tcPr>
          <w:p w:rsidR="00C43E21" w:rsidRDefault="00BB5441">
            <w:pPr>
              <w:spacing w:line="400" w:lineRule="exact"/>
              <w:jc w:val="center"/>
              <w:rPr>
                <w:rFonts w:ascii="方正仿宋_GBK" w:eastAsia="方正仿宋_GBK" w:cs="方正仿宋_GBK"/>
                <w:sz w:val="28"/>
                <w:szCs w:val="28"/>
              </w:rPr>
            </w:pPr>
            <w:r>
              <w:rPr>
                <w:rFonts w:ascii="方正仿宋_GBK" w:eastAsia="方正仿宋_GBK" w:cs="方正仿宋_GBK"/>
                <w:sz w:val="28"/>
                <w:szCs w:val="28"/>
              </w:rPr>
              <w:t>√</w:t>
            </w:r>
          </w:p>
        </w:tc>
      </w:tr>
    </w:tbl>
    <w:p w:rsidR="00C43E21" w:rsidRDefault="00C43E21">
      <w:pPr>
        <w:spacing w:line="440" w:lineRule="exact"/>
        <w:rPr>
          <w:rFonts w:ascii="方正黑体_GBK" w:eastAsia="方正黑体_GBK" w:cs="方正黑体_GBK"/>
          <w:sz w:val="32"/>
          <w:szCs w:val="32"/>
        </w:rPr>
      </w:pPr>
    </w:p>
    <w:p w:rsidR="00C43E21" w:rsidRDefault="00BB5441">
      <w:pPr>
        <w:spacing w:line="440" w:lineRule="exact"/>
        <w:rPr>
          <w:rFonts w:ascii="方正黑体_GBK" w:eastAsia="方正黑体_GBK" w:cs="方正黑体_GBK"/>
          <w:sz w:val="32"/>
          <w:szCs w:val="32"/>
        </w:rPr>
      </w:pPr>
      <w:r>
        <w:rPr>
          <w:rFonts w:ascii="方正黑体_GBK" w:eastAsia="方正黑体_GBK" w:cs="方正黑体_GBK" w:hint="eastAsia"/>
          <w:sz w:val="32"/>
          <w:szCs w:val="32"/>
        </w:rPr>
        <w:lastRenderedPageBreak/>
        <w:t>附件</w:t>
      </w:r>
      <w:r>
        <w:rPr>
          <w:rFonts w:ascii="方正黑体_GBK" w:eastAsia="方正黑体_GBK" w:cs="方正黑体_GBK" w:hint="eastAsia"/>
          <w:sz w:val="32"/>
          <w:szCs w:val="32"/>
        </w:rPr>
        <w:t>2</w:t>
      </w:r>
    </w:p>
    <w:p w:rsidR="00C43E21" w:rsidRDefault="00C43E21">
      <w:pPr>
        <w:spacing w:line="440" w:lineRule="exact"/>
        <w:jc w:val="center"/>
        <w:rPr>
          <w:rFonts w:ascii="方正小标宋_GBK" w:eastAsia="方正小标宋_GBK" w:cs="方正小标宋_GBK"/>
          <w:sz w:val="44"/>
          <w:szCs w:val="44"/>
        </w:rPr>
      </w:pPr>
    </w:p>
    <w:p w:rsidR="00C43E21" w:rsidRDefault="00BB5441">
      <w:pPr>
        <w:spacing w:line="44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黔江区</w:t>
      </w:r>
      <w:r>
        <w:rPr>
          <w:rFonts w:ascii="方正小标宋_GBK" w:eastAsia="方正小标宋_GBK" w:cs="方正小标宋_GBK" w:hint="eastAsia"/>
          <w:sz w:val="44"/>
          <w:szCs w:val="44"/>
        </w:rPr>
        <w:t>2022</w:t>
      </w:r>
      <w:r>
        <w:rPr>
          <w:rFonts w:ascii="方正小标宋_GBK" w:eastAsia="方正小标宋_GBK" w:cs="方正小标宋_GBK" w:hint="eastAsia"/>
          <w:sz w:val="44"/>
          <w:szCs w:val="44"/>
        </w:rPr>
        <w:t>年中高考学校卫生</w:t>
      </w:r>
    </w:p>
    <w:p w:rsidR="00C43E21" w:rsidRDefault="00BB5441">
      <w:pPr>
        <w:spacing w:line="440" w:lineRule="exact"/>
        <w:jc w:val="center"/>
        <w:rPr>
          <w:rFonts w:ascii="黑体" w:eastAsia="黑体"/>
          <w:sz w:val="44"/>
          <w:szCs w:val="44"/>
        </w:rPr>
      </w:pPr>
      <w:r>
        <w:rPr>
          <w:rFonts w:ascii="方正小标宋_GBK" w:eastAsia="方正小标宋_GBK" w:cs="方正小标宋_GBK" w:hint="eastAsia"/>
          <w:sz w:val="44"/>
          <w:szCs w:val="44"/>
        </w:rPr>
        <w:t>监督检查表</w:t>
      </w:r>
    </w:p>
    <w:p w:rsidR="00C43E21" w:rsidRDefault="00BB5441">
      <w:pPr>
        <w:spacing w:line="440" w:lineRule="exact"/>
        <w:rPr>
          <w:rFonts w:ascii="方正仿宋_GBK" w:eastAsia="方正仿宋_GBK"/>
          <w:b/>
          <w:bCs/>
          <w:sz w:val="32"/>
          <w:szCs w:val="32"/>
          <w:u w:val="thick"/>
        </w:rPr>
      </w:pPr>
      <w:r>
        <w:rPr>
          <w:rFonts w:ascii="方正仿宋_GBK" w:eastAsia="方正仿宋_GBK" w:cs="方正仿宋_GBK" w:hint="eastAsia"/>
          <w:b/>
          <w:bCs/>
          <w:sz w:val="32"/>
          <w:szCs w:val="32"/>
        </w:rPr>
        <w:t>学校名称：</w:t>
      </w:r>
      <w:r>
        <w:rPr>
          <w:rFonts w:ascii="方正仿宋_GBK" w:eastAsia="方正仿宋_GBK" w:cs="方正仿宋_GBK"/>
          <w:b/>
          <w:bCs/>
          <w:sz w:val="32"/>
          <w:szCs w:val="32"/>
          <w:u w:val="thick"/>
        </w:rPr>
        <w:t xml:space="preserve">                                            </w:t>
      </w:r>
    </w:p>
    <w:p w:rsidR="00C43E21" w:rsidRDefault="00BB5441">
      <w:pPr>
        <w:spacing w:line="440" w:lineRule="exact"/>
        <w:rPr>
          <w:rFonts w:ascii="方正仿宋_GBK" w:eastAsia="方正仿宋_GBK"/>
          <w:b/>
          <w:bCs/>
          <w:sz w:val="32"/>
          <w:szCs w:val="32"/>
          <w:u w:val="thick"/>
        </w:rPr>
      </w:pPr>
      <w:r>
        <w:rPr>
          <w:rFonts w:ascii="方正仿宋_GBK" w:eastAsia="方正仿宋_GBK" w:cs="方正仿宋_GBK" w:hint="eastAsia"/>
          <w:b/>
          <w:bCs/>
          <w:sz w:val="32"/>
          <w:szCs w:val="32"/>
        </w:rPr>
        <w:t>法人代表：</w:t>
      </w:r>
      <w:r>
        <w:rPr>
          <w:rFonts w:ascii="方正仿宋_GBK" w:eastAsia="方正仿宋_GBK" w:cs="方正仿宋_GBK"/>
          <w:b/>
          <w:bCs/>
          <w:sz w:val="32"/>
          <w:szCs w:val="32"/>
          <w:u w:val="thick"/>
        </w:rPr>
        <w:t xml:space="preserve">               </w:t>
      </w:r>
      <w:r>
        <w:rPr>
          <w:rFonts w:ascii="方正仿宋_GBK" w:eastAsia="方正仿宋_GBK" w:cs="方正仿宋_GBK"/>
          <w:b/>
          <w:bCs/>
          <w:sz w:val="32"/>
          <w:szCs w:val="32"/>
        </w:rPr>
        <w:t xml:space="preserve">  </w:t>
      </w:r>
      <w:r>
        <w:rPr>
          <w:rFonts w:ascii="方正仿宋_GBK" w:eastAsia="方正仿宋_GBK" w:cs="方正仿宋_GBK" w:hint="eastAsia"/>
          <w:b/>
          <w:bCs/>
          <w:sz w:val="32"/>
          <w:szCs w:val="32"/>
        </w:rPr>
        <w:t>地</w:t>
      </w:r>
      <w:r>
        <w:rPr>
          <w:rFonts w:ascii="方正仿宋_GBK" w:eastAsia="方正仿宋_GBK" w:cs="方正仿宋_GBK"/>
          <w:b/>
          <w:bCs/>
          <w:sz w:val="32"/>
          <w:szCs w:val="32"/>
        </w:rPr>
        <w:t xml:space="preserve">  </w:t>
      </w:r>
      <w:r>
        <w:rPr>
          <w:rFonts w:ascii="方正仿宋_GBK" w:eastAsia="方正仿宋_GBK" w:cs="方正仿宋_GBK" w:hint="eastAsia"/>
          <w:b/>
          <w:bCs/>
          <w:sz w:val="32"/>
          <w:szCs w:val="32"/>
        </w:rPr>
        <w:t>址：</w:t>
      </w:r>
      <w:r>
        <w:rPr>
          <w:rFonts w:ascii="方正仿宋_GBK" w:eastAsia="方正仿宋_GBK" w:cs="方正仿宋_GBK"/>
          <w:b/>
          <w:bCs/>
          <w:sz w:val="32"/>
          <w:szCs w:val="32"/>
          <w:u w:val="thick"/>
        </w:rPr>
        <w:t xml:space="preserve">                   </w:t>
      </w:r>
    </w:p>
    <w:p w:rsidR="00C43E21" w:rsidRDefault="00BB5441">
      <w:pPr>
        <w:spacing w:line="440" w:lineRule="exact"/>
        <w:rPr>
          <w:rFonts w:ascii="方正仿宋_GBK" w:eastAsia="方正仿宋_GBK"/>
          <w:b/>
          <w:bCs/>
          <w:sz w:val="32"/>
          <w:szCs w:val="32"/>
          <w:u w:val="single"/>
        </w:rPr>
      </w:pPr>
      <w:r>
        <w:rPr>
          <w:rFonts w:ascii="方正仿宋_GBK" w:eastAsia="方正仿宋_GBK" w:cs="方正仿宋_GBK" w:hint="eastAsia"/>
          <w:b/>
          <w:bCs/>
          <w:sz w:val="32"/>
          <w:szCs w:val="32"/>
        </w:rPr>
        <w:t>负</w:t>
      </w:r>
      <w:r>
        <w:rPr>
          <w:rFonts w:ascii="方正仿宋_GBK" w:eastAsia="方正仿宋_GBK" w:cs="方正仿宋_GBK"/>
          <w:b/>
          <w:bCs/>
          <w:sz w:val="32"/>
          <w:szCs w:val="32"/>
        </w:rPr>
        <w:t xml:space="preserve"> </w:t>
      </w:r>
      <w:r>
        <w:rPr>
          <w:rFonts w:ascii="方正仿宋_GBK" w:eastAsia="方正仿宋_GBK" w:cs="方正仿宋_GBK" w:hint="eastAsia"/>
          <w:b/>
          <w:bCs/>
          <w:sz w:val="32"/>
          <w:szCs w:val="32"/>
        </w:rPr>
        <w:t>责</w:t>
      </w:r>
      <w:r>
        <w:rPr>
          <w:rFonts w:ascii="方正仿宋_GBK" w:eastAsia="方正仿宋_GBK" w:cs="方正仿宋_GBK"/>
          <w:b/>
          <w:bCs/>
          <w:sz w:val="32"/>
          <w:szCs w:val="32"/>
        </w:rPr>
        <w:t xml:space="preserve"> </w:t>
      </w:r>
      <w:r>
        <w:rPr>
          <w:rFonts w:ascii="方正仿宋_GBK" w:eastAsia="方正仿宋_GBK" w:cs="方正仿宋_GBK" w:hint="eastAsia"/>
          <w:b/>
          <w:bCs/>
          <w:sz w:val="32"/>
          <w:szCs w:val="32"/>
        </w:rPr>
        <w:t>人：</w:t>
      </w:r>
      <w:r>
        <w:rPr>
          <w:rFonts w:ascii="方正仿宋_GBK" w:eastAsia="方正仿宋_GBK" w:cs="方正仿宋_GBK"/>
          <w:b/>
          <w:bCs/>
          <w:sz w:val="32"/>
          <w:szCs w:val="32"/>
          <w:u w:val="thick"/>
        </w:rPr>
        <w:t xml:space="preserve">               </w:t>
      </w:r>
      <w:r>
        <w:rPr>
          <w:rFonts w:ascii="方正仿宋_GBK" w:eastAsia="方正仿宋_GBK" w:cs="方正仿宋_GBK"/>
          <w:b/>
          <w:bCs/>
          <w:sz w:val="32"/>
          <w:szCs w:val="32"/>
        </w:rPr>
        <w:t xml:space="preserve">  </w:t>
      </w:r>
      <w:r>
        <w:rPr>
          <w:rFonts w:ascii="方正仿宋_GBK" w:eastAsia="方正仿宋_GBK" w:cs="方正仿宋_GBK" w:hint="eastAsia"/>
          <w:b/>
          <w:bCs/>
          <w:sz w:val="32"/>
          <w:szCs w:val="32"/>
        </w:rPr>
        <w:t>联系电话：</w:t>
      </w:r>
      <w:r>
        <w:rPr>
          <w:rFonts w:ascii="方正仿宋_GBK" w:eastAsia="方正仿宋_GBK" w:cs="方正仿宋_GBK"/>
          <w:b/>
          <w:bCs/>
          <w:sz w:val="32"/>
          <w:szCs w:val="32"/>
          <w:u w:val="thick"/>
        </w:rPr>
        <w:t xml:space="preserve">                 </w:t>
      </w:r>
      <w:r>
        <w:rPr>
          <w:rFonts w:ascii="方正仿宋_GBK" w:eastAsia="方正仿宋_GBK" w:cs="方正仿宋_GBK"/>
          <w:b/>
          <w:bCs/>
          <w:sz w:val="32"/>
          <w:szCs w:val="32"/>
        </w:rPr>
        <w:t xml:space="preserve"> </w:t>
      </w:r>
    </w:p>
    <w:p w:rsidR="00C43E21" w:rsidRDefault="00BB5441">
      <w:pPr>
        <w:spacing w:line="440" w:lineRule="exact"/>
        <w:rPr>
          <w:rFonts w:ascii="方正仿宋_GBK" w:eastAsia="方正仿宋_GBK"/>
          <w:b/>
          <w:bCs/>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、是否制定突发公共卫生事件应急预案：</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b/>
          <w:bCs/>
          <w:sz w:val="28"/>
          <w:szCs w:val="28"/>
        </w:rPr>
      </w:pPr>
      <w:r>
        <w:rPr>
          <w:rFonts w:ascii="方正仿宋_GBK" w:eastAsia="方正仿宋_GBK" w:cs="方正仿宋_GBK" w:hint="eastAsia"/>
          <w:sz w:val="28"/>
          <w:szCs w:val="28"/>
        </w:rPr>
        <w:t>2</w:t>
      </w:r>
      <w:r>
        <w:rPr>
          <w:rFonts w:ascii="方正仿宋_GBK" w:eastAsia="方正仿宋_GBK" w:cs="方正仿宋_GBK" w:hint="eastAsia"/>
          <w:sz w:val="28"/>
          <w:szCs w:val="28"/>
        </w:rPr>
        <w:t>、建立健全传染病防控制度和应急预案：</w:t>
      </w: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w w:val="80"/>
          <w:sz w:val="28"/>
          <w:szCs w:val="28"/>
        </w:rPr>
      </w:pPr>
      <w:r>
        <w:rPr>
          <w:rFonts w:ascii="方正仿宋_GBK" w:eastAsia="方正仿宋_GBK" w:cs="方正仿宋_GBK" w:hint="eastAsia"/>
          <w:w w:val="80"/>
          <w:sz w:val="28"/>
          <w:szCs w:val="28"/>
        </w:rPr>
        <w:t>3</w:t>
      </w:r>
      <w:r>
        <w:rPr>
          <w:rFonts w:ascii="方正仿宋_GBK" w:eastAsia="方正仿宋_GBK" w:cs="方正仿宋_GBK" w:hint="eastAsia"/>
          <w:w w:val="80"/>
          <w:sz w:val="28"/>
          <w:szCs w:val="28"/>
        </w:rPr>
        <w:t>、是否建立生活饮用水卫生管理制度和水污染事件应急预案：</w:t>
      </w:r>
      <w:r>
        <w:rPr>
          <w:rFonts w:ascii="方正仿宋_GBK" w:eastAsia="方正仿宋_GBK" w:cs="方正仿宋_GBK"/>
          <w:w w:val="80"/>
          <w:sz w:val="28"/>
          <w:szCs w:val="28"/>
        </w:rPr>
        <w:t xml:space="preserve">   </w:t>
      </w:r>
      <w:r>
        <w:rPr>
          <w:rFonts w:ascii="方正仿宋_GBK" w:eastAsia="方正仿宋_GBK" w:cs="方正仿宋_GBK" w:hint="eastAsia"/>
          <w:w w:val="80"/>
          <w:sz w:val="28"/>
          <w:szCs w:val="28"/>
        </w:rPr>
        <w:t xml:space="preserve">     </w:t>
      </w:r>
      <w:r>
        <w:rPr>
          <w:rFonts w:ascii="方正仿宋_GBK" w:eastAsia="方正仿宋_GBK" w:cs="方正仿宋_GBK" w:hint="eastAsia"/>
          <w:w w:val="80"/>
          <w:sz w:val="28"/>
          <w:szCs w:val="28"/>
        </w:rPr>
        <w:t>是□</w:t>
      </w:r>
      <w:r>
        <w:rPr>
          <w:rFonts w:ascii="方正仿宋_GBK" w:eastAsia="方正仿宋_GBK" w:cs="方正仿宋_GBK"/>
          <w:w w:val="80"/>
          <w:sz w:val="28"/>
          <w:szCs w:val="28"/>
        </w:rPr>
        <w:t xml:space="preserve">   </w:t>
      </w:r>
      <w:r>
        <w:rPr>
          <w:rFonts w:ascii="方正仿宋_GBK" w:eastAsia="方正仿宋_GBK" w:cs="方正仿宋_GBK" w:hint="eastAsia"/>
          <w:w w:val="80"/>
          <w:sz w:val="28"/>
          <w:szCs w:val="28"/>
        </w:rPr>
        <w:t xml:space="preserve">  </w:t>
      </w:r>
      <w:r>
        <w:rPr>
          <w:rFonts w:ascii="方正仿宋_GBK" w:eastAsia="方正仿宋_GBK" w:cs="方正仿宋_GBK" w:hint="eastAsia"/>
          <w:w w:val="80"/>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4</w:t>
      </w:r>
      <w:r>
        <w:rPr>
          <w:rFonts w:ascii="方正仿宋_GBK" w:eastAsia="方正仿宋_GBK" w:cs="方正仿宋_GBK" w:hint="eastAsia"/>
          <w:sz w:val="28"/>
          <w:szCs w:val="28"/>
        </w:rPr>
        <w:t>、是否建立疫情报告制度：</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5</w:t>
      </w:r>
      <w:r>
        <w:rPr>
          <w:rFonts w:ascii="方正仿宋_GBK" w:eastAsia="方正仿宋_GBK" w:cs="方正仿宋_GBK" w:hint="eastAsia"/>
          <w:sz w:val="28"/>
          <w:szCs w:val="28"/>
        </w:rPr>
        <w:t>、是否有晨检记录：</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6</w:t>
      </w:r>
      <w:r>
        <w:rPr>
          <w:rFonts w:ascii="方正仿宋_GBK" w:eastAsia="方正仿宋_GBK" w:cs="方正仿宋_GBK" w:hint="eastAsia"/>
          <w:sz w:val="28"/>
          <w:szCs w:val="28"/>
        </w:rPr>
        <w:t>、是否有因病缺勤病因追查与登记记录：</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7</w:t>
      </w:r>
      <w:r>
        <w:rPr>
          <w:rFonts w:ascii="方正仿宋_GBK" w:eastAsia="方正仿宋_GBK" w:cs="方正仿宋_GBK" w:hint="eastAsia"/>
          <w:sz w:val="28"/>
          <w:szCs w:val="28"/>
        </w:rPr>
        <w:t>、桶装纯净水是否索证：</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8</w:t>
      </w:r>
      <w:r>
        <w:rPr>
          <w:rFonts w:ascii="方正仿宋_GBK" w:eastAsia="方正仿宋_GBK" w:cs="方正仿宋_GBK" w:hint="eastAsia"/>
          <w:sz w:val="28"/>
          <w:szCs w:val="28"/>
        </w:rPr>
        <w:t>、桶装纯净水是否有水质检测报告：</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9</w:t>
      </w:r>
      <w:r>
        <w:rPr>
          <w:rFonts w:ascii="方正仿宋_GBK" w:eastAsia="方正仿宋_GBK" w:cs="方正仿宋_GBK" w:hint="eastAsia"/>
          <w:sz w:val="28"/>
          <w:szCs w:val="28"/>
        </w:rPr>
        <w:t>、桶装纯净水饮水机是否定期进行清洗消毒并记录：</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10</w:t>
      </w:r>
      <w:r>
        <w:rPr>
          <w:rFonts w:ascii="方正仿宋_GBK" w:eastAsia="方正仿宋_GBK" w:cs="方正仿宋_GBK" w:hint="eastAsia"/>
          <w:sz w:val="28"/>
          <w:szCs w:val="28"/>
        </w:rPr>
        <w:t>、桶装纯净水送水人员是否有有效健康证明：</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1</w:t>
      </w:r>
      <w:r>
        <w:rPr>
          <w:rFonts w:ascii="方正仿宋_GBK" w:eastAsia="方正仿宋_GBK" w:cs="方正仿宋_GBK" w:hint="eastAsia"/>
          <w:sz w:val="28"/>
          <w:szCs w:val="28"/>
        </w:rPr>
        <w:t>、直饮水机是否有出水水质检测报告：</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2</w:t>
      </w:r>
      <w:r>
        <w:rPr>
          <w:rFonts w:ascii="方正仿宋_GBK" w:eastAsia="方正仿宋_GBK" w:cs="方正仿宋_GBK" w:hint="eastAsia"/>
          <w:sz w:val="28"/>
          <w:szCs w:val="28"/>
        </w:rPr>
        <w:t>、直饮水机出水水质检测报告是否合格：</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3</w:t>
      </w:r>
      <w:r>
        <w:rPr>
          <w:rFonts w:ascii="方正仿宋_GBK" w:eastAsia="方正仿宋_GBK" w:cs="方正仿宋_GBK" w:hint="eastAsia"/>
          <w:sz w:val="28"/>
          <w:szCs w:val="28"/>
        </w:rPr>
        <w:t>、直饮水机管理人员是否有有效健康证明：</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4</w:t>
      </w:r>
      <w:r>
        <w:rPr>
          <w:rFonts w:ascii="方正仿宋_GBK" w:eastAsia="方正仿宋_GBK" w:cs="方正仿宋_GBK" w:hint="eastAsia"/>
          <w:sz w:val="28"/>
          <w:szCs w:val="28"/>
        </w:rPr>
        <w:t>、直饮水机相关卫生信息是否公示：</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5</w:t>
      </w:r>
      <w:r>
        <w:rPr>
          <w:rFonts w:ascii="方正仿宋_GBK" w:eastAsia="方正仿宋_GBK" w:cs="方正仿宋_GBK" w:hint="eastAsia"/>
          <w:sz w:val="28"/>
          <w:szCs w:val="28"/>
        </w:rPr>
        <w:t>、学生宿舍、教室是否定期进行通风、清扫</w:t>
      </w:r>
      <w:r>
        <w:rPr>
          <w:rFonts w:ascii="方正仿宋_GBK" w:eastAsia="方正仿宋_GBK" w:cs="方正仿宋_GBK" w:hint="eastAsia"/>
          <w:sz w:val="28"/>
          <w:szCs w:val="28"/>
        </w:rPr>
        <w:t>、消毒：</w:t>
      </w:r>
      <w:r>
        <w:rPr>
          <w:rFonts w:ascii="方正仿宋_GBK" w:eastAsia="方正仿宋_GBK" w:cs="方正仿宋_GBK"/>
          <w:sz w:val="28"/>
          <w:szCs w:val="28"/>
        </w:rPr>
        <w:t xml:space="preserve">  </w:t>
      </w:r>
      <w:r>
        <w:rPr>
          <w:rFonts w:ascii="方正仿宋_GBK" w:eastAsia="方正仿宋_GBK" w:cs="方正仿宋_GBK" w:hint="eastAsia"/>
          <w:sz w:val="28"/>
          <w:szCs w:val="28"/>
        </w:rPr>
        <w:t>是□</w:t>
      </w:r>
      <w:r>
        <w:rPr>
          <w:rFonts w:ascii="方正仿宋_GBK" w:eastAsia="方正仿宋_GBK" w:cs="方正仿宋_GBK"/>
          <w:sz w:val="28"/>
          <w:szCs w:val="28"/>
        </w:rPr>
        <w:t xml:space="preserve">   </w:t>
      </w:r>
      <w:r>
        <w:rPr>
          <w:rFonts w:ascii="方正仿宋_GBK" w:eastAsia="方正仿宋_GBK" w:cs="方正仿宋_GBK" w:hint="eastAsia"/>
          <w:sz w:val="28"/>
          <w:szCs w:val="28"/>
        </w:rPr>
        <w:t>否□</w:t>
      </w:r>
    </w:p>
    <w:p w:rsidR="00C43E21" w:rsidRDefault="00BB5441">
      <w:pPr>
        <w:spacing w:line="440" w:lineRule="exact"/>
        <w:rPr>
          <w:rFonts w:ascii="方正仿宋_GBK" w:eastAsia="方正仿宋_GBK"/>
          <w:sz w:val="28"/>
          <w:szCs w:val="28"/>
        </w:rPr>
      </w:pPr>
      <w:r>
        <w:rPr>
          <w:rFonts w:ascii="方正仿宋_GBK" w:eastAsia="方正仿宋_GBK" w:cs="方正仿宋_GBK"/>
          <w:sz w:val="28"/>
          <w:szCs w:val="28"/>
        </w:rPr>
        <w:t>1</w:t>
      </w:r>
      <w:r>
        <w:rPr>
          <w:rFonts w:ascii="方正仿宋_GBK" w:eastAsia="方正仿宋_GBK" w:cs="方正仿宋_GBK" w:hint="eastAsia"/>
          <w:sz w:val="28"/>
          <w:szCs w:val="28"/>
        </w:rPr>
        <w:t>6</w:t>
      </w:r>
      <w:r>
        <w:rPr>
          <w:rFonts w:ascii="方正仿宋_GBK" w:eastAsia="方正仿宋_GBK" w:cs="方正仿宋_GBK" w:hint="eastAsia"/>
          <w:sz w:val="28"/>
          <w:szCs w:val="28"/>
        </w:rPr>
        <w:t>、校园周边</w:t>
      </w:r>
      <w:r>
        <w:rPr>
          <w:rFonts w:ascii="方正仿宋_GBK" w:eastAsia="方正仿宋_GBK" w:cs="方正仿宋_GBK"/>
          <w:sz w:val="28"/>
          <w:szCs w:val="28"/>
        </w:rPr>
        <w:t>200</w:t>
      </w:r>
      <w:r>
        <w:rPr>
          <w:rFonts w:ascii="方正仿宋_GBK" w:eastAsia="方正仿宋_GBK" w:cs="方正仿宋_GBK" w:hint="eastAsia"/>
          <w:sz w:val="28"/>
          <w:szCs w:val="28"/>
        </w:rPr>
        <w:t>米内有无非法行医、非法医疗广告：</w:t>
      </w:r>
      <w:r>
        <w:rPr>
          <w:rFonts w:ascii="方正仿宋_GBK" w:eastAsia="方正仿宋_GBK" w:cs="方正仿宋_GBK"/>
          <w:sz w:val="28"/>
          <w:szCs w:val="28"/>
        </w:rPr>
        <w:t xml:space="preserve"> </w:t>
      </w: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t>有□</w:t>
      </w:r>
      <w:r>
        <w:rPr>
          <w:rFonts w:ascii="方正仿宋_GBK" w:eastAsia="方正仿宋_GBK" w:cs="方正仿宋_GBK"/>
          <w:sz w:val="28"/>
          <w:szCs w:val="28"/>
        </w:rPr>
        <w:t xml:space="preserve">   </w:t>
      </w:r>
      <w:r>
        <w:rPr>
          <w:rFonts w:ascii="方正仿宋_GBK" w:eastAsia="方正仿宋_GBK" w:cs="方正仿宋_GBK" w:hint="eastAsia"/>
          <w:sz w:val="28"/>
          <w:szCs w:val="28"/>
        </w:rPr>
        <w:t>无□</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17</w:t>
      </w:r>
      <w:r>
        <w:rPr>
          <w:rFonts w:ascii="方正仿宋_GBK" w:eastAsia="方正仿宋_GBK" w:cs="方正仿宋_GBK" w:hint="eastAsia"/>
          <w:sz w:val="28"/>
          <w:szCs w:val="28"/>
        </w:rPr>
        <w:t>、内设的卫生室应持有效执业许可证：</w:t>
      </w: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t>有□</w:t>
      </w:r>
      <w:r>
        <w:rPr>
          <w:rFonts w:ascii="方正仿宋_GBK" w:eastAsia="方正仿宋_GBK" w:cs="方正仿宋_GBK"/>
          <w:sz w:val="28"/>
          <w:szCs w:val="28"/>
        </w:rPr>
        <w:t xml:space="preserve">   </w:t>
      </w:r>
      <w:r>
        <w:rPr>
          <w:rFonts w:ascii="方正仿宋_GBK" w:eastAsia="方正仿宋_GBK" w:cs="方正仿宋_GBK" w:hint="eastAsia"/>
          <w:sz w:val="28"/>
          <w:szCs w:val="28"/>
        </w:rPr>
        <w:t>无□</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18</w:t>
      </w:r>
      <w:r>
        <w:rPr>
          <w:rFonts w:ascii="方正仿宋_GBK" w:eastAsia="方正仿宋_GBK" w:cs="方正仿宋_GBK" w:hint="eastAsia"/>
          <w:sz w:val="28"/>
          <w:szCs w:val="28"/>
        </w:rPr>
        <w:t>、卫生室的医护人员应持有效执业资质证书：</w:t>
      </w:r>
      <w:r>
        <w:rPr>
          <w:rFonts w:ascii="方正仿宋_GBK" w:eastAsia="方正仿宋_GBK" w:cs="方正仿宋_GBK" w:hint="eastAsia"/>
          <w:sz w:val="28"/>
          <w:szCs w:val="28"/>
        </w:rPr>
        <w:t xml:space="preserve">        </w:t>
      </w:r>
      <w:r>
        <w:rPr>
          <w:rFonts w:ascii="方正仿宋_GBK" w:eastAsia="方正仿宋_GBK" w:cs="方正仿宋_GBK" w:hint="eastAsia"/>
          <w:sz w:val="28"/>
          <w:szCs w:val="28"/>
        </w:rPr>
        <w:t>有□</w:t>
      </w:r>
      <w:r>
        <w:rPr>
          <w:rFonts w:ascii="方正仿宋_GBK" w:eastAsia="方正仿宋_GBK" w:cs="方正仿宋_GBK"/>
          <w:sz w:val="28"/>
          <w:szCs w:val="28"/>
        </w:rPr>
        <w:t xml:space="preserve">   </w:t>
      </w:r>
      <w:r>
        <w:rPr>
          <w:rFonts w:ascii="方正仿宋_GBK" w:eastAsia="方正仿宋_GBK" w:cs="方正仿宋_GBK" w:hint="eastAsia"/>
          <w:sz w:val="28"/>
          <w:szCs w:val="28"/>
        </w:rPr>
        <w:t>无□</w:t>
      </w:r>
    </w:p>
    <w:p w:rsidR="00C43E21" w:rsidRDefault="00BB5441">
      <w:pPr>
        <w:spacing w:line="440" w:lineRule="exact"/>
        <w:rPr>
          <w:rFonts w:ascii="方正仿宋_GBK" w:eastAsia="方正仿宋_GBK"/>
          <w:sz w:val="28"/>
          <w:szCs w:val="28"/>
        </w:rPr>
      </w:pPr>
      <w:r>
        <w:rPr>
          <w:rFonts w:ascii="方正仿宋_GBK" w:eastAsia="方正仿宋_GBK" w:cs="方正仿宋_GBK" w:hint="eastAsia"/>
          <w:sz w:val="28"/>
          <w:szCs w:val="28"/>
        </w:rPr>
        <w:t>被检查单位签字：</w:t>
      </w:r>
      <w:r>
        <w:rPr>
          <w:rFonts w:ascii="方正仿宋_GBK" w:eastAsia="方正仿宋_GBK" w:cs="方正仿宋_GBK"/>
          <w:sz w:val="28"/>
          <w:szCs w:val="28"/>
          <w:u w:val="single"/>
        </w:rPr>
        <w:t xml:space="preserve">           </w:t>
      </w:r>
      <w:r>
        <w:rPr>
          <w:rFonts w:ascii="方正仿宋_GBK" w:eastAsia="方正仿宋_GBK" w:cs="方正仿宋_GBK"/>
          <w:sz w:val="28"/>
          <w:szCs w:val="28"/>
        </w:rPr>
        <w:t xml:space="preserve">     </w:t>
      </w:r>
      <w:r>
        <w:rPr>
          <w:rFonts w:ascii="方正仿宋_GBK" w:eastAsia="方正仿宋_GBK" w:cs="方正仿宋_GBK" w:hint="eastAsia"/>
          <w:sz w:val="28"/>
          <w:szCs w:val="28"/>
        </w:rPr>
        <w:t>协管员</w:t>
      </w:r>
      <w:r>
        <w:rPr>
          <w:rFonts w:ascii="方正仿宋_GBK" w:eastAsia="方正仿宋_GBK" w:cs="方正仿宋_GBK"/>
          <w:sz w:val="28"/>
          <w:szCs w:val="28"/>
        </w:rPr>
        <w:t>;</w:t>
      </w:r>
      <w:r>
        <w:rPr>
          <w:rFonts w:ascii="方正仿宋_GBK" w:eastAsia="方正仿宋_GBK" w:cs="方正仿宋_GBK"/>
          <w:sz w:val="28"/>
          <w:szCs w:val="28"/>
          <w:u w:val="single"/>
        </w:rPr>
        <w:t xml:space="preserve">           </w:t>
      </w:r>
      <w:r>
        <w:rPr>
          <w:rFonts w:ascii="方正仿宋_GBK" w:eastAsia="方正仿宋_GBK" w:cs="方正仿宋_GBK" w:hint="eastAsia"/>
          <w:sz w:val="28"/>
          <w:szCs w:val="28"/>
        </w:rPr>
        <w:t>、</w:t>
      </w:r>
      <w:r>
        <w:rPr>
          <w:rFonts w:ascii="方正仿宋_GBK" w:eastAsia="方正仿宋_GBK" w:cs="方正仿宋_GBK"/>
          <w:sz w:val="28"/>
          <w:szCs w:val="28"/>
          <w:u w:val="single"/>
        </w:rPr>
        <w:t xml:space="preserve">          </w:t>
      </w:r>
      <w:r>
        <w:rPr>
          <w:rFonts w:ascii="方正仿宋_GBK" w:eastAsia="方正仿宋_GBK" w:cs="方正仿宋_GBK"/>
          <w:sz w:val="28"/>
          <w:szCs w:val="28"/>
        </w:rPr>
        <w:t xml:space="preserve"> </w:t>
      </w:r>
    </w:p>
    <w:p w:rsidR="00C43E21" w:rsidRDefault="00BB5441">
      <w:pPr>
        <w:spacing w:line="500" w:lineRule="exact"/>
        <w:ind w:firstLineChars="1600" w:firstLine="4480"/>
        <w:rPr>
          <w:rFonts w:ascii="方正仿宋_GBK" w:eastAsia="方正仿宋_GBK" w:cs="方正仿宋_GBK"/>
          <w:sz w:val="28"/>
          <w:szCs w:val="28"/>
          <w:u w:val="single"/>
        </w:rPr>
      </w:pPr>
      <w:r>
        <w:rPr>
          <w:rFonts w:ascii="方正仿宋_GBK" w:eastAsia="方正仿宋_GBK" w:cs="方正仿宋_GBK" w:hint="eastAsia"/>
          <w:sz w:val="28"/>
          <w:szCs w:val="28"/>
        </w:rPr>
        <w:t>检查日期：</w:t>
      </w:r>
      <w:r>
        <w:rPr>
          <w:rFonts w:ascii="方正仿宋_GBK" w:eastAsia="方正仿宋_GBK" w:cs="方正仿宋_GBK"/>
          <w:sz w:val="28"/>
          <w:szCs w:val="28"/>
          <w:u w:val="single"/>
        </w:rPr>
        <w:t xml:space="preserve">         </w:t>
      </w:r>
      <w:r>
        <w:rPr>
          <w:rFonts w:ascii="方正仿宋_GBK" w:eastAsia="方正仿宋_GBK" w:cs="方正仿宋_GBK" w:hint="eastAsia"/>
          <w:sz w:val="28"/>
          <w:szCs w:val="28"/>
          <w:u w:val="single"/>
        </w:rPr>
        <w:t xml:space="preserve">   </w:t>
      </w:r>
      <w:r>
        <w:rPr>
          <w:rFonts w:ascii="方正仿宋_GBK" w:eastAsia="方正仿宋_GBK" w:cs="方正仿宋_GBK"/>
          <w:sz w:val="28"/>
          <w:szCs w:val="28"/>
          <w:u w:val="single"/>
        </w:rPr>
        <w:t xml:space="preserve">        </w:t>
      </w:r>
    </w:p>
    <w:p w:rsidR="00C43E21" w:rsidRDefault="00C43E21">
      <w:pPr>
        <w:spacing w:line="440" w:lineRule="exact"/>
        <w:jc w:val="left"/>
        <w:rPr>
          <w:rFonts w:ascii="方正黑体_GBK" w:eastAsia="方正黑体_GBK" w:cs="方正黑体_GBK"/>
          <w:sz w:val="32"/>
          <w:szCs w:val="32"/>
        </w:rPr>
      </w:pPr>
    </w:p>
    <w:p w:rsidR="00C43E21" w:rsidRDefault="00BB5441">
      <w:pPr>
        <w:spacing w:line="440" w:lineRule="exact"/>
        <w:jc w:val="left"/>
        <w:rPr>
          <w:rFonts w:ascii="方正小标宋_GBK" w:eastAsia="方正小标宋_GBK" w:cs="方正小标宋_GBK"/>
          <w:sz w:val="44"/>
          <w:szCs w:val="44"/>
        </w:rPr>
      </w:pPr>
      <w:r>
        <w:rPr>
          <w:rFonts w:ascii="方正黑体_GBK" w:eastAsia="方正黑体_GBK" w:cs="方正黑体_GBK" w:hint="eastAsia"/>
          <w:sz w:val="32"/>
          <w:szCs w:val="32"/>
        </w:rPr>
        <w:lastRenderedPageBreak/>
        <w:t>附件</w:t>
      </w:r>
      <w:r>
        <w:rPr>
          <w:rFonts w:ascii="方正黑体_GBK" w:eastAsia="方正黑体_GBK" w:cs="方正黑体_GBK" w:hint="eastAsia"/>
          <w:sz w:val="32"/>
          <w:szCs w:val="32"/>
        </w:rPr>
        <w:t>3</w:t>
      </w:r>
    </w:p>
    <w:p w:rsidR="00C43E21" w:rsidRDefault="00C43E21">
      <w:pPr>
        <w:spacing w:line="440" w:lineRule="exact"/>
        <w:jc w:val="center"/>
        <w:rPr>
          <w:rFonts w:ascii="方正小标宋_GBK" w:eastAsia="方正小标宋_GBK" w:cs="方正小标宋_GBK"/>
          <w:sz w:val="44"/>
          <w:szCs w:val="44"/>
        </w:rPr>
      </w:pPr>
    </w:p>
    <w:p w:rsidR="00C43E21" w:rsidRDefault="00BB5441">
      <w:pPr>
        <w:spacing w:line="44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2022</w:t>
      </w:r>
      <w:r>
        <w:rPr>
          <w:rFonts w:ascii="方正小标宋_GBK" w:eastAsia="方正小标宋_GBK" w:cs="方正小标宋_GBK" w:hint="eastAsia"/>
          <w:sz w:val="44"/>
          <w:szCs w:val="44"/>
        </w:rPr>
        <w:t>年黔江区住宿场所监督检查表</w:t>
      </w:r>
    </w:p>
    <w:p w:rsidR="00C43E21" w:rsidRDefault="00BB5441">
      <w:pPr>
        <w:widowControl/>
        <w:snapToGrid w:val="0"/>
        <w:spacing w:line="400" w:lineRule="atLeast"/>
        <w:jc w:val="left"/>
        <w:rPr>
          <w:rFonts w:ascii="仿宋_GB2312" w:eastAsia="仿宋_GB2312"/>
          <w:b/>
          <w:kern w:val="0"/>
          <w:sz w:val="24"/>
        </w:rPr>
      </w:pPr>
      <w:r>
        <w:rPr>
          <w:rFonts w:ascii="仿宋_GB2312" w:eastAsia="仿宋_GB2312" w:hint="eastAsia"/>
          <w:b/>
          <w:kern w:val="0"/>
          <w:sz w:val="24"/>
        </w:rPr>
        <w:t>单位名称</w:t>
      </w:r>
      <w:r>
        <w:rPr>
          <w:rFonts w:ascii="仿宋_GB2312" w:eastAsia="仿宋_GB2312" w:hint="eastAsia"/>
          <w:b/>
          <w:sz w:val="24"/>
        </w:rPr>
        <w:t>：</w:t>
      </w:r>
      <w:r>
        <w:rPr>
          <w:rFonts w:ascii="仿宋_GB2312" w:eastAsia="仿宋_GB2312" w:hint="eastAsia"/>
          <w:b/>
          <w:sz w:val="24"/>
        </w:rPr>
        <w:t xml:space="preserve">                             </w:t>
      </w:r>
      <w:r>
        <w:rPr>
          <w:rFonts w:ascii="仿宋_GB2312" w:eastAsia="仿宋_GB2312" w:hint="eastAsia"/>
          <w:b/>
          <w:kern w:val="0"/>
          <w:sz w:val="24"/>
        </w:rPr>
        <w:t>地</w:t>
      </w:r>
      <w:r>
        <w:rPr>
          <w:rFonts w:ascii="仿宋_GB2312" w:eastAsia="仿宋_GB2312" w:hint="eastAsia"/>
          <w:b/>
          <w:kern w:val="0"/>
          <w:sz w:val="24"/>
        </w:rPr>
        <w:t xml:space="preserve">      </w:t>
      </w:r>
      <w:r>
        <w:rPr>
          <w:rFonts w:ascii="仿宋_GB2312" w:eastAsia="仿宋_GB2312" w:hint="eastAsia"/>
          <w:b/>
          <w:kern w:val="0"/>
          <w:sz w:val="24"/>
        </w:rPr>
        <w:t>址</w:t>
      </w:r>
      <w:r>
        <w:rPr>
          <w:rFonts w:ascii="仿宋_GB2312" w:eastAsia="仿宋_GB2312" w:hint="eastAsia"/>
          <w:b/>
          <w:sz w:val="24"/>
        </w:rPr>
        <w:t>：</w:t>
      </w:r>
      <w:r>
        <w:rPr>
          <w:rFonts w:ascii="仿宋_GB2312" w:eastAsia="仿宋_GB2312" w:hint="eastAsia"/>
          <w:b/>
          <w:sz w:val="24"/>
        </w:rPr>
        <w:t xml:space="preserve">     </w:t>
      </w:r>
    </w:p>
    <w:p w:rsidR="00C43E21" w:rsidRDefault="00BB5441">
      <w:pPr>
        <w:widowControl/>
        <w:snapToGrid w:val="0"/>
        <w:spacing w:line="400" w:lineRule="atLeast"/>
        <w:jc w:val="left"/>
        <w:rPr>
          <w:rFonts w:ascii="仿宋_GB2312" w:eastAsia="仿宋_GB2312"/>
          <w:b/>
          <w:sz w:val="24"/>
        </w:rPr>
      </w:pPr>
      <w:r>
        <w:rPr>
          <w:rFonts w:ascii="仿宋_GB2312" w:eastAsia="仿宋_GB2312" w:hint="eastAsia"/>
          <w:b/>
          <w:kern w:val="0"/>
          <w:sz w:val="24"/>
        </w:rPr>
        <w:t>法人（负责人）</w:t>
      </w:r>
      <w:r>
        <w:rPr>
          <w:rFonts w:ascii="仿宋_GB2312" w:eastAsia="仿宋_GB2312" w:hint="eastAsia"/>
          <w:b/>
          <w:sz w:val="24"/>
        </w:rPr>
        <w:t>：</w:t>
      </w:r>
      <w:r>
        <w:rPr>
          <w:rFonts w:ascii="仿宋_GB2312" w:eastAsia="仿宋_GB2312" w:hint="eastAsia"/>
          <w:b/>
          <w:sz w:val="24"/>
        </w:rPr>
        <w:t xml:space="preserve">                       </w:t>
      </w:r>
      <w:r>
        <w:rPr>
          <w:rFonts w:ascii="仿宋_GB2312" w:eastAsia="仿宋_GB2312" w:hint="eastAsia"/>
          <w:b/>
          <w:sz w:val="24"/>
        </w:rPr>
        <w:t>身份证号码：</w:t>
      </w:r>
    </w:p>
    <w:p w:rsidR="00C43E21" w:rsidRDefault="00BB5441">
      <w:pPr>
        <w:widowControl/>
        <w:snapToGrid w:val="0"/>
        <w:spacing w:line="400" w:lineRule="atLeast"/>
        <w:jc w:val="left"/>
        <w:rPr>
          <w:rFonts w:ascii="仿宋_GB2312" w:eastAsia="仿宋_GB2312"/>
          <w:b/>
          <w:sz w:val="24"/>
        </w:rPr>
      </w:pPr>
      <w:r>
        <w:rPr>
          <w:rFonts w:ascii="仿宋_GB2312" w:eastAsia="仿宋_GB2312" w:hint="eastAsia"/>
          <w:b/>
          <w:sz w:val="24"/>
        </w:rPr>
        <w:t>联系电话：</w:t>
      </w:r>
      <w:r>
        <w:rPr>
          <w:rFonts w:ascii="仿宋_GB2312" w:eastAsia="仿宋_GB2312" w:hint="eastAsia"/>
          <w:b/>
          <w:sz w:val="24"/>
        </w:rPr>
        <w:t xml:space="preserve">                             </w:t>
      </w:r>
      <w:r>
        <w:rPr>
          <w:rFonts w:ascii="仿宋_GB2312" w:eastAsia="仿宋_GB2312" w:hint="eastAsia"/>
          <w:b/>
          <w:sz w:val="24"/>
        </w:rPr>
        <w:t>统一社会信用代码：</w:t>
      </w:r>
    </w:p>
    <w:tbl>
      <w:tblPr>
        <w:tblpPr w:leftFromText="180" w:rightFromText="180" w:vertAnchor="page" w:horzAnchor="margin" w:tblpY="5281"/>
        <w:tblOverlap w:val="never"/>
        <w:tblW w:w="8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4"/>
        <w:gridCol w:w="1980"/>
        <w:gridCol w:w="1193"/>
      </w:tblGrid>
      <w:tr w:rsidR="00C43E21">
        <w:trPr>
          <w:trHeight w:val="615"/>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snapToGrid w:val="0"/>
              <w:spacing w:line="400" w:lineRule="atLeast"/>
              <w:jc w:val="center"/>
              <w:rPr>
                <w:rFonts w:ascii="仿宋_GB2312" w:eastAsia="仿宋_GB2312" w:cs="仿宋_GB2312"/>
                <w:b/>
                <w:bCs/>
                <w:sz w:val="24"/>
              </w:rPr>
            </w:pPr>
            <w:r>
              <w:rPr>
                <w:rFonts w:ascii="仿宋_GB2312" w:eastAsia="仿宋_GB2312" w:cs="仿宋_GB2312" w:hint="eastAsia"/>
                <w:b/>
                <w:bCs/>
                <w:sz w:val="24"/>
              </w:rPr>
              <w:t>检查内容</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snapToGrid w:val="0"/>
              <w:spacing w:line="400" w:lineRule="atLeast"/>
              <w:jc w:val="center"/>
              <w:rPr>
                <w:rFonts w:ascii="仿宋_GB2312" w:eastAsia="仿宋_GB2312" w:cs="仿宋_GB2312"/>
                <w:b/>
                <w:bCs/>
                <w:sz w:val="24"/>
              </w:rPr>
            </w:pPr>
            <w:r>
              <w:rPr>
                <w:rFonts w:ascii="仿宋_GB2312" w:eastAsia="仿宋_GB2312" w:cs="仿宋_GB2312" w:hint="eastAsia"/>
                <w:b/>
                <w:bCs/>
                <w:sz w:val="24"/>
              </w:rPr>
              <w:t>检查结果</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b/>
                <w:kern w:val="0"/>
                <w:sz w:val="24"/>
              </w:rPr>
            </w:pPr>
            <w:r>
              <w:rPr>
                <w:rFonts w:ascii="仿宋_GB2312" w:eastAsia="仿宋_GB2312" w:cs="仿宋_GB2312" w:hint="eastAsia"/>
                <w:b/>
                <w:kern w:val="0"/>
                <w:sz w:val="24"/>
              </w:rPr>
              <w:t>备注</w:t>
            </w: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1.</w:t>
            </w:r>
            <w:r>
              <w:rPr>
                <w:rFonts w:ascii="仿宋_GB2312" w:eastAsia="仿宋_GB2312" w:cs="仿宋_GB2312" w:hint="eastAsia"/>
                <w:kern w:val="0"/>
                <w:sz w:val="24"/>
              </w:rPr>
              <w:t>是否持有有效公共场所卫生许可证并公示</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691"/>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2.</w:t>
            </w:r>
            <w:r>
              <w:rPr>
                <w:rFonts w:ascii="仿宋_GB2312" w:eastAsia="仿宋_GB2312" w:cs="仿宋_GB2312" w:hint="eastAsia"/>
                <w:kern w:val="0"/>
                <w:sz w:val="24"/>
              </w:rPr>
              <w:t>是否按规定建立卫生管理制度并上墙</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3.</w:t>
            </w:r>
            <w:r>
              <w:rPr>
                <w:rFonts w:ascii="仿宋_GB2312" w:eastAsia="仿宋_GB2312" w:cs="仿宋_GB2312" w:hint="eastAsia"/>
                <w:kern w:val="0"/>
                <w:sz w:val="24"/>
              </w:rPr>
              <w:t>是否设置醒目的禁止吸烟警语和标志</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4</w:t>
            </w:r>
            <w:r>
              <w:rPr>
                <w:rFonts w:ascii="仿宋_GB2312" w:eastAsia="仿宋_GB2312" w:cs="仿宋_GB2312" w:hint="eastAsia"/>
                <w:kern w:val="0"/>
                <w:sz w:val="24"/>
              </w:rPr>
              <w:t>、从业人员是否取得有效健康合格证明</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5</w:t>
            </w:r>
            <w:r>
              <w:rPr>
                <w:rFonts w:ascii="仿宋_GB2312" w:eastAsia="仿宋_GB2312" w:cs="仿宋_GB2312" w:hint="eastAsia"/>
                <w:kern w:val="0"/>
                <w:sz w:val="24"/>
              </w:rPr>
              <w:t>、是否开展从业人员疫情防控知识培训并做好记录</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6</w:t>
            </w:r>
            <w:r>
              <w:rPr>
                <w:rFonts w:ascii="仿宋_GB2312" w:eastAsia="仿宋_GB2312" w:cs="仿宋_GB2312" w:hint="eastAsia"/>
                <w:kern w:val="0"/>
                <w:sz w:val="24"/>
              </w:rPr>
              <w:t>、每天是否定时检查从业人员的健康状况</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7</w:t>
            </w:r>
            <w:r>
              <w:rPr>
                <w:rFonts w:ascii="仿宋_GB2312" w:eastAsia="仿宋_GB2312" w:cs="仿宋_GB2312" w:hint="eastAsia"/>
                <w:kern w:val="0"/>
                <w:sz w:val="24"/>
              </w:rPr>
              <w:t>、按规定频次检测核酸</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8</w:t>
            </w:r>
            <w:r>
              <w:rPr>
                <w:rFonts w:ascii="仿宋_GB2312" w:eastAsia="仿宋_GB2312" w:cs="仿宋_GB2312" w:hint="eastAsia"/>
                <w:kern w:val="0"/>
                <w:sz w:val="24"/>
              </w:rPr>
              <w:t>、从业为员工作时是否佩口罩</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9</w:t>
            </w:r>
            <w:r>
              <w:rPr>
                <w:rFonts w:ascii="仿宋_GB2312" w:eastAsia="仿宋_GB2312" w:cs="仿宋_GB2312" w:hint="eastAsia"/>
                <w:kern w:val="0"/>
                <w:sz w:val="24"/>
              </w:rPr>
              <w:t>、进出人员是否进行体温检测</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10.</w:t>
            </w:r>
            <w:r>
              <w:rPr>
                <w:rFonts w:ascii="仿宋_GB2312" w:eastAsia="仿宋_GB2312" w:cs="仿宋_GB2312" w:hint="eastAsia"/>
                <w:kern w:val="0"/>
                <w:sz w:val="24"/>
              </w:rPr>
              <w:t>是否按规定对公共用品进行清洗消毒并作好消毒记录</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11.</w:t>
            </w:r>
            <w:r>
              <w:rPr>
                <w:rFonts w:ascii="仿宋_GB2312" w:eastAsia="仿宋_GB2312" w:cs="仿宋_GB2312" w:hint="eastAsia"/>
                <w:kern w:val="0"/>
                <w:sz w:val="24"/>
              </w:rPr>
              <w:t>客用物品是否做到一客一换（旅店业长住客每周一换）并作好更换记录</w:t>
            </w:r>
          </w:p>
        </w:tc>
        <w:tc>
          <w:tcPr>
            <w:tcW w:w="1980"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bottom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r w:rsidR="00C43E21">
        <w:trPr>
          <w:trHeight w:val="567"/>
        </w:trPr>
        <w:tc>
          <w:tcPr>
            <w:tcW w:w="5774" w:type="dxa"/>
            <w:tcBorders>
              <w:top w:val="single" w:sz="4" w:space="0" w:color="auto"/>
              <w:left w:val="single" w:sz="4" w:space="0" w:color="auto"/>
              <w:bottom w:val="single" w:sz="4" w:space="0" w:color="auto"/>
              <w:right w:val="single" w:sz="4" w:space="0" w:color="auto"/>
            </w:tcBorders>
            <w:vAlign w:val="center"/>
          </w:tcPr>
          <w:p w:rsidR="00C43E21" w:rsidRDefault="00BB5441">
            <w:pPr>
              <w:widowControl/>
              <w:snapToGrid w:val="0"/>
              <w:spacing w:line="400" w:lineRule="atLeast"/>
              <w:jc w:val="left"/>
              <w:rPr>
                <w:rFonts w:ascii="仿宋_GB2312" w:eastAsia="仿宋_GB2312" w:cs="仿宋_GB2312"/>
                <w:kern w:val="0"/>
                <w:sz w:val="24"/>
              </w:rPr>
            </w:pPr>
            <w:r>
              <w:rPr>
                <w:rFonts w:ascii="仿宋_GB2312" w:eastAsia="仿宋_GB2312" w:cs="仿宋_GB2312" w:hint="eastAsia"/>
                <w:kern w:val="0"/>
                <w:sz w:val="24"/>
              </w:rPr>
              <w:t>12.</w:t>
            </w:r>
            <w:r>
              <w:rPr>
                <w:rFonts w:ascii="仿宋_GB2312" w:eastAsia="仿宋_GB2312" w:cs="仿宋_GB2312" w:hint="eastAsia"/>
                <w:sz w:val="24"/>
              </w:rPr>
              <w:t xml:space="preserve"> </w:t>
            </w:r>
            <w:r>
              <w:rPr>
                <w:rFonts w:ascii="仿宋_GB2312" w:eastAsia="仿宋_GB2312" w:cs="仿宋_GB2312" w:hint="eastAsia"/>
                <w:sz w:val="24"/>
              </w:rPr>
              <w:t>是否按规定对集中空调通风系统进行清洗消毒</w:t>
            </w:r>
          </w:p>
        </w:tc>
        <w:tc>
          <w:tcPr>
            <w:tcW w:w="1980" w:type="dxa"/>
            <w:tcBorders>
              <w:top w:val="single" w:sz="4" w:space="0" w:color="auto"/>
              <w:left w:val="single" w:sz="4" w:space="0" w:color="auto"/>
              <w:right w:val="single" w:sz="4" w:space="0" w:color="auto"/>
            </w:tcBorders>
            <w:vAlign w:val="center"/>
          </w:tcPr>
          <w:p w:rsidR="00C43E21" w:rsidRDefault="00BB5441">
            <w:pPr>
              <w:widowControl/>
              <w:snapToGrid w:val="0"/>
              <w:spacing w:line="400" w:lineRule="atLeast"/>
              <w:jc w:val="center"/>
              <w:rPr>
                <w:rFonts w:ascii="仿宋_GB2312" w:eastAsia="仿宋_GB2312" w:cs="仿宋_GB2312"/>
                <w:kern w:val="0"/>
                <w:sz w:val="24"/>
              </w:rPr>
            </w:pPr>
            <w:r>
              <w:rPr>
                <w:rFonts w:ascii="仿宋_GB2312" w:eastAsia="仿宋_GB2312" w:cs="仿宋_GB2312" w:hint="eastAsia"/>
                <w:kern w:val="0"/>
                <w:sz w:val="24"/>
              </w:rPr>
              <w:t>是□</w:t>
            </w:r>
            <w:r>
              <w:rPr>
                <w:rFonts w:ascii="仿宋_GB2312" w:eastAsia="仿宋_GB2312" w:cs="仿宋_GB2312" w:hint="eastAsia"/>
                <w:kern w:val="0"/>
                <w:sz w:val="24"/>
              </w:rPr>
              <w:t xml:space="preserve">  </w:t>
            </w:r>
            <w:r>
              <w:rPr>
                <w:rFonts w:ascii="仿宋_GB2312" w:eastAsia="仿宋_GB2312" w:cs="仿宋_GB2312" w:hint="eastAsia"/>
                <w:kern w:val="0"/>
                <w:sz w:val="24"/>
              </w:rPr>
              <w:t>否□</w:t>
            </w:r>
          </w:p>
        </w:tc>
        <w:tc>
          <w:tcPr>
            <w:tcW w:w="1193" w:type="dxa"/>
            <w:tcBorders>
              <w:top w:val="single" w:sz="4" w:space="0" w:color="auto"/>
              <w:left w:val="single" w:sz="4" w:space="0" w:color="auto"/>
              <w:right w:val="single" w:sz="4" w:space="0" w:color="auto"/>
            </w:tcBorders>
            <w:vAlign w:val="center"/>
          </w:tcPr>
          <w:p w:rsidR="00C43E21" w:rsidRDefault="00C43E21">
            <w:pPr>
              <w:widowControl/>
              <w:snapToGrid w:val="0"/>
              <w:spacing w:line="400" w:lineRule="atLeast"/>
              <w:jc w:val="center"/>
              <w:rPr>
                <w:rFonts w:ascii="仿宋_GB2312" w:eastAsia="仿宋_GB2312" w:cs="仿宋_GB2312"/>
                <w:kern w:val="0"/>
                <w:sz w:val="24"/>
              </w:rPr>
            </w:pPr>
          </w:p>
        </w:tc>
      </w:tr>
    </w:tbl>
    <w:p w:rsidR="00C43E21" w:rsidRDefault="00BB5441">
      <w:pPr>
        <w:widowControl/>
        <w:snapToGrid w:val="0"/>
        <w:spacing w:line="400" w:lineRule="atLeast"/>
        <w:jc w:val="left"/>
        <w:rPr>
          <w:rFonts w:ascii="仿宋_GB2312" w:eastAsia="仿宋_GB2312"/>
          <w:b/>
          <w:sz w:val="24"/>
        </w:rPr>
      </w:pPr>
      <w:r>
        <w:rPr>
          <w:rFonts w:ascii="仿宋_GB2312" w:eastAsia="仿宋_GB2312" w:hint="eastAsia"/>
          <w:b/>
          <w:sz w:val="24"/>
        </w:rPr>
        <w:t xml:space="preserve">                                                         </w:t>
      </w:r>
    </w:p>
    <w:p w:rsidR="00C43E21" w:rsidRDefault="00BB5441">
      <w:pPr>
        <w:spacing w:line="400" w:lineRule="exact"/>
        <w:rPr>
          <w:rFonts w:ascii="仿宋" w:eastAsia="仿宋"/>
          <w:b/>
          <w:kern w:val="0"/>
          <w:sz w:val="24"/>
        </w:rPr>
      </w:pPr>
      <w:r>
        <w:rPr>
          <w:rFonts w:ascii="仿宋" w:eastAsia="仿宋" w:hint="eastAsia"/>
          <w:b/>
          <w:kern w:val="0"/>
          <w:sz w:val="24"/>
        </w:rPr>
        <w:t>被检查单位陪同人员签字：</w:t>
      </w:r>
      <w:r>
        <w:rPr>
          <w:rFonts w:ascii="仿宋" w:eastAsia="仿宋" w:hint="eastAsia"/>
          <w:b/>
          <w:kern w:val="0"/>
          <w:sz w:val="24"/>
        </w:rPr>
        <w:t xml:space="preserve">                         </w:t>
      </w:r>
      <w:r>
        <w:rPr>
          <w:rFonts w:ascii="仿宋" w:eastAsia="仿宋" w:hint="eastAsia"/>
          <w:b/>
          <w:kern w:val="0"/>
          <w:sz w:val="24"/>
        </w:rPr>
        <w:t>检查人员签字：</w:t>
      </w:r>
      <w:r>
        <w:rPr>
          <w:rFonts w:ascii="仿宋" w:eastAsia="仿宋" w:hint="eastAsia"/>
          <w:b/>
          <w:kern w:val="0"/>
          <w:sz w:val="24"/>
        </w:rPr>
        <w:t xml:space="preserve">   </w:t>
      </w:r>
    </w:p>
    <w:p w:rsidR="00C43E21" w:rsidRDefault="00BB5441">
      <w:pPr>
        <w:spacing w:line="400" w:lineRule="exact"/>
        <w:rPr>
          <w:rFonts w:ascii="仿宋" w:eastAsia="仿宋"/>
          <w:b/>
          <w:kern w:val="0"/>
          <w:sz w:val="24"/>
        </w:rPr>
      </w:pPr>
      <w:r>
        <w:rPr>
          <w:rFonts w:ascii="仿宋" w:eastAsia="仿宋" w:hint="eastAsia"/>
          <w:b/>
          <w:kern w:val="0"/>
          <w:sz w:val="24"/>
        </w:rPr>
        <w:t xml:space="preserve">     </w:t>
      </w:r>
      <w:r>
        <w:rPr>
          <w:rFonts w:ascii="仿宋" w:eastAsia="仿宋" w:hint="eastAsia"/>
          <w:b/>
          <w:kern w:val="0"/>
          <w:sz w:val="24"/>
        </w:rPr>
        <w:t>年</w:t>
      </w:r>
      <w:r>
        <w:rPr>
          <w:rFonts w:ascii="仿宋" w:eastAsia="仿宋" w:hint="eastAsia"/>
          <w:b/>
          <w:kern w:val="0"/>
          <w:sz w:val="24"/>
        </w:rPr>
        <w:t xml:space="preserve">   </w:t>
      </w:r>
      <w:r>
        <w:rPr>
          <w:rFonts w:ascii="仿宋" w:eastAsia="仿宋" w:hint="eastAsia"/>
          <w:b/>
          <w:kern w:val="0"/>
          <w:sz w:val="24"/>
        </w:rPr>
        <w:t>月</w:t>
      </w:r>
      <w:r>
        <w:rPr>
          <w:rFonts w:ascii="仿宋" w:eastAsia="仿宋" w:hint="eastAsia"/>
          <w:b/>
          <w:kern w:val="0"/>
          <w:sz w:val="24"/>
        </w:rPr>
        <w:t xml:space="preserve">   </w:t>
      </w:r>
      <w:r>
        <w:rPr>
          <w:rFonts w:ascii="仿宋" w:eastAsia="仿宋" w:hint="eastAsia"/>
          <w:b/>
          <w:kern w:val="0"/>
          <w:sz w:val="24"/>
        </w:rPr>
        <w:t>日</w:t>
      </w:r>
      <w:r>
        <w:rPr>
          <w:rFonts w:ascii="仿宋" w:eastAsia="仿宋" w:hint="eastAsia"/>
          <w:b/>
          <w:kern w:val="0"/>
          <w:sz w:val="24"/>
        </w:rPr>
        <w:t xml:space="preserve">                                </w:t>
      </w:r>
      <w:r>
        <w:rPr>
          <w:rFonts w:ascii="仿宋" w:eastAsia="仿宋" w:hint="eastAsia"/>
          <w:b/>
          <w:kern w:val="0"/>
          <w:sz w:val="24"/>
        </w:rPr>
        <w:t>年</w:t>
      </w:r>
      <w:r>
        <w:rPr>
          <w:rFonts w:ascii="仿宋" w:eastAsia="仿宋" w:hint="eastAsia"/>
          <w:b/>
          <w:kern w:val="0"/>
          <w:sz w:val="24"/>
        </w:rPr>
        <w:t xml:space="preserve">   </w:t>
      </w:r>
      <w:r>
        <w:rPr>
          <w:rFonts w:ascii="仿宋" w:eastAsia="仿宋" w:hint="eastAsia"/>
          <w:b/>
          <w:kern w:val="0"/>
          <w:sz w:val="24"/>
        </w:rPr>
        <w:t>月</w:t>
      </w:r>
      <w:r>
        <w:rPr>
          <w:rFonts w:ascii="仿宋" w:eastAsia="仿宋" w:hint="eastAsia"/>
          <w:b/>
          <w:kern w:val="0"/>
          <w:sz w:val="24"/>
        </w:rPr>
        <w:t xml:space="preserve">   </w:t>
      </w:r>
      <w:r>
        <w:rPr>
          <w:rFonts w:ascii="仿宋" w:eastAsia="仿宋" w:hint="eastAsia"/>
          <w:b/>
          <w:kern w:val="0"/>
          <w:sz w:val="24"/>
        </w:rPr>
        <w:t>日</w:t>
      </w:r>
      <w:bookmarkStart w:id="1" w:name="_GoBack"/>
      <w:bookmarkEnd w:id="1"/>
    </w:p>
    <w:sectPr w:rsidR="00C43E21" w:rsidSect="00C43E21">
      <w:headerReference w:type="default" r:id="rId7"/>
      <w:footerReference w:type="default" r:id="rId8"/>
      <w:pgSz w:w="11906" w:h="16838"/>
      <w:pgMar w:top="2098" w:right="1474" w:bottom="198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E21" w:rsidRDefault="00C43E21" w:rsidP="00C43E21">
      <w:r>
        <w:separator/>
      </w:r>
    </w:p>
  </w:endnote>
  <w:endnote w:type="continuationSeparator" w:id="0">
    <w:p w:rsidR="00C43E21" w:rsidRDefault="00C43E21" w:rsidP="00C43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0" w:usb1="080E0000" w:usb2="00000000" w:usb3="00000000" w:csb0="00040000" w:csb1="00000000"/>
  </w:font>
  <w:font w:name="方正楷体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21" w:rsidRDefault="00BB5441">
    <w:pPr>
      <w:pStyle w:val="a5"/>
      <w:framePr w:wrap="around" w:vAnchor="text" w:hAnchor="margin" w:xAlign="outside" w:y="1"/>
      <w:rPr>
        <w:rStyle w:val="a7"/>
        <w:rFonts w:ascii="宋体" w:cs="宋体"/>
        <w:sz w:val="28"/>
        <w:szCs w:val="28"/>
      </w:rPr>
    </w:pPr>
    <w:r>
      <w:rPr>
        <w:rStyle w:val="a7"/>
        <w:rFonts w:ascii="宋体" w:cs="宋体"/>
        <w:sz w:val="28"/>
        <w:szCs w:val="28"/>
      </w:rPr>
      <w:t>—</w:t>
    </w:r>
    <w:r>
      <w:rPr>
        <w:rStyle w:val="a7"/>
        <w:rFonts w:ascii="宋体" w:cs="宋体"/>
        <w:sz w:val="28"/>
        <w:szCs w:val="28"/>
      </w:rPr>
      <w:t xml:space="preserve"> </w:t>
    </w:r>
    <w:r w:rsidR="00C43E21">
      <w:rPr>
        <w:rStyle w:val="a7"/>
        <w:rFonts w:ascii="宋体" w:cs="宋体"/>
        <w:sz w:val="28"/>
        <w:szCs w:val="28"/>
      </w:rPr>
      <w:fldChar w:fldCharType="begin"/>
    </w:r>
    <w:r>
      <w:rPr>
        <w:rStyle w:val="a7"/>
        <w:rFonts w:ascii="宋体" w:cs="宋体"/>
        <w:sz w:val="28"/>
        <w:szCs w:val="28"/>
      </w:rPr>
      <w:instrText xml:space="preserve">PAGE  </w:instrText>
    </w:r>
    <w:r w:rsidR="00C43E21">
      <w:rPr>
        <w:rStyle w:val="a7"/>
        <w:rFonts w:ascii="宋体" w:cs="宋体"/>
        <w:sz w:val="28"/>
        <w:szCs w:val="28"/>
      </w:rPr>
      <w:fldChar w:fldCharType="separate"/>
    </w:r>
    <w:r>
      <w:rPr>
        <w:rStyle w:val="a7"/>
        <w:rFonts w:ascii="宋体" w:cs="宋体"/>
        <w:noProof/>
        <w:sz w:val="28"/>
        <w:szCs w:val="28"/>
      </w:rPr>
      <w:t>7</w:t>
    </w:r>
    <w:r w:rsidR="00C43E21">
      <w:rPr>
        <w:rStyle w:val="a7"/>
        <w:rFonts w:ascii="宋体" w:cs="宋体"/>
        <w:sz w:val="28"/>
        <w:szCs w:val="28"/>
      </w:rPr>
      <w:fldChar w:fldCharType="end"/>
    </w:r>
    <w:r>
      <w:rPr>
        <w:rStyle w:val="a7"/>
        <w:rFonts w:ascii="宋体" w:cs="宋体"/>
        <w:sz w:val="28"/>
        <w:szCs w:val="28"/>
      </w:rPr>
      <w:t xml:space="preserve"> </w:t>
    </w:r>
    <w:r>
      <w:rPr>
        <w:rStyle w:val="a7"/>
        <w:rFonts w:ascii="宋体" w:cs="宋体"/>
        <w:sz w:val="28"/>
        <w:szCs w:val="28"/>
      </w:rPr>
      <w:t>—</w:t>
    </w:r>
  </w:p>
  <w:p w:rsidR="00C43E21" w:rsidRDefault="00C43E21">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E21" w:rsidRDefault="00C43E21" w:rsidP="00C43E21">
      <w:r>
        <w:separator/>
      </w:r>
    </w:p>
  </w:footnote>
  <w:footnote w:type="continuationSeparator" w:id="0">
    <w:p w:rsidR="00C43E21" w:rsidRDefault="00C43E21" w:rsidP="00C43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E21" w:rsidRDefault="00C43E2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YmRkMmM1Mjk0ZWYxYWIwMTZjMWQ3YzhjYjYyYTZkMjQifQ=="/>
  </w:docVars>
  <w:rsids>
    <w:rsidRoot w:val="001D13B0"/>
    <w:rsid w:val="001D13B0"/>
    <w:rsid w:val="002E41E1"/>
    <w:rsid w:val="007A5BF2"/>
    <w:rsid w:val="008F3BE6"/>
    <w:rsid w:val="00934F49"/>
    <w:rsid w:val="00BB5441"/>
    <w:rsid w:val="00C43E21"/>
    <w:rsid w:val="00DD4348"/>
    <w:rsid w:val="00E67E02"/>
    <w:rsid w:val="00E77F3D"/>
    <w:rsid w:val="15FE3F1E"/>
    <w:rsid w:val="1F9827A4"/>
    <w:rsid w:val="20FE48CD"/>
    <w:rsid w:val="285719B2"/>
    <w:rsid w:val="382D2531"/>
    <w:rsid w:val="5E932348"/>
    <w:rsid w:val="625D76A8"/>
    <w:rsid w:val="68A30BA4"/>
    <w:rsid w:val="709A147C"/>
    <w:rsid w:val="796A7730"/>
    <w:rsid w:val="7CDD34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lsdException w:name="heading 2" w:locked="1" w:qFormat="1"/>
    <w:lsdException w:name="heading 3" w:locked="1" w:qFormat="1"/>
    <w:lsdException w:name="heading 4" w:locked="1"/>
    <w:lsdException w:name="heading 5" w:locked="1"/>
    <w:lsdException w:name="heading 6" w:locked="1"/>
    <w:lsdException w:name="heading 7" w:locked="1"/>
    <w:lsdException w:name="heading 8" w:locked="1"/>
    <w:lsdException w:name="heading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lsdException w:name="page number" w:qFormat="1"/>
    <w:lsdException w:name="Title" w:locked="1"/>
    <w:lsdException w:name="Default Paragraph Font" w:semiHidden="1" w:uiPriority="1" w:unhideWhenUsed="1" w:qFormat="1"/>
    <w:lsdException w:name="Body Text" w:uiPriority="99" w:qFormat="1"/>
    <w:lsdException w:name="Subtitle" w:locked="1"/>
    <w:lsdException w:name="Hyperlink" w:qFormat="1"/>
    <w:lsdException w:name="Strong" w:locked="1"/>
    <w:lsdException w:name="Emphasis" w:locked="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43E21"/>
    <w:pPr>
      <w:widowControl w:val="0"/>
      <w:jc w:val="both"/>
    </w:pPr>
    <w:rPr>
      <w:kern w:val="2"/>
      <w:sz w:val="21"/>
      <w:szCs w:val="21"/>
    </w:rPr>
  </w:style>
  <w:style w:type="paragraph" w:styleId="1">
    <w:name w:val="heading 1"/>
    <w:basedOn w:val="a"/>
    <w:next w:val="a"/>
    <w:locked/>
    <w:rsid w:val="00C43E21"/>
    <w:pPr>
      <w:keepNext/>
      <w:keepLines/>
      <w:spacing w:before="340" w:after="330" w:line="578" w:lineRule="auto"/>
      <w:outlineLvl w:val="0"/>
    </w:pPr>
    <w:rPr>
      <w:b/>
      <w:bCs/>
      <w:kern w:val="44"/>
      <w:sz w:val="44"/>
    </w:rPr>
  </w:style>
  <w:style w:type="paragraph" w:styleId="2">
    <w:name w:val="heading 2"/>
    <w:basedOn w:val="a"/>
    <w:next w:val="a"/>
    <w:qFormat/>
    <w:locked/>
    <w:rsid w:val="00C43E21"/>
    <w:pPr>
      <w:keepNext/>
      <w:keepLines/>
      <w:spacing w:before="260" w:after="260" w:line="415" w:lineRule="auto"/>
      <w:outlineLvl w:val="1"/>
    </w:pPr>
    <w:rPr>
      <w:rFonts w:ascii="Arial" w:eastAsia="黑体" w:hAnsi="Arial"/>
      <w:b/>
      <w:sz w:val="32"/>
    </w:rPr>
  </w:style>
  <w:style w:type="paragraph" w:styleId="3">
    <w:name w:val="heading 3"/>
    <w:basedOn w:val="a"/>
    <w:next w:val="a"/>
    <w:qFormat/>
    <w:locked/>
    <w:rsid w:val="00C43E21"/>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rsid w:val="00C43E21"/>
    <w:pPr>
      <w:spacing w:line="594" w:lineRule="exact"/>
    </w:pPr>
    <w:rPr>
      <w:rFonts w:ascii="宋体" w:hAnsi="Courier New" w:cs="宋体"/>
    </w:rPr>
  </w:style>
  <w:style w:type="paragraph" w:styleId="a4">
    <w:name w:val="Body Text"/>
    <w:basedOn w:val="a"/>
    <w:uiPriority w:val="99"/>
    <w:qFormat/>
    <w:rsid w:val="00C43E21"/>
    <w:pPr>
      <w:spacing w:after="120"/>
    </w:pPr>
  </w:style>
  <w:style w:type="paragraph" w:styleId="a5">
    <w:name w:val="footer"/>
    <w:basedOn w:val="a"/>
    <w:qFormat/>
    <w:rsid w:val="00C43E21"/>
    <w:pPr>
      <w:tabs>
        <w:tab w:val="center" w:pos="4153"/>
        <w:tab w:val="right" w:pos="8306"/>
      </w:tabs>
      <w:snapToGrid w:val="0"/>
      <w:jc w:val="left"/>
    </w:pPr>
    <w:rPr>
      <w:sz w:val="18"/>
      <w:szCs w:val="18"/>
    </w:rPr>
  </w:style>
  <w:style w:type="paragraph" w:styleId="a6">
    <w:name w:val="header"/>
    <w:basedOn w:val="a"/>
    <w:qFormat/>
    <w:rsid w:val="00C43E21"/>
    <w:pPr>
      <w:pBdr>
        <w:bottom w:val="single" w:sz="6" w:space="1" w:color="auto"/>
      </w:pBdr>
      <w:tabs>
        <w:tab w:val="center" w:pos="4153"/>
        <w:tab w:val="right" w:pos="8306"/>
      </w:tabs>
      <w:snapToGrid w:val="0"/>
      <w:jc w:val="center"/>
    </w:pPr>
    <w:rPr>
      <w:sz w:val="18"/>
      <w:szCs w:val="18"/>
    </w:rPr>
  </w:style>
  <w:style w:type="character" w:styleId="a7">
    <w:name w:val="page number"/>
    <w:basedOn w:val="a1"/>
    <w:qFormat/>
    <w:rsid w:val="00C43E21"/>
  </w:style>
  <w:style w:type="character" w:styleId="a8">
    <w:name w:val="Hyperlink"/>
    <w:basedOn w:val="a1"/>
    <w:qFormat/>
    <w:rsid w:val="00C43E21"/>
    <w:rPr>
      <w:color w:val="0000FF"/>
      <w:u w:val="single"/>
    </w:rPr>
  </w:style>
  <w:style w:type="paragraph" w:customStyle="1" w:styleId="ParaCharCharCharCharCharCharCharCharCharChar">
    <w:name w:val="默认段落字体 Para Char Char Char Char Char Char Char Char Char Char"/>
    <w:basedOn w:val="a"/>
    <w:qFormat/>
    <w:rsid w:val="00C43E21"/>
    <w:rPr>
      <w:rFonts w:ascii="Arial" w:hAnsi="Arial" w:cs="Arial"/>
      <w:sz w:val="20"/>
      <w:szCs w:val="20"/>
    </w:rPr>
  </w:style>
  <w:style w:type="paragraph" w:styleId="a9">
    <w:name w:val="List Paragraph"/>
    <w:basedOn w:val="a"/>
    <w:qFormat/>
    <w:rsid w:val="00C43E21"/>
    <w:pPr>
      <w:ind w:firstLineChars="200" w:firstLine="200"/>
    </w:pPr>
  </w:style>
  <w:style w:type="paragraph" w:customStyle="1" w:styleId="Default">
    <w:name w:val="Default"/>
    <w:qFormat/>
    <w:rsid w:val="00C43E21"/>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4"/>
    <customShpInfo spid="_x0000_s2055"/>
    <customShpInfo spid="_x0000_s2058"/>
    <customShpInfo spid="_x0000_s20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756</Words>
  <Characters>4313</Characters>
  <Application>Microsoft Office Word</Application>
  <DocSecurity>0</DocSecurity>
  <Lines>35</Lines>
  <Paragraphs>10</Paragraphs>
  <ScaleCrop>false</ScaleCrop>
  <Company>微软中国</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金志文</dc:creator>
  <cp:lastModifiedBy>Administrator</cp:lastModifiedBy>
  <cp:revision>5</cp:revision>
  <cp:lastPrinted>2022-05-23T06:54:00Z</cp:lastPrinted>
  <dcterms:created xsi:type="dcterms:W3CDTF">2022-05-23T03:42:00Z</dcterms:created>
  <dcterms:modified xsi:type="dcterms:W3CDTF">2022-06-09T09:54:00Z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CE85D730987A43A586FFD21791034F89</vt:lpwstr>
  </property>
</Properties>
</file>