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594" w:lineRule="exact"/>
        <w:jc w:val="center"/>
        <w:textAlignment w:val="baseline"/>
        <w:rPr>
          <w:rFonts w:hint="eastAsia" w:ascii="方正小标宋_GBK" w:hAnsi="方正小标宋_GBK" w:eastAsia="方正小标宋_GBK" w:cs="方正小标宋_GBK"/>
          <w:b w:val="0"/>
          <w:bCs/>
          <w:i w:val="0"/>
          <w:caps w:val="0"/>
          <w:spacing w:val="0"/>
          <w:w w:val="100"/>
          <w:kern w:val="0"/>
          <w:sz w:val="44"/>
          <w:szCs w:val="44"/>
          <w:lang w:eastAsia="zh-CN"/>
        </w:rPr>
      </w:pPr>
    </w:p>
    <w:p>
      <w:pPr>
        <w:snapToGrid w:val="0"/>
        <w:spacing w:before="0" w:beforeAutospacing="0" w:after="0" w:afterAutospacing="0" w:line="594" w:lineRule="exact"/>
        <w:jc w:val="center"/>
        <w:textAlignment w:val="baseline"/>
        <w:rPr>
          <w:rFonts w:hint="eastAsia" w:ascii="方正小标宋_GBK" w:hAnsi="方正小标宋_GBK" w:eastAsia="方正小标宋_GBK" w:cs="方正小标宋_GBK"/>
          <w:b w:val="0"/>
          <w:bCs/>
          <w:i w:val="0"/>
          <w:caps w:val="0"/>
          <w:spacing w:val="0"/>
          <w:w w:val="100"/>
          <w:kern w:val="0"/>
          <w:sz w:val="44"/>
          <w:szCs w:val="44"/>
          <w:lang w:eastAsia="zh-CN"/>
        </w:rPr>
      </w:pPr>
    </w:p>
    <w:p>
      <w:pPr>
        <w:snapToGrid w:val="0"/>
        <w:spacing w:before="0" w:beforeAutospacing="0" w:after="0" w:afterAutospacing="0" w:line="594" w:lineRule="exact"/>
        <w:jc w:val="center"/>
        <w:textAlignment w:val="baseline"/>
        <w:rPr>
          <w:rFonts w:hint="eastAsia" w:ascii="方正小标宋_GBK" w:hAnsi="方正小标宋_GBK" w:eastAsia="方正小标宋_GBK" w:cs="方正小标宋_GBK"/>
          <w:b w:val="0"/>
          <w:bCs/>
          <w:i w:val="0"/>
          <w:caps w:val="0"/>
          <w:spacing w:val="0"/>
          <w:w w:val="100"/>
          <w:kern w:val="0"/>
          <w:sz w:val="44"/>
          <w:szCs w:val="44"/>
          <w:lang w:eastAsia="zh-CN"/>
        </w:rPr>
      </w:pPr>
    </w:p>
    <w:p>
      <w:pPr>
        <w:snapToGrid w:val="0"/>
        <w:spacing w:before="0" w:beforeAutospacing="0" w:after="0" w:afterAutospacing="0" w:line="594" w:lineRule="exact"/>
        <w:jc w:val="center"/>
        <w:textAlignment w:val="baseline"/>
        <w:rPr>
          <w:rFonts w:hint="eastAsia" w:ascii="方正小标宋_GBK" w:hAnsi="方正小标宋_GBK" w:eastAsia="方正小标宋_GBK" w:cs="方正小标宋_GBK"/>
          <w:b w:val="0"/>
          <w:bCs/>
          <w:i w:val="0"/>
          <w:caps w:val="0"/>
          <w:spacing w:val="0"/>
          <w:w w:val="100"/>
          <w:kern w:val="0"/>
          <w:sz w:val="44"/>
          <w:szCs w:val="44"/>
          <w:lang w:eastAsia="zh-CN"/>
        </w:rPr>
      </w:pPr>
      <w:r>
        <w:rPr>
          <w:rFonts w:hint="eastAsia" w:ascii="方正小标宋_GBK" w:hAnsi="方正小标宋_GBK" w:eastAsia="方正小标宋_GBK" w:cs="方正小标宋_GBK"/>
          <w:b w:val="0"/>
          <w:bCs/>
          <w:i w:val="0"/>
          <w:caps w:val="0"/>
          <w:spacing w:val="0"/>
          <w:w w:val="100"/>
          <w:kern w:val="0"/>
          <w:sz w:val="44"/>
          <w:szCs w:val="44"/>
          <w:lang w:eastAsia="zh-CN"/>
        </w:rPr>
        <w:t>重庆市黔江区招商投资促进局</w:t>
      </w:r>
    </w:p>
    <w:p>
      <w:pPr>
        <w:snapToGrid w:val="0"/>
        <w:spacing w:before="0" w:beforeAutospacing="0" w:after="0" w:afterAutospacing="0" w:line="594" w:lineRule="exact"/>
        <w:jc w:val="center"/>
        <w:textAlignment w:val="baseline"/>
        <w:rPr>
          <w:rFonts w:hint="eastAsia" w:ascii="方正小标宋_GBK" w:hAnsi="方正小标宋_GBK" w:eastAsia="方正小标宋_GBK" w:cs="方正小标宋_GBK"/>
          <w:b w:val="0"/>
          <w:bCs/>
          <w:i w:val="0"/>
          <w:caps w:val="0"/>
          <w:spacing w:val="0"/>
          <w:w w:val="100"/>
          <w:kern w:val="0"/>
          <w:sz w:val="44"/>
          <w:szCs w:val="44"/>
          <w:lang w:val="en-US" w:eastAsia="zh-CN"/>
        </w:rPr>
      </w:pPr>
      <w:r>
        <w:rPr>
          <w:rFonts w:hint="eastAsia" w:ascii="方正小标宋_GBK" w:hAnsi="方正小标宋_GBK" w:eastAsia="方正小标宋_GBK" w:cs="方正小标宋_GBK"/>
          <w:b w:val="0"/>
          <w:bCs/>
          <w:i w:val="0"/>
          <w:caps w:val="0"/>
          <w:spacing w:val="0"/>
          <w:w w:val="100"/>
          <w:kern w:val="0"/>
          <w:sz w:val="44"/>
          <w:szCs w:val="44"/>
        </w:rPr>
        <w:t>2022年</w:t>
      </w:r>
      <w:r>
        <w:rPr>
          <w:rFonts w:hint="eastAsia" w:ascii="方正小标宋_GBK" w:hAnsi="方正小标宋_GBK" w:eastAsia="方正小标宋_GBK" w:cs="方正小标宋_GBK"/>
          <w:b w:val="0"/>
          <w:bCs/>
          <w:i w:val="0"/>
          <w:caps w:val="0"/>
          <w:spacing w:val="0"/>
          <w:w w:val="100"/>
          <w:kern w:val="0"/>
          <w:sz w:val="44"/>
          <w:szCs w:val="44"/>
          <w:lang w:eastAsia="zh-CN"/>
        </w:rPr>
        <w:t>上半年招商投资促进</w:t>
      </w:r>
      <w:r>
        <w:rPr>
          <w:rFonts w:hint="eastAsia" w:ascii="方正小标宋_GBK" w:hAnsi="方正小标宋_GBK" w:eastAsia="方正小标宋_GBK" w:cs="方正小标宋_GBK"/>
          <w:b w:val="0"/>
          <w:bCs/>
          <w:i w:val="0"/>
          <w:caps w:val="0"/>
          <w:spacing w:val="0"/>
          <w:w w:val="100"/>
          <w:kern w:val="0"/>
          <w:sz w:val="44"/>
          <w:szCs w:val="44"/>
        </w:rPr>
        <w:t>工作</w:t>
      </w:r>
      <w:r>
        <w:rPr>
          <w:rFonts w:hint="eastAsia" w:ascii="方正小标宋_GBK" w:hAnsi="方正小标宋_GBK" w:eastAsia="方正小标宋_GBK" w:cs="方正小标宋_GBK"/>
          <w:b w:val="0"/>
          <w:bCs/>
          <w:i w:val="0"/>
          <w:caps w:val="0"/>
          <w:spacing w:val="0"/>
          <w:w w:val="100"/>
          <w:kern w:val="0"/>
          <w:sz w:val="44"/>
          <w:szCs w:val="44"/>
          <w:lang w:val="en-US" w:eastAsia="zh-CN"/>
        </w:rPr>
        <w:t>总结</w:t>
      </w:r>
    </w:p>
    <w:p>
      <w:pPr>
        <w:snapToGrid w:val="0"/>
        <w:spacing w:before="0" w:beforeAutospacing="0" w:after="0" w:afterAutospacing="0" w:line="594" w:lineRule="exact"/>
        <w:ind w:firstLine="400" w:firstLineChars="200"/>
        <w:jc w:val="both"/>
        <w:textAlignment w:val="baseline"/>
        <w:rPr>
          <w:rFonts w:eastAsia="方正仿宋_GBK"/>
          <w:b w:val="0"/>
          <w:i w:val="0"/>
          <w:caps w:val="0"/>
          <w:spacing w:val="0"/>
          <w:w w:val="100"/>
          <w:sz w:val="20"/>
          <w:szCs w:val="32"/>
        </w:rPr>
      </w:pPr>
    </w:p>
    <w:p>
      <w:pPr>
        <w:keepLines w:val="0"/>
        <w:widowControl w:val="0"/>
        <w:snapToGrid w:val="0"/>
        <w:spacing w:before="0" w:beforeAutospacing="0" w:after="0" w:afterAutospacing="0" w:line="594" w:lineRule="exact"/>
        <w:jc w:val="both"/>
        <w:textAlignment w:val="baseline"/>
        <w:rPr>
          <w:rFonts w:hint="eastAsia" w:ascii="Times New Roman" w:hAnsi="Times New Roman" w:eastAsia="方正仿宋_GBK" w:cs="Times New Roman"/>
          <w:b w:val="0"/>
          <w:i w:val="0"/>
          <w:caps w:val="0"/>
          <w:spacing w:val="0"/>
          <w:w w:val="100"/>
          <w:sz w:val="32"/>
          <w:szCs w:val="32"/>
          <w:lang w:eastAsia="zh-CN"/>
        </w:rPr>
      </w:pPr>
      <w:r>
        <w:rPr>
          <w:rFonts w:hint="default" w:ascii="Times New Roman" w:hAnsi="Times New Roman" w:eastAsia="方正仿宋_GBK" w:cs="Times New Roman"/>
          <w:b w:val="0"/>
          <w:i w:val="0"/>
          <w:caps w:val="0"/>
          <w:spacing w:val="0"/>
          <w:w w:val="100"/>
          <w:sz w:val="32"/>
          <w:szCs w:val="32"/>
        </w:rPr>
        <w:t xml:space="preserve">    今年以来，在</w:t>
      </w:r>
      <w:r>
        <w:rPr>
          <w:rFonts w:hint="eastAsia" w:ascii="Times New Roman" w:hAnsi="Times New Roman" w:eastAsia="方正仿宋_GBK" w:cs="Times New Roman"/>
          <w:b w:val="0"/>
          <w:i w:val="0"/>
          <w:caps w:val="0"/>
          <w:spacing w:val="0"/>
          <w:w w:val="100"/>
          <w:sz w:val="32"/>
          <w:szCs w:val="32"/>
          <w:lang w:eastAsia="zh-CN"/>
        </w:rPr>
        <w:t>区委、区政府</w:t>
      </w:r>
      <w:r>
        <w:rPr>
          <w:rFonts w:hint="default" w:ascii="Times New Roman" w:hAnsi="Times New Roman" w:eastAsia="方正仿宋_GBK" w:cs="Times New Roman"/>
          <w:b w:val="0"/>
          <w:i w:val="0"/>
          <w:caps w:val="0"/>
          <w:spacing w:val="0"/>
          <w:w w:val="100"/>
          <w:sz w:val="32"/>
          <w:szCs w:val="32"/>
        </w:rPr>
        <w:t>的坚强领导下，全</w:t>
      </w:r>
      <w:r>
        <w:rPr>
          <w:rFonts w:hint="eastAsia" w:ascii="Times New Roman" w:hAnsi="Times New Roman" w:eastAsia="方正仿宋_GBK" w:cs="Times New Roman"/>
          <w:b w:val="0"/>
          <w:i w:val="0"/>
          <w:caps w:val="0"/>
          <w:spacing w:val="0"/>
          <w:w w:val="100"/>
          <w:sz w:val="32"/>
          <w:szCs w:val="32"/>
          <w:lang w:eastAsia="zh-CN"/>
        </w:rPr>
        <w:t>区</w:t>
      </w:r>
      <w:r>
        <w:rPr>
          <w:rFonts w:hint="default" w:ascii="Times New Roman" w:hAnsi="Times New Roman" w:eastAsia="方正仿宋_GBK" w:cs="Times New Roman"/>
          <w:b w:val="0"/>
          <w:i w:val="0"/>
          <w:caps w:val="0"/>
          <w:spacing w:val="0"/>
          <w:w w:val="100"/>
          <w:sz w:val="32"/>
          <w:szCs w:val="32"/>
        </w:rPr>
        <w:t>上下明确招商方向，突出招商重点，抢抓机遇，攻坚克难，主动适应经济发展新常态，努力开创招商引资新局面，现将上半年招商投资促进工作开展情况</w:t>
      </w:r>
      <w:r>
        <w:rPr>
          <w:rFonts w:hint="eastAsia" w:ascii="Times New Roman" w:hAnsi="Times New Roman" w:eastAsia="方正仿宋_GBK" w:cs="Times New Roman"/>
          <w:b w:val="0"/>
          <w:i w:val="0"/>
          <w:caps w:val="0"/>
          <w:spacing w:val="0"/>
          <w:w w:val="100"/>
          <w:sz w:val="32"/>
          <w:szCs w:val="32"/>
          <w:lang w:val="en-US" w:eastAsia="zh-CN"/>
        </w:rPr>
        <w:t>总结</w:t>
      </w:r>
      <w:r>
        <w:rPr>
          <w:rFonts w:hint="default" w:ascii="Times New Roman" w:hAnsi="Times New Roman" w:eastAsia="方正仿宋_GBK" w:cs="Times New Roman"/>
          <w:b w:val="0"/>
          <w:i w:val="0"/>
          <w:caps w:val="0"/>
          <w:spacing w:val="0"/>
          <w:w w:val="100"/>
          <w:sz w:val="32"/>
          <w:szCs w:val="32"/>
        </w:rPr>
        <w:t>如下</w:t>
      </w:r>
      <w:r>
        <w:rPr>
          <w:rFonts w:hint="eastAsia" w:ascii="Times New Roman" w:hAnsi="Times New Roman" w:eastAsia="方正仿宋_GBK" w:cs="Times New Roman"/>
          <w:b w:val="0"/>
          <w:i w:val="0"/>
          <w:caps w:val="0"/>
          <w:spacing w:val="0"/>
          <w:w w:val="100"/>
          <w:sz w:val="32"/>
          <w:szCs w:val="32"/>
          <w:lang w:eastAsia="zh-CN"/>
        </w:rPr>
        <w:t>。</w:t>
      </w:r>
      <w:bookmarkStart w:id="0" w:name="_GoBack"/>
      <w:bookmarkEnd w:id="0"/>
    </w:p>
    <w:p>
      <w:pPr>
        <w:keepLines w:val="0"/>
        <w:widowControl w:val="0"/>
        <w:snapToGrid w:val="0"/>
        <w:spacing w:before="0" w:beforeAutospacing="0" w:after="0" w:afterAutospacing="0" w:line="594" w:lineRule="exact"/>
        <w:ind w:firstLine="640" w:firstLineChars="200"/>
        <w:jc w:val="both"/>
        <w:textAlignment w:val="baseline"/>
        <w:rPr>
          <w:rFonts w:hint="eastAsia" w:ascii="方正黑体_GBK" w:hAnsi="方正黑体_GBK" w:eastAsia="方正黑体_GBK" w:cs="方正黑体_GBK"/>
          <w:b w:val="0"/>
          <w:i w:val="0"/>
          <w:caps w:val="0"/>
          <w:spacing w:val="0"/>
          <w:w w:val="100"/>
          <w:sz w:val="32"/>
          <w:szCs w:val="32"/>
        </w:rPr>
      </w:pPr>
      <w:r>
        <w:rPr>
          <w:rFonts w:hint="eastAsia" w:ascii="方正黑体_GBK" w:hAnsi="方正黑体_GBK" w:eastAsia="方正黑体_GBK" w:cs="方正黑体_GBK"/>
          <w:b w:val="0"/>
          <w:i w:val="0"/>
          <w:caps w:val="0"/>
          <w:spacing w:val="0"/>
          <w:w w:val="100"/>
          <w:sz w:val="32"/>
          <w:szCs w:val="32"/>
          <w:lang w:eastAsia="zh-CN"/>
        </w:rPr>
        <w:t>一、</w:t>
      </w:r>
      <w:r>
        <w:rPr>
          <w:rFonts w:hint="eastAsia" w:ascii="方正黑体_GBK" w:hAnsi="方正黑体_GBK" w:eastAsia="方正黑体_GBK" w:cs="方正黑体_GBK"/>
          <w:b w:val="0"/>
          <w:i w:val="0"/>
          <w:caps w:val="0"/>
          <w:spacing w:val="0"/>
          <w:w w:val="100"/>
          <w:sz w:val="32"/>
          <w:szCs w:val="32"/>
          <w:lang w:val="en-US" w:eastAsia="zh-CN"/>
        </w:rPr>
        <w:t>上半年</w:t>
      </w:r>
      <w:r>
        <w:rPr>
          <w:rFonts w:hint="eastAsia" w:ascii="方正黑体_GBK" w:hAnsi="方正黑体_GBK" w:eastAsia="方正黑体_GBK" w:cs="方正黑体_GBK"/>
          <w:b w:val="0"/>
          <w:i w:val="0"/>
          <w:caps w:val="0"/>
          <w:spacing w:val="0"/>
          <w:w w:val="100"/>
          <w:sz w:val="32"/>
          <w:szCs w:val="32"/>
          <w:lang w:eastAsia="zh-CN"/>
        </w:rPr>
        <w:t>全区</w:t>
      </w:r>
      <w:r>
        <w:rPr>
          <w:rFonts w:hint="eastAsia" w:ascii="方正黑体_GBK" w:hAnsi="方正黑体_GBK" w:eastAsia="方正黑体_GBK" w:cs="方正黑体_GBK"/>
          <w:b w:val="0"/>
          <w:i w:val="0"/>
          <w:caps w:val="0"/>
          <w:spacing w:val="0"/>
          <w:w w:val="100"/>
          <w:sz w:val="32"/>
          <w:szCs w:val="32"/>
        </w:rPr>
        <w:t>招商引资工作情况</w:t>
      </w:r>
    </w:p>
    <w:p>
      <w:pPr>
        <w:keepLines w:val="0"/>
        <w:widowControl w:val="0"/>
        <w:snapToGrid w:val="0"/>
        <w:spacing w:before="0" w:beforeAutospacing="0" w:after="0" w:afterAutospacing="0" w:line="594" w:lineRule="exact"/>
        <w:ind w:firstLine="640" w:firstLineChars="200"/>
        <w:jc w:val="both"/>
        <w:textAlignment w:val="baseline"/>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上半年，全区</w:t>
      </w:r>
      <w:r>
        <w:rPr>
          <w:rFonts w:hint="eastAsia" w:ascii="方正仿宋_GBK" w:hAnsi="方正仿宋_GBK" w:eastAsia="方正仿宋_GBK" w:cs="方正仿宋_GBK"/>
          <w:color w:val="auto"/>
          <w:spacing w:val="0"/>
          <w:sz w:val="32"/>
          <w:szCs w:val="32"/>
          <w:lang w:eastAsia="zh-CN"/>
        </w:rPr>
        <w:t>签约</w:t>
      </w:r>
      <w:r>
        <w:rPr>
          <w:rFonts w:hint="eastAsia" w:ascii="方正仿宋_GBK" w:hAnsi="方正仿宋_GBK" w:eastAsia="方正仿宋_GBK" w:cs="方正仿宋_GBK"/>
          <w:sz w:val="32"/>
          <w:szCs w:val="32"/>
          <w:lang w:val="en-US" w:eastAsia="zh-CN"/>
        </w:rPr>
        <w:t>招商引资项目</w:t>
      </w:r>
      <w:r>
        <w:rPr>
          <w:rFonts w:hint="eastAsia" w:ascii="Times New Roman" w:hAnsi="Times New Roman" w:eastAsia="方正仿宋_GBK" w:cs="Times New Roman"/>
          <w:color w:val="auto"/>
          <w:spacing w:val="0"/>
          <w:sz w:val="32"/>
          <w:szCs w:val="32"/>
          <w:lang w:val="en-US" w:eastAsia="zh-CN"/>
        </w:rPr>
        <w:t>29</w:t>
      </w:r>
      <w:r>
        <w:rPr>
          <w:rFonts w:hint="eastAsia" w:ascii="方正仿宋_GBK" w:hAnsi="方正仿宋_GBK" w:eastAsia="方正仿宋_GBK" w:cs="方正仿宋_GBK"/>
          <w:color w:val="auto"/>
          <w:spacing w:val="0"/>
          <w:sz w:val="32"/>
          <w:szCs w:val="32"/>
          <w:lang w:val="en-US" w:eastAsia="zh-CN"/>
        </w:rPr>
        <w:t>个，计划投资金额</w:t>
      </w:r>
      <w:r>
        <w:rPr>
          <w:rFonts w:hint="eastAsia" w:ascii="Times New Roman" w:hAnsi="Times New Roman" w:eastAsia="方正仿宋_GBK" w:cs="Times New Roman"/>
          <w:color w:val="auto"/>
          <w:spacing w:val="0"/>
          <w:sz w:val="32"/>
          <w:szCs w:val="32"/>
          <w:lang w:val="en-US" w:eastAsia="zh-CN"/>
        </w:rPr>
        <w:t>约181.53</w:t>
      </w:r>
      <w:r>
        <w:rPr>
          <w:rFonts w:hint="eastAsia" w:ascii="方正仿宋_GBK" w:hAnsi="方正仿宋_GBK" w:eastAsia="方正仿宋_GBK" w:cs="方正仿宋_GBK"/>
          <w:color w:val="auto"/>
          <w:spacing w:val="0"/>
          <w:sz w:val="32"/>
          <w:szCs w:val="32"/>
          <w:lang w:val="en-US" w:eastAsia="zh-CN"/>
        </w:rPr>
        <w:t>亿元。其中：签订招商正式合同的有</w:t>
      </w:r>
      <w:r>
        <w:rPr>
          <w:rFonts w:hint="eastAsia" w:ascii="Times New Roman" w:hAnsi="Times New Roman" w:eastAsia="方正仿宋_GBK" w:cs="Times New Roman"/>
          <w:color w:val="auto"/>
          <w:spacing w:val="0"/>
          <w:sz w:val="32"/>
          <w:szCs w:val="32"/>
          <w:lang w:val="en-US" w:eastAsia="zh-CN"/>
        </w:rPr>
        <w:t>20</w:t>
      </w:r>
      <w:r>
        <w:rPr>
          <w:rFonts w:hint="eastAsia" w:ascii="方正仿宋_GBK" w:hAnsi="方正仿宋_GBK" w:eastAsia="方正仿宋_GBK" w:cs="方正仿宋_GBK"/>
          <w:color w:val="auto"/>
          <w:spacing w:val="0"/>
          <w:sz w:val="32"/>
          <w:szCs w:val="32"/>
          <w:lang w:val="en-US" w:eastAsia="zh-CN"/>
        </w:rPr>
        <w:t>个项目（工业项目</w:t>
      </w:r>
      <w:r>
        <w:rPr>
          <w:rFonts w:hint="default" w:ascii="Times New Roman" w:hAnsi="Times New Roman" w:eastAsia="方正仿宋_GBK" w:cs="Times New Roman"/>
          <w:color w:val="auto"/>
          <w:spacing w:val="0"/>
          <w:sz w:val="32"/>
          <w:szCs w:val="32"/>
          <w:lang w:val="en-US" w:eastAsia="zh-CN"/>
        </w:rPr>
        <w:t>1</w:t>
      </w:r>
      <w:r>
        <w:rPr>
          <w:rFonts w:hint="eastAsia" w:ascii="Times New Roman" w:hAnsi="Times New Roman" w:eastAsia="方正仿宋_GBK" w:cs="Times New Roman"/>
          <w:color w:val="auto"/>
          <w:spacing w:val="0"/>
          <w:sz w:val="32"/>
          <w:szCs w:val="32"/>
          <w:lang w:val="en-US" w:eastAsia="zh-CN"/>
        </w:rPr>
        <w:t>3</w:t>
      </w:r>
      <w:r>
        <w:rPr>
          <w:rFonts w:hint="eastAsia" w:ascii="方正仿宋_GBK" w:hAnsi="方正仿宋_GBK" w:eastAsia="方正仿宋_GBK" w:cs="方正仿宋_GBK"/>
          <w:color w:val="auto"/>
          <w:spacing w:val="0"/>
          <w:sz w:val="32"/>
          <w:szCs w:val="32"/>
          <w:lang w:val="en-US" w:eastAsia="zh-CN"/>
        </w:rPr>
        <w:t>个），正式合同额约</w:t>
      </w:r>
      <w:r>
        <w:rPr>
          <w:rFonts w:hint="default" w:ascii="Times New Roman" w:hAnsi="Times New Roman" w:eastAsia="方正仿宋_GBK" w:cs="Times New Roman"/>
          <w:color w:val="auto"/>
          <w:spacing w:val="0"/>
          <w:sz w:val="32"/>
          <w:szCs w:val="32"/>
          <w:lang w:val="en-US" w:eastAsia="zh-CN"/>
        </w:rPr>
        <w:t>9</w:t>
      </w:r>
      <w:r>
        <w:rPr>
          <w:rFonts w:hint="eastAsia" w:ascii="Times New Roman" w:hAnsi="Times New Roman" w:eastAsia="方正仿宋_GBK" w:cs="Times New Roman"/>
          <w:color w:val="auto"/>
          <w:spacing w:val="0"/>
          <w:sz w:val="32"/>
          <w:szCs w:val="32"/>
          <w:lang w:val="en-US" w:eastAsia="zh-CN"/>
        </w:rPr>
        <w:t>5.03</w:t>
      </w:r>
      <w:r>
        <w:rPr>
          <w:rFonts w:hint="eastAsia" w:ascii="方正仿宋_GBK" w:hAnsi="方正仿宋_GBK" w:eastAsia="方正仿宋_GBK" w:cs="方正仿宋_GBK"/>
          <w:color w:val="auto"/>
          <w:spacing w:val="0"/>
          <w:sz w:val="32"/>
          <w:szCs w:val="32"/>
          <w:lang w:val="en-US" w:eastAsia="zh-CN"/>
        </w:rPr>
        <w:t>亿元（工业项目正式合同额</w:t>
      </w:r>
      <w:r>
        <w:rPr>
          <w:rFonts w:hint="default" w:ascii="Times New Roman" w:hAnsi="Times New Roman" w:eastAsia="方正仿宋_GBK" w:cs="Times New Roman"/>
          <w:color w:val="auto"/>
          <w:spacing w:val="0"/>
          <w:sz w:val="32"/>
          <w:szCs w:val="32"/>
          <w:lang w:val="en-US" w:eastAsia="zh-CN"/>
        </w:rPr>
        <w:t>59.</w:t>
      </w:r>
      <w:r>
        <w:rPr>
          <w:rFonts w:hint="eastAsia" w:ascii="Times New Roman" w:hAnsi="Times New Roman" w:eastAsia="方正仿宋_GBK" w:cs="Times New Roman"/>
          <w:color w:val="auto"/>
          <w:spacing w:val="0"/>
          <w:sz w:val="32"/>
          <w:szCs w:val="32"/>
          <w:lang w:val="en-US" w:eastAsia="zh-CN"/>
        </w:rPr>
        <w:t>4</w:t>
      </w:r>
      <w:r>
        <w:rPr>
          <w:rFonts w:hint="default" w:ascii="Times New Roman" w:hAnsi="Times New Roman" w:eastAsia="方正仿宋_GBK" w:cs="Times New Roman"/>
          <w:color w:val="auto"/>
          <w:spacing w:val="0"/>
          <w:sz w:val="32"/>
          <w:szCs w:val="32"/>
          <w:lang w:val="en-US" w:eastAsia="zh-CN"/>
        </w:rPr>
        <w:t>7</w:t>
      </w:r>
      <w:r>
        <w:rPr>
          <w:rFonts w:hint="eastAsia" w:ascii="方正仿宋_GBK" w:hAnsi="方正仿宋_GBK" w:eastAsia="方正仿宋_GBK" w:cs="方正仿宋_GBK"/>
          <w:color w:val="auto"/>
          <w:spacing w:val="0"/>
          <w:sz w:val="32"/>
          <w:szCs w:val="32"/>
          <w:lang w:val="en-US" w:eastAsia="zh-CN"/>
        </w:rPr>
        <w:t>亿元），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同比增长22.05%，</w:t>
      </w:r>
      <w:r>
        <w:rPr>
          <w:rFonts w:hint="eastAsia" w:ascii="Times New Roman" w:hAnsi="Times New Roman" w:eastAsia="方正仿宋_GBK" w:cs="Times New Roman"/>
          <w:color w:val="auto"/>
          <w:spacing w:val="0"/>
          <w:sz w:val="32"/>
          <w:szCs w:val="32"/>
          <w:lang w:val="en-US" w:eastAsia="zh-CN"/>
        </w:rPr>
        <w:t>完成年度目标任务的59.39%</w:t>
      </w:r>
      <w:r>
        <w:rPr>
          <w:rFonts w:hint="eastAsia" w:ascii="方正仿宋_GBK" w:hAnsi="方正仿宋_GBK" w:eastAsia="方正仿宋_GBK" w:cs="方正仿宋_GBK"/>
          <w:color w:val="auto"/>
          <w:spacing w:val="0"/>
          <w:sz w:val="32"/>
          <w:szCs w:val="32"/>
          <w:lang w:val="en-US" w:eastAsia="zh-CN"/>
        </w:rPr>
        <w:t>；签订框架协议的有</w:t>
      </w:r>
      <w:r>
        <w:rPr>
          <w:rFonts w:hint="default" w:ascii="Times New Roman" w:hAnsi="Times New Roman" w:eastAsia="方正仿宋_GBK" w:cs="Times New Roman"/>
          <w:color w:val="auto"/>
          <w:spacing w:val="0"/>
          <w:sz w:val="32"/>
          <w:szCs w:val="32"/>
          <w:lang w:val="en-US" w:eastAsia="zh-CN"/>
        </w:rPr>
        <w:t>8</w:t>
      </w:r>
      <w:r>
        <w:rPr>
          <w:rFonts w:hint="eastAsia" w:ascii="方正仿宋_GBK" w:hAnsi="方正仿宋_GBK" w:eastAsia="方正仿宋_GBK" w:cs="方正仿宋_GBK"/>
          <w:color w:val="auto"/>
          <w:spacing w:val="0"/>
          <w:sz w:val="32"/>
          <w:szCs w:val="32"/>
          <w:lang w:val="en-US" w:eastAsia="zh-CN"/>
        </w:rPr>
        <w:t>个项目，计划投资额约</w:t>
      </w:r>
      <w:r>
        <w:rPr>
          <w:rFonts w:hint="default" w:ascii="Times New Roman" w:hAnsi="Times New Roman" w:eastAsia="方正仿宋_GBK" w:cs="Times New Roman"/>
          <w:color w:val="auto"/>
          <w:spacing w:val="0"/>
          <w:sz w:val="32"/>
          <w:szCs w:val="32"/>
          <w:lang w:val="en-US" w:eastAsia="zh-CN"/>
        </w:rPr>
        <w:t>86.5</w:t>
      </w:r>
      <w:r>
        <w:rPr>
          <w:rFonts w:hint="eastAsia" w:ascii="方正仿宋_GBK" w:hAnsi="方正仿宋_GBK" w:eastAsia="方正仿宋_GBK" w:cs="方正仿宋_GBK"/>
          <w:color w:val="auto"/>
          <w:spacing w:val="0"/>
          <w:sz w:val="32"/>
          <w:szCs w:val="32"/>
          <w:lang w:val="en-US" w:eastAsia="zh-CN"/>
        </w:rPr>
        <w:t>亿元。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到位资金约12.59亿元，完成年度目标任务的50.36%，同比增长54.67%。完成“双过半”目标任务。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方正仿宋_GBK" w:hAnsi="方正仿宋_GBK" w:eastAsia="方正仿宋_GBK" w:cs="方正仿宋_GBK"/>
          <w:b w:val="0"/>
          <w:bCs w:val="0"/>
          <w:color w:val="000000" w:themeColor="text1"/>
          <w:spacing w:val="0"/>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（一）领导率先垂范，扛起招商责任。</w:t>
      </w:r>
      <w:r>
        <w:rPr>
          <w:rFonts w:hint="eastAsia" w:ascii="方正仿宋_GBK" w:hAnsi="方正仿宋_GBK" w:eastAsia="方正仿宋_GBK" w:cs="方正仿宋_GBK"/>
          <w:b w:val="0"/>
          <w:bCs w:val="0"/>
          <w:color w:val="000000" w:themeColor="text1"/>
          <w:spacing w:val="0"/>
          <w:sz w:val="32"/>
          <w:szCs w:val="32"/>
          <w:lang w:val="en-US" w:eastAsia="zh-CN"/>
          <w14:textFill>
            <w14:solidFill>
              <w14:schemeClr w14:val="tx1"/>
            </w14:solidFill>
          </w14:textFill>
        </w:rPr>
        <w:t>徐江书记、恩海区长分别带队前往成都、武汉等地开展招商工作，对接了万达广场、谷川联行、生物医药联合研究院等项目；苏秦常委、旭荣副区长等区领导带队外出招商</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15</w:t>
      </w:r>
      <w:r>
        <w:rPr>
          <w:rFonts w:hint="eastAsia" w:ascii="方正仿宋_GBK" w:hAnsi="方正仿宋_GBK" w:eastAsia="方正仿宋_GBK" w:cs="方正仿宋_GBK"/>
          <w:b w:val="0"/>
          <w:bCs w:val="0"/>
          <w:color w:val="000000" w:themeColor="text1"/>
          <w:spacing w:val="0"/>
          <w:sz w:val="32"/>
          <w:szCs w:val="32"/>
          <w:lang w:val="en-US" w:eastAsia="zh-CN"/>
          <w14:textFill>
            <w14:solidFill>
              <w14:schemeClr w14:val="tx1"/>
            </w14:solidFill>
          </w14:textFill>
        </w:rPr>
        <w:t>次，在北京、长沙、山东、重庆等地考察了山东狮王陶瓷有限公司、山东瑞阳制药有限公司等企业，其中新型材料生产、中药贴剂生产等项目实现了当年联络、当年签约。</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方正仿宋_GBK" w:hAnsi="方正楷体_GBK" w:eastAsia="方正仿宋_GBK" w:cs="方正楷体_GBK"/>
          <w:b w:val="0"/>
          <w:bCs w:val="0"/>
          <w:color w:val="auto"/>
          <w:spacing w:val="0"/>
          <w:sz w:val="32"/>
          <w:szCs w:val="32"/>
          <w:lang w:val="en-US" w:eastAsia="zh-CN"/>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（二）主攻工业方向，强化精准招商。</w:t>
      </w:r>
      <w:r>
        <w:rPr>
          <w:rFonts w:hint="eastAsia" w:ascii="方正仿宋_GBK" w:hAnsi="方正仿宋_GBK" w:eastAsia="方正仿宋_GBK" w:cs="方正仿宋_GBK"/>
          <w:b w:val="0"/>
          <w:bCs w:val="0"/>
          <w:color w:val="000000" w:themeColor="text1"/>
          <w:spacing w:val="0"/>
          <w:sz w:val="32"/>
          <w:szCs w:val="32"/>
          <w:lang w:val="en-US" w:eastAsia="zh-CN"/>
          <w14:textFill>
            <w14:solidFill>
              <w14:schemeClr w14:val="tx1"/>
            </w14:solidFill>
          </w14:textFill>
        </w:rPr>
        <w:t>突出工业招商为重，聚焦工业“3+2”主导产业，</w:t>
      </w:r>
      <w:r>
        <w:rPr>
          <w:rFonts w:hint="eastAsia" w:ascii="Times New Roman" w:hAnsi="Times New Roman" w:eastAsia="方正仿宋_GBK" w:cs="Times New Roman"/>
          <w:i w:val="0"/>
          <w:iCs w:val="0"/>
          <w:caps w:val="0"/>
          <w:color w:val="auto"/>
          <w:spacing w:val="8"/>
          <w:sz w:val="32"/>
          <w:szCs w:val="32"/>
          <w:shd w:val="clear" w:color="auto" w:fill="FFFFFF"/>
          <w:lang w:val="en-US" w:eastAsia="zh-CN"/>
        </w:rPr>
        <w:t>签约了新型玻纤材料生产、现代化中药贴剂生产、年利用处置5万吨铝灰渣及二次铝灰资源化综合利用</w:t>
      </w:r>
      <w:r>
        <w:rPr>
          <w:rFonts w:hint="default" w:ascii="Times New Roman" w:hAnsi="Times New Roman" w:eastAsia="方正仿宋_GBK" w:cs="Times New Roman"/>
          <w:i w:val="0"/>
          <w:iCs w:val="0"/>
          <w:caps w:val="0"/>
          <w:color w:val="auto"/>
          <w:spacing w:val="8"/>
          <w:sz w:val="32"/>
          <w:szCs w:val="32"/>
          <w:shd w:val="clear" w:color="auto" w:fill="FFFFFF"/>
          <w:lang w:val="en-US" w:eastAsia="zh-CN"/>
        </w:rPr>
        <w:t>等</w:t>
      </w:r>
      <w:r>
        <w:rPr>
          <w:rFonts w:hint="eastAsia" w:ascii="Times New Roman" w:hAnsi="Times New Roman" w:eastAsia="方正仿宋_GBK" w:cs="Times New Roman"/>
          <w:i w:val="0"/>
          <w:iCs w:val="0"/>
          <w:caps w:val="0"/>
          <w:color w:val="auto"/>
          <w:spacing w:val="8"/>
          <w:sz w:val="32"/>
          <w:szCs w:val="32"/>
          <w:shd w:val="clear" w:color="auto" w:fill="FFFFFF"/>
          <w:lang w:val="en-US" w:eastAsia="zh-CN"/>
        </w:rPr>
        <w:t>12个工业</w:t>
      </w:r>
      <w:r>
        <w:rPr>
          <w:rFonts w:hint="default" w:ascii="Times New Roman" w:hAnsi="Times New Roman" w:eastAsia="方正仿宋_GBK" w:cs="Times New Roman"/>
          <w:i w:val="0"/>
          <w:iCs w:val="0"/>
          <w:caps w:val="0"/>
          <w:color w:val="auto"/>
          <w:spacing w:val="8"/>
          <w:sz w:val="32"/>
          <w:szCs w:val="32"/>
          <w:shd w:val="clear" w:color="auto" w:fill="FFFFFF"/>
          <w:lang w:val="en-US" w:eastAsia="zh-CN"/>
        </w:rPr>
        <w:t>项目</w:t>
      </w:r>
      <w:r>
        <w:rPr>
          <w:rFonts w:hint="eastAsia" w:ascii="Times New Roman" w:hAnsi="Times New Roman" w:eastAsia="方正仿宋_GBK" w:cs="Times New Roman"/>
          <w:i w:val="0"/>
          <w:iCs w:val="0"/>
          <w:caps w:val="0"/>
          <w:color w:val="auto"/>
          <w:spacing w:val="8"/>
          <w:sz w:val="32"/>
          <w:szCs w:val="32"/>
          <w:shd w:val="clear" w:color="auto" w:fill="FFFFFF"/>
          <w:lang w:val="en-US" w:eastAsia="zh-CN"/>
        </w:rPr>
        <w:t>，合同额约59.47亿元，提前完成市招商局下达的全年工业正式合同额50亿元的目标任务。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trike w:val="0"/>
          <w:dstrike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（三）举办招商活动，浓厚招商氛围。</w:t>
      </w:r>
      <w:r>
        <w:rPr>
          <w:rFonts w:hint="eastAsia" w:ascii="Times New Roman" w:hAnsi="Times New Roman" w:eastAsia="方正仿宋_GBK" w:cs="Times New Roman"/>
          <w:sz w:val="32"/>
          <w:szCs w:val="32"/>
          <w:lang w:val="en-US" w:eastAsia="zh-CN"/>
        </w:rPr>
        <w:t>一季度集中签约仪式签订了</w:t>
      </w:r>
      <w:r>
        <w:rPr>
          <w:rFonts w:hint="default" w:ascii="Times New Roman" w:hAnsi="Times New Roman" w:eastAsia="方正仿宋_GBK" w:cs="Times New Roman"/>
          <w:strike w:val="0"/>
          <w:dstrike w:val="0"/>
          <w:color w:val="000000" w:themeColor="text1"/>
          <w:sz w:val="32"/>
          <w:szCs w:val="32"/>
          <w:lang w:val="en-US" w:eastAsia="zh-CN"/>
          <w14:textFill>
            <w14:solidFill>
              <w14:schemeClr w14:val="tx1"/>
            </w14:solidFill>
          </w14:textFill>
        </w:rPr>
        <w:t>重庆生物医药联合研究院、金洞风储一体化</w:t>
      </w:r>
      <w:r>
        <w:rPr>
          <w:rFonts w:hint="eastAsia" w:ascii="Times New Roman" w:hAnsi="Times New Roman" w:eastAsia="方正仿宋_GBK" w:cs="Times New Roman"/>
          <w:strike w:val="0"/>
          <w:dstrike w:val="0"/>
          <w:color w:val="000000" w:themeColor="text1"/>
          <w:sz w:val="32"/>
          <w:szCs w:val="32"/>
          <w:lang w:val="en-US" w:eastAsia="zh-CN"/>
          <w14:textFill>
            <w14:solidFill>
              <w14:schemeClr w14:val="tx1"/>
            </w14:solidFill>
          </w14:textFill>
        </w:rPr>
        <w:t>示范等9个项目</w:t>
      </w:r>
      <w:r>
        <w:rPr>
          <w:rFonts w:hint="eastAsia" w:ascii="Times New Roman" w:hAnsi="Times New Roman" w:eastAsia="方正仿宋_GBK" w:cs="Times New Roman"/>
          <w:sz w:val="32"/>
          <w:szCs w:val="32"/>
          <w:lang w:val="en-US" w:eastAsia="zh-CN"/>
        </w:rPr>
        <w:t>正式合同，投资额14.06亿元。二季度集中签约仪式签订了年产10万吨再生铝项目、管材迁建项目等10个项目正式合同，投资额</w:t>
      </w:r>
      <w:r>
        <w:rPr>
          <w:rFonts w:hint="eastAsia" w:ascii="Times New Roman" w:hAnsi="Times New Roman" w:eastAsia="方正仿宋_GBK" w:cs="Times New Roman"/>
          <w:strike w:val="0"/>
          <w:dstrike w:val="0"/>
          <w:color w:val="000000" w:themeColor="text1"/>
          <w:sz w:val="32"/>
          <w:szCs w:val="32"/>
          <w:lang w:val="en-US" w:eastAsia="zh-CN"/>
          <w14:textFill>
            <w14:solidFill>
              <w14:schemeClr w14:val="tx1"/>
            </w14:solidFill>
          </w14:textFill>
        </w:rPr>
        <w:t>50.27亿元。同时，通过制作招商宣传片、玻纤二线点火招商推荐会、玻纤产业论坛等途径，进一步扩大招商影响力。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方正仿宋_GBK" w:hAnsi="方正楷体_GBK" w:eastAsia="方正仿宋_GBK" w:cs="方正楷体_GBK"/>
          <w:b w:val="0"/>
          <w:bCs w:val="0"/>
          <w:color w:val="FF0000"/>
          <w:spacing w:val="0"/>
          <w:sz w:val="32"/>
          <w:szCs w:val="32"/>
          <w:lang w:val="en-US" w:eastAsia="zh-CN"/>
        </w:rPr>
      </w:pPr>
      <w:r>
        <w:rPr>
          <w:rFonts w:hint="eastAsia" w:ascii="方正楷体_GBK" w:hAnsi="方正楷体_GBK" w:eastAsia="方正楷体_GBK" w:cs="方正楷体_GBK"/>
          <w:b w:val="0"/>
          <w:bCs w:val="0"/>
          <w:sz w:val="32"/>
          <w:szCs w:val="32"/>
          <w:lang w:val="en-US" w:eastAsia="zh-CN"/>
        </w:rPr>
        <w:t>（四）创新招商机制，加大正向激励。</w:t>
      </w:r>
      <w:r>
        <w:rPr>
          <w:rFonts w:hint="default" w:ascii="Times New Roman" w:hAnsi="Times New Roman" w:eastAsia="方正仿宋_GBK" w:cs="Times New Roman"/>
          <w:sz w:val="32"/>
          <w:szCs w:val="32"/>
          <w:lang w:val="en-US" w:eastAsia="zh-CN"/>
        </w:rPr>
        <w:t>制定出台了“招商英雄榜”工作方案和实施细则，</w:t>
      </w:r>
      <w:r>
        <w:rPr>
          <w:rFonts w:hint="eastAsia" w:ascii="Times New Roman" w:hAnsi="Times New Roman" w:eastAsia="方正仿宋_GBK" w:cs="Times New Roman"/>
          <w:sz w:val="32"/>
          <w:szCs w:val="32"/>
          <w:lang w:val="en-US" w:eastAsia="zh-CN"/>
        </w:rPr>
        <w:t>每月</w:t>
      </w:r>
      <w:r>
        <w:rPr>
          <w:rFonts w:hint="default" w:ascii="Times New Roman" w:hAnsi="Times New Roman" w:eastAsia="方正仿宋_GBK" w:cs="Times New Roman"/>
          <w:sz w:val="32"/>
          <w:szCs w:val="32"/>
          <w:lang w:val="en-US" w:eastAsia="zh-CN"/>
        </w:rPr>
        <w:t>跟踪</w:t>
      </w:r>
      <w:r>
        <w:rPr>
          <w:rFonts w:hint="eastAsia" w:ascii="Times New Roman" w:hAnsi="Times New Roman" w:eastAsia="方正仿宋_GBK" w:cs="Times New Roman"/>
          <w:sz w:val="32"/>
          <w:szCs w:val="32"/>
          <w:lang w:val="en-US" w:eastAsia="zh-CN"/>
        </w:rPr>
        <w:t>并按时</w:t>
      </w:r>
      <w:r>
        <w:rPr>
          <w:rFonts w:hint="default" w:ascii="Times New Roman" w:hAnsi="Times New Roman" w:eastAsia="方正仿宋_GBK" w:cs="Times New Roman"/>
          <w:sz w:val="32"/>
          <w:szCs w:val="32"/>
          <w:lang w:val="en-US" w:eastAsia="zh-CN"/>
        </w:rPr>
        <w:t>督报</w:t>
      </w:r>
      <w:r>
        <w:rPr>
          <w:rFonts w:hint="eastAsia" w:ascii="Times New Roman" w:hAnsi="Times New Roman" w:eastAsia="方正仿宋_GBK" w:cs="Times New Roman"/>
          <w:sz w:val="32"/>
          <w:szCs w:val="32"/>
          <w:lang w:val="en-US" w:eastAsia="zh-CN"/>
        </w:rPr>
        <w:t>竞榜</w:t>
      </w:r>
      <w:r>
        <w:rPr>
          <w:rFonts w:hint="default" w:ascii="Times New Roman" w:hAnsi="Times New Roman" w:eastAsia="方正仿宋_GBK" w:cs="Times New Roman"/>
          <w:sz w:val="32"/>
          <w:szCs w:val="32"/>
          <w:lang w:val="en-US" w:eastAsia="zh-CN"/>
        </w:rPr>
        <w:t>单位</w:t>
      </w:r>
      <w:r>
        <w:rPr>
          <w:rFonts w:hint="eastAsia" w:ascii="Times New Roman" w:hAnsi="Times New Roman" w:eastAsia="方正仿宋_GBK" w:cs="Times New Roman"/>
          <w:sz w:val="32"/>
          <w:szCs w:val="32"/>
          <w:lang w:val="en-US" w:eastAsia="zh-CN"/>
        </w:rPr>
        <w:t>（个人）</w:t>
      </w:r>
      <w:r>
        <w:rPr>
          <w:rFonts w:hint="default" w:ascii="Times New Roman" w:hAnsi="Times New Roman" w:eastAsia="方正仿宋_GBK" w:cs="Times New Roman"/>
          <w:sz w:val="32"/>
          <w:szCs w:val="32"/>
          <w:lang w:val="en-US" w:eastAsia="zh-CN"/>
        </w:rPr>
        <w:t>任务完成情况，目前有1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个单位、</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位个人</w:t>
      </w:r>
      <w:r>
        <w:rPr>
          <w:rFonts w:hint="eastAsia" w:ascii="Times New Roman" w:hAnsi="Times New Roman" w:eastAsia="方正仿宋_GBK" w:cs="Times New Roman"/>
          <w:sz w:val="32"/>
          <w:szCs w:val="32"/>
          <w:lang w:val="en-US" w:eastAsia="zh-CN"/>
        </w:rPr>
        <w:t>参与竞榜，全区招商引资氛围逐步浓厚</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同时，正在完善《招商</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工作经费奖补办法》《社会化招商引资奖励办法》《招商顾问管理办法》，进一步引导体制内外的单位、个人参与到招商中来。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方正仿宋_GBK" w:hAnsi="方正楷体_GBK" w:eastAsia="方正仿宋_GBK" w:cs="方正楷体_GBK"/>
          <w:b w:val="0"/>
          <w:bCs w:val="0"/>
          <w:color w:val="auto"/>
          <w:spacing w:val="0"/>
          <w:sz w:val="32"/>
          <w:szCs w:val="32"/>
          <w:lang w:val="en-US" w:eastAsia="zh-CN"/>
        </w:rPr>
      </w:pPr>
      <w:r>
        <w:rPr>
          <w:rFonts w:hint="eastAsia" w:ascii="方正楷体_GBK" w:hAnsi="方正楷体_GBK" w:eastAsia="方正楷体_GBK" w:cs="方正楷体_GBK"/>
          <w:b w:val="0"/>
          <w:bCs w:val="0"/>
          <w:sz w:val="32"/>
          <w:szCs w:val="32"/>
          <w:lang w:val="en-US" w:eastAsia="zh-CN"/>
        </w:rPr>
        <w:t>（五）推动市区联动，聚焦产业发展。</w:t>
      </w:r>
      <w:r>
        <w:rPr>
          <w:rFonts w:hint="eastAsia" w:ascii="Times New Roman" w:hAnsi="Times New Roman" w:eastAsia="方正仿宋_GBK" w:cs="Times New Roman"/>
          <w:sz w:val="32"/>
          <w:szCs w:val="32"/>
          <w:lang w:val="en-US" w:eastAsia="zh-CN"/>
        </w:rPr>
        <w:t>各招商责任单位主动联络市发改委、市国资委、</w:t>
      </w:r>
      <w:r>
        <w:rPr>
          <w:rFonts w:hint="default" w:ascii="Times New Roman" w:hAnsi="Times New Roman" w:eastAsia="方正仿宋_GBK" w:cs="Times New Roman"/>
          <w:sz w:val="32"/>
          <w:szCs w:val="32"/>
          <w:lang w:val="en-US" w:eastAsia="zh-CN"/>
        </w:rPr>
        <w:t>市招商投资局</w:t>
      </w:r>
      <w:r>
        <w:rPr>
          <w:rFonts w:hint="eastAsia" w:ascii="Times New Roman" w:hAnsi="Times New Roman" w:eastAsia="方正仿宋_GBK" w:cs="Times New Roman"/>
          <w:sz w:val="32"/>
          <w:szCs w:val="32"/>
          <w:lang w:val="en-US" w:eastAsia="zh-CN"/>
        </w:rPr>
        <w:t>等单位</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加强在招商引资领域的市区联动。</w:t>
      </w:r>
      <w:r>
        <w:rPr>
          <w:rFonts w:hint="default" w:ascii="Times New Roman" w:hAnsi="Times New Roman" w:eastAsia="方正仿宋_GBK" w:cs="Times New Roman"/>
          <w:sz w:val="32"/>
          <w:szCs w:val="32"/>
          <w:lang w:val="en-US" w:eastAsia="zh-CN"/>
        </w:rPr>
        <w:t>市</w:t>
      </w:r>
      <w:r>
        <w:rPr>
          <w:rFonts w:hint="eastAsia" w:ascii="Times New Roman" w:hAnsi="Times New Roman" w:eastAsia="方正仿宋_GBK" w:cs="Times New Roman"/>
          <w:sz w:val="32"/>
          <w:szCs w:val="32"/>
          <w:lang w:val="en-US" w:eastAsia="zh-CN"/>
        </w:rPr>
        <w:t>招商投资局同意</w:t>
      </w:r>
      <w:r>
        <w:rPr>
          <w:rFonts w:hint="default" w:ascii="Times New Roman" w:hAnsi="Times New Roman" w:eastAsia="方正仿宋_GBK" w:cs="Times New Roman"/>
          <w:sz w:val="32"/>
          <w:szCs w:val="32"/>
          <w:lang w:val="en-US" w:eastAsia="zh-CN"/>
        </w:rPr>
        <w:t>将玻纤产业纳入</w:t>
      </w:r>
      <w:r>
        <w:rPr>
          <w:rFonts w:hint="eastAsia" w:ascii="Times New Roman" w:hAnsi="Times New Roman" w:eastAsia="方正仿宋_GBK" w:cs="Times New Roman"/>
          <w:sz w:val="32"/>
          <w:szCs w:val="32"/>
          <w:lang w:val="en-US" w:eastAsia="zh-CN"/>
        </w:rPr>
        <w:t>市区</w:t>
      </w:r>
      <w:r>
        <w:rPr>
          <w:rFonts w:hint="default" w:ascii="Times New Roman" w:hAnsi="Times New Roman" w:eastAsia="方正仿宋_GBK" w:cs="Times New Roman"/>
          <w:sz w:val="32"/>
          <w:szCs w:val="32"/>
          <w:lang w:val="en-US" w:eastAsia="zh-CN"/>
        </w:rPr>
        <w:t>共建计划</w:t>
      </w:r>
      <w:r>
        <w:rPr>
          <w:rFonts w:hint="eastAsia" w:ascii="Times New Roman" w:hAnsi="Times New Roman" w:eastAsia="方正仿宋_GBK" w:cs="Times New Roman"/>
          <w:sz w:val="32"/>
          <w:szCs w:val="32"/>
          <w:lang w:val="en-US" w:eastAsia="zh-CN"/>
        </w:rPr>
        <w:t>，并向我区推荐了麦金地集团预制菜等项目；重庆生物医药联合研究院项目得到市药监局支持建设生物医药重点实验室，市人力社保局同意申报英才计划。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仿宋_GBK" w:cs="Times New Roman"/>
          <w:b w:val="0"/>
          <w:i w:val="0"/>
          <w:caps w:val="0"/>
          <w:spacing w:val="0"/>
          <w:w w:val="100"/>
          <w:sz w:val="32"/>
          <w:szCs w:val="32"/>
          <w:lang w:eastAsia="zh-CN"/>
        </w:rPr>
      </w:pPr>
      <w:r>
        <w:rPr>
          <w:rFonts w:hint="default" w:ascii="Times New Roman" w:hAnsi="Times New Roman" w:eastAsia="方正仿宋_GBK" w:cs="Times New Roman"/>
          <w:b w:val="0"/>
          <w:i w:val="0"/>
          <w:caps w:val="0"/>
          <w:spacing w:val="0"/>
          <w:w w:val="100"/>
          <w:sz w:val="32"/>
          <w:szCs w:val="32"/>
          <w:lang w:eastAsia="zh-CN"/>
        </w:rPr>
        <w:t>今年来，我区招商引资承压运行，</w:t>
      </w:r>
      <w:r>
        <w:rPr>
          <w:rFonts w:hint="default" w:ascii="Times New Roman" w:hAnsi="Times New Roman" w:eastAsia="方正仿宋_GBK" w:cs="Times New Roman"/>
          <w:b w:val="0"/>
          <w:i w:val="0"/>
          <w:caps w:val="0"/>
          <w:spacing w:val="0"/>
          <w:w w:val="100"/>
          <w:sz w:val="32"/>
          <w:szCs w:val="32"/>
        </w:rPr>
        <w:t>总体来看，</w:t>
      </w:r>
      <w:r>
        <w:rPr>
          <w:rFonts w:hint="default" w:ascii="Times New Roman" w:hAnsi="Times New Roman" w:eastAsia="方正仿宋_GBK" w:cs="Times New Roman"/>
          <w:b w:val="0"/>
          <w:i w:val="0"/>
          <w:caps w:val="0"/>
          <w:spacing w:val="0"/>
          <w:w w:val="100"/>
          <w:sz w:val="32"/>
          <w:szCs w:val="32"/>
          <w:lang w:eastAsia="zh-CN"/>
        </w:rPr>
        <w:t>“好的态势在延续，新的后劲在积累”，</w:t>
      </w:r>
      <w:r>
        <w:rPr>
          <w:rFonts w:hint="default" w:ascii="Times New Roman" w:hAnsi="Times New Roman" w:eastAsia="方正仿宋_GBK" w:cs="Times New Roman"/>
          <w:b w:val="0"/>
          <w:i w:val="0"/>
          <w:caps w:val="0"/>
          <w:spacing w:val="0"/>
          <w:w w:val="100"/>
          <w:sz w:val="32"/>
          <w:szCs w:val="32"/>
        </w:rPr>
        <w:t>但与此同时，也还存在一些困难和问题，主要体现在：</w:t>
      </w:r>
      <w:r>
        <w:rPr>
          <w:rFonts w:hint="default" w:ascii="Times New Roman" w:hAnsi="Times New Roman" w:eastAsia="方正仿宋_GBK" w:cs="Times New Roman"/>
          <w:b/>
          <w:bCs/>
          <w:i w:val="0"/>
          <w:caps w:val="0"/>
          <w:spacing w:val="0"/>
          <w:w w:val="100"/>
          <w:sz w:val="32"/>
          <w:szCs w:val="32"/>
          <w:lang w:val="en-US" w:eastAsia="zh-CN"/>
        </w:rPr>
        <w:t>一是企业投资信心不足。</w:t>
      </w:r>
      <w:r>
        <w:rPr>
          <w:rFonts w:hint="default" w:ascii="Times New Roman" w:hAnsi="Times New Roman" w:eastAsia="方正仿宋_GBK" w:cs="Times New Roman"/>
          <w:b w:val="0"/>
          <w:i w:val="0"/>
          <w:caps w:val="0"/>
          <w:spacing w:val="0"/>
          <w:w w:val="100"/>
          <w:sz w:val="32"/>
          <w:szCs w:val="32"/>
          <w:lang w:eastAsia="zh-CN"/>
        </w:rPr>
        <w:t>投资者因受疫情形势趋紧及客观经济环境影响，投资意愿和预期普遍减弱，投资需求收缩，一些重大固投类项目投资方呈现观望态度，在谈项目多为轻资产运营项目。</w:t>
      </w:r>
      <w:r>
        <w:rPr>
          <w:rFonts w:hint="default" w:ascii="Times New Roman" w:hAnsi="Times New Roman" w:eastAsia="方正仿宋_GBK" w:cs="Times New Roman"/>
          <w:b/>
          <w:bCs/>
          <w:i w:val="0"/>
          <w:caps w:val="0"/>
          <w:spacing w:val="0"/>
          <w:w w:val="100"/>
          <w:sz w:val="32"/>
          <w:szCs w:val="32"/>
          <w:lang w:val="en-US" w:eastAsia="zh-CN"/>
        </w:rPr>
        <w:t>二是招商工作开展不平衡。</w:t>
      </w:r>
      <w:r>
        <w:rPr>
          <w:rFonts w:hint="eastAsia" w:ascii="Times New Roman" w:hAnsi="Times New Roman" w:eastAsia="方正仿宋_GBK" w:cs="Times New Roman"/>
          <w:b w:val="0"/>
          <w:i w:val="0"/>
          <w:caps w:val="0"/>
          <w:spacing w:val="0"/>
          <w:w w:val="100"/>
          <w:sz w:val="32"/>
          <w:szCs w:val="32"/>
          <w:lang w:val="en-US" w:eastAsia="zh-CN"/>
        </w:rPr>
        <w:t>虽已印发了年度招商投资促进指导性目标任务，</w:t>
      </w:r>
      <w:r>
        <w:rPr>
          <w:rFonts w:hint="default" w:ascii="Times New Roman" w:hAnsi="Times New Roman" w:eastAsia="方正仿宋_GBK" w:cs="Times New Roman"/>
          <w:b w:val="0"/>
          <w:i w:val="0"/>
          <w:caps w:val="0"/>
          <w:spacing w:val="0"/>
          <w:w w:val="100"/>
          <w:sz w:val="32"/>
          <w:szCs w:val="32"/>
          <w:lang w:val="en-US" w:eastAsia="zh-CN"/>
        </w:rPr>
        <w:t>但只有少数单位主动外出招商、跟踪对接项目，大多数单位和部门的招商引资工作尚没有多少头绪，没有急起来动起来</w:t>
      </w:r>
      <w:r>
        <w:rPr>
          <w:rFonts w:hint="eastAsia" w:ascii="Times New Roman" w:hAnsi="Times New Roman" w:eastAsia="方正仿宋_GBK" w:cs="Times New Roman"/>
          <w:b w:val="0"/>
          <w:i w:val="0"/>
          <w:caps w:val="0"/>
          <w:spacing w:val="0"/>
          <w:w w:val="100"/>
          <w:sz w:val="32"/>
          <w:szCs w:val="32"/>
          <w:lang w:val="en-US" w:eastAsia="zh-CN"/>
        </w:rPr>
        <w:t>，导致有的部门签约项目较多，而多数部门截至目前既无签约项目，也无到位资金。</w:t>
      </w:r>
      <w:r>
        <w:rPr>
          <w:rFonts w:hint="eastAsia" w:ascii="Times New Roman" w:hAnsi="Times New Roman" w:eastAsia="方正仿宋_GBK" w:cs="Times New Roman"/>
          <w:b/>
          <w:bCs/>
          <w:i w:val="0"/>
          <w:caps w:val="0"/>
          <w:spacing w:val="0"/>
          <w:w w:val="100"/>
          <w:sz w:val="32"/>
          <w:szCs w:val="32"/>
          <w:lang w:eastAsia="zh-CN"/>
        </w:rPr>
        <w:t>三</w:t>
      </w:r>
      <w:r>
        <w:rPr>
          <w:rFonts w:hint="default" w:ascii="Times New Roman" w:hAnsi="Times New Roman" w:eastAsia="方正仿宋_GBK" w:cs="Times New Roman"/>
          <w:b/>
          <w:bCs/>
          <w:i w:val="0"/>
          <w:caps w:val="0"/>
          <w:spacing w:val="0"/>
          <w:w w:val="100"/>
          <w:sz w:val="32"/>
          <w:szCs w:val="32"/>
          <w:lang w:eastAsia="zh-CN"/>
        </w:rPr>
        <w:t>是招商项目推进不够快。</w:t>
      </w:r>
      <w:r>
        <w:rPr>
          <w:rFonts w:hint="default" w:ascii="Times New Roman" w:hAnsi="Times New Roman" w:eastAsia="方正仿宋_GBK" w:cs="Times New Roman"/>
          <w:b w:val="0"/>
          <w:i w:val="0"/>
          <w:caps w:val="0"/>
          <w:spacing w:val="0"/>
          <w:w w:val="100"/>
          <w:sz w:val="32"/>
          <w:szCs w:val="32"/>
          <w:lang w:eastAsia="zh-CN"/>
        </w:rPr>
        <w:t>不少重点跟踪的项目，始终未能实现“临门一脚”，迟迟未能签约；一些项目虽然签订投资协议，但迟迟不能开工建设，目前仍然没有实质性进展。一些项目虽然开工，但未能按照协议条款约定推进实施，进展较缓慢，不能按期投产。</w:t>
      </w:r>
      <w:r>
        <w:rPr>
          <w:rFonts w:hint="eastAsia" w:ascii="Times New Roman" w:hAnsi="Times New Roman" w:eastAsia="方正仿宋_GBK" w:cs="Times New Roman"/>
          <w:b/>
          <w:bCs/>
          <w:i w:val="0"/>
          <w:caps w:val="0"/>
          <w:spacing w:val="0"/>
          <w:w w:val="100"/>
          <w:sz w:val="32"/>
          <w:szCs w:val="32"/>
          <w:lang w:eastAsia="zh-CN"/>
        </w:rPr>
        <w:t>四</w:t>
      </w:r>
      <w:r>
        <w:rPr>
          <w:rFonts w:hint="default" w:ascii="Times New Roman" w:hAnsi="Times New Roman" w:eastAsia="方正仿宋_GBK" w:cs="Times New Roman"/>
          <w:b/>
          <w:bCs/>
          <w:i w:val="0"/>
          <w:caps w:val="0"/>
          <w:spacing w:val="0"/>
          <w:w w:val="100"/>
          <w:sz w:val="32"/>
          <w:szCs w:val="32"/>
          <w:lang w:eastAsia="zh-CN"/>
        </w:rPr>
        <w:t>是项目有效投资后劲较弱。</w:t>
      </w:r>
      <w:r>
        <w:rPr>
          <w:rFonts w:hint="default" w:ascii="Times New Roman" w:hAnsi="Times New Roman" w:eastAsia="方正仿宋_GBK" w:cs="Times New Roman"/>
          <w:b w:val="0"/>
          <w:i w:val="0"/>
          <w:caps w:val="0"/>
          <w:spacing w:val="0"/>
          <w:w w:val="100"/>
          <w:sz w:val="32"/>
          <w:szCs w:val="32"/>
          <w:lang w:eastAsia="zh-CN"/>
        </w:rPr>
        <w:t>目前形成到位资金的项目多为存量在建的一些小项目，</w:t>
      </w:r>
      <w:r>
        <w:rPr>
          <w:rFonts w:hint="eastAsia" w:ascii="方正仿宋_GBK" w:hAnsi="方正仿宋_GBK" w:eastAsia="方正仿宋_GBK" w:cs="方正仿宋_GBK"/>
          <w:b w:val="0"/>
          <w:i w:val="0"/>
          <w:caps w:val="0"/>
          <w:spacing w:val="0"/>
          <w:w w:val="100"/>
          <w:sz w:val="32"/>
          <w:szCs w:val="32"/>
          <w:lang w:val="en-US" w:eastAsia="zh-CN"/>
        </w:rPr>
        <w:t>烟厂易地技改、新希望生猪养殖、玻纤二线、金山盖旅游康养度假区等一批已开工重大招商项目因资金、市场等原因推进缓慢，</w:t>
      </w:r>
      <w:r>
        <w:rPr>
          <w:rFonts w:hint="default" w:ascii="Times New Roman" w:hAnsi="Times New Roman" w:eastAsia="方正仿宋_GBK" w:cs="Times New Roman"/>
          <w:b w:val="0"/>
          <w:i w:val="0"/>
          <w:caps w:val="0"/>
          <w:spacing w:val="0"/>
          <w:w w:val="100"/>
          <w:sz w:val="32"/>
          <w:szCs w:val="32"/>
          <w:lang w:eastAsia="zh-CN"/>
        </w:rPr>
        <w:t>导致后期资金到位后劲严重不足。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方正仿宋_GBK" w:hAnsi="方正仿宋_GBK" w:eastAsia="方正仿宋_GBK" w:cs="方正仿宋_GBK"/>
          <w:b w:val="0"/>
          <w:i w:val="0"/>
          <w:iCs w:val="0"/>
          <w:caps w:val="0"/>
          <w:color w:val="000000" w:themeColor="text1"/>
          <w:spacing w:val="8"/>
          <w:w w:val="100"/>
          <w:sz w:val="32"/>
          <w:szCs w:val="32"/>
          <w:shd w:val="clear" w:color="auto" w:fill="FFFFFF"/>
          <w:lang w:val="en-US" w:eastAsia="zh-CN"/>
          <w14:textFill>
            <w14:solidFill>
              <w14:schemeClr w14:val="tx1"/>
            </w14:solidFill>
          </w14:textFill>
        </w:rPr>
      </w:pPr>
      <w:r>
        <w:rPr>
          <w:rFonts w:hint="eastAsia" w:ascii="方正黑体_GBK" w:hAnsi="方正黑体_GBK" w:eastAsia="方正黑体_GBK" w:cs="方正黑体_GBK"/>
          <w:b w:val="0"/>
          <w:i w:val="0"/>
          <w:caps w:val="0"/>
          <w:color w:val="000000" w:themeColor="text1"/>
          <w:spacing w:val="0"/>
          <w:w w:val="100"/>
          <w:sz w:val="32"/>
          <w:szCs w:val="32"/>
          <w:lang w:eastAsia="zh-CN"/>
          <w14:textFill>
            <w14:solidFill>
              <w14:schemeClr w14:val="tx1"/>
            </w14:solidFill>
          </w14:textFill>
        </w:rPr>
        <w:t>二</w:t>
      </w:r>
      <w:r>
        <w:rPr>
          <w:rFonts w:hint="eastAsia" w:ascii="方正黑体_GBK" w:hAnsi="方正黑体_GBK" w:eastAsia="方正黑体_GBK" w:cs="方正黑体_GBK"/>
          <w:b w:val="0"/>
          <w:i w:val="0"/>
          <w:caps w:val="0"/>
          <w:color w:val="000000" w:themeColor="text1"/>
          <w:spacing w:val="0"/>
          <w:w w:val="100"/>
          <w:sz w:val="32"/>
          <w:szCs w:val="32"/>
          <w14:textFill>
            <w14:solidFill>
              <w14:schemeClr w14:val="tx1"/>
            </w14:solidFill>
          </w14:textFill>
        </w:rPr>
        <w:t>、</w:t>
      </w:r>
      <w:r>
        <w:rPr>
          <w:rFonts w:hint="eastAsia" w:ascii="方正黑体_GBK" w:hAnsi="方正黑体_GBK" w:eastAsia="方正黑体_GBK" w:cs="方正黑体_GBK"/>
          <w:b w:val="0"/>
          <w:i w:val="0"/>
          <w:caps w:val="0"/>
          <w:color w:val="000000" w:themeColor="text1"/>
          <w:spacing w:val="0"/>
          <w:w w:val="100"/>
          <w:sz w:val="32"/>
          <w:szCs w:val="32"/>
          <w:lang w:eastAsia="zh-CN"/>
          <w14:textFill>
            <w14:solidFill>
              <w14:schemeClr w14:val="tx1"/>
            </w14:solidFill>
          </w14:textFill>
        </w:rPr>
        <w:t>下</w:t>
      </w:r>
      <w:r>
        <w:rPr>
          <w:rFonts w:hint="eastAsia" w:ascii="方正黑体_GBK" w:hAnsi="方正黑体_GBK" w:eastAsia="方正黑体_GBK" w:cs="方正黑体_GBK"/>
          <w:b w:val="0"/>
          <w:i w:val="0"/>
          <w:caps w:val="0"/>
          <w:color w:val="000000" w:themeColor="text1"/>
          <w:spacing w:val="0"/>
          <w:w w:val="100"/>
          <w:sz w:val="32"/>
          <w:szCs w:val="32"/>
          <w:lang w:val="en-US" w:eastAsia="zh-CN"/>
          <w14:textFill>
            <w14:solidFill>
              <w14:schemeClr w14:val="tx1"/>
            </w14:solidFill>
          </w14:textFill>
        </w:rPr>
        <w:t>半年工作打算</w:t>
      </w:r>
    </w:p>
    <w:p>
      <w:pPr>
        <w:keepLines w:val="0"/>
        <w:widowControl w:val="0"/>
        <w:snapToGrid w:val="0"/>
        <w:spacing w:before="0" w:beforeAutospacing="0" w:after="0" w:afterAutospacing="0" w:line="594" w:lineRule="exact"/>
        <w:ind w:firstLine="640" w:firstLineChars="200"/>
        <w:jc w:val="both"/>
        <w:textAlignment w:val="baseline"/>
        <w:rPr>
          <w:rStyle w:val="12"/>
          <w:rFonts w:hint="eastAsia" w:ascii="方正仿宋_GBK" w:hAnsi="方正仿宋_GBK" w:eastAsia="方正仿宋_GBK" w:cs="方正仿宋_GBK"/>
          <w:bCs/>
          <w:color w:val="000000" w:themeColor="text1"/>
          <w:spacing w:val="0"/>
          <w:kern w:val="0"/>
          <w:sz w:val="32"/>
          <w:szCs w:val="32"/>
          <w:lang w:eastAsia="zh-CN"/>
          <w14:textFill>
            <w14:solidFill>
              <w14:schemeClr w14:val="tx1"/>
            </w14:solidFill>
          </w14:textFill>
        </w:rPr>
      </w:pPr>
      <w:r>
        <w:rPr>
          <w:rStyle w:val="12"/>
          <w:rFonts w:hint="eastAsia" w:ascii="方正仿宋_GBK" w:hAnsi="方正仿宋_GBK" w:eastAsia="方正仿宋_GBK" w:cs="方正仿宋_GBK"/>
          <w:bCs/>
          <w:color w:val="000000" w:themeColor="text1"/>
          <w:spacing w:val="0"/>
          <w:kern w:val="0"/>
          <w:sz w:val="32"/>
          <w:szCs w:val="32"/>
          <w:lang w:val="en-US" w:eastAsia="zh-CN"/>
          <w14:textFill>
            <w14:solidFill>
              <w14:schemeClr w14:val="tx1"/>
            </w14:solidFill>
          </w14:textFill>
        </w:rPr>
        <w:t>下半年，</w:t>
      </w:r>
      <w:r>
        <w:rPr>
          <w:rStyle w:val="12"/>
          <w:rFonts w:hint="eastAsia" w:ascii="方正仿宋_GBK" w:hAnsi="方正仿宋_GBK" w:eastAsia="方正仿宋_GBK" w:cs="方正仿宋_GBK"/>
          <w:bCs/>
          <w:color w:val="000000" w:themeColor="text1"/>
          <w:spacing w:val="0"/>
          <w:kern w:val="0"/>
          <w:sz w:val="32"/>
          <w:szCs w:val="32"/>
          <w:lang w:eastAsia="zh-CN"/>
          <w14:textFill>
            <w14:solidFill>
              <w14:schemeClr w14:val="tx1"/>
            </w14:solidFill>
          </w14:textFill>
        </w:rPr>
        <w:t>我局将</w:t>
      </w:r>
      <w:r>
        <w:rPr>
          <w:rStyle w:val="12"/>
          <w:rFonts w:hint="eastAsia" w:ascii="方正仿宋_GBK" w:hAnsi="方正仿宋_GBK" w:eastAsia="方正仿宋_GBK" w:cs="方正仿宋_GBK"/>
          <w:bCs/>
          <w:color w:val="000000" w:themeColor="text1"/>
          <w:spacing w:val="0"/>
          <w:kern w:val="0"/>
          <w:sz w:val="32"/>
          <w:szCs w:val="32"/>
          <w:lang w:val="en-US" w:eastAsia="zh-CN"/>
          <w14:textFill>
            <w14:solidFill>
              <w14:schemeClr w14:val="tx1"/>
            </w14:solidFill>
          </w14:textFill>
        </w:rPr>
        <w:t>深入贯彻落实区委、区政府关于招商引资工作要求，</w:t>
      </w:r>
      <w:r>
        <w:rPr>
          <w:rStyle w:val="12"/>
          <w:rFonts w:hint="eastAsia" w:ascii="方正仿宋_GBK" w:hAnsi="方正仿宋_GBK" w:eastAsia="方正仿宋_GBK" w:cs="方正仿宋_GBK"/>
          <w:bCs/>
          <w:color w:val="000000" w:themeColor="text1"/>
          <w:spacing w:val="0"/>
          <w:kern w:val="0"/>
          <w:sz w:val="32"/>
          <w:szCs w:val="32"/>
          <w:lang w:eastAsia="zh-CN"/>
          <w14:textFill>
            <w14:solidFill>
              <w14:schemeClr w14:val="tx1"/>
            </w14:solidFill>
          </w14:textFill>
        </w:rPr>
        <w:t>在认真总结上半年</w:t>
      </w:r>
      <w:r>
        <w:rPr>
          <w:rStyle w:val="12"/>
          <w:rFonts w:hint="eastAsia" w:ascii="方正仿宋_GBK" w:hAnsi="方正仿宋_GBK" w:eastAsia="方正仿宋_GBK" w:cs="方正仿宋_GBK"/>
          <w:bCs/>
          <w:color w:val="000000" w:themeColor="text1"/>
          <w:spacing w:val="0"/>
          <w:kern w:val="0"/>
          <w:sz w:val="32"/>
          <w:szCs w:val="32"/>
          <w:lang w:val="en-US" w:eastAsia="zh-CN"/>
          <w14:textFill>
            <w14:solidFill>
              <w14:schemeClr w14:val="tx1"/>
            </w14:solidFill>
          </w14:textFill>
        </w:rPr>
        <w:t>工作的基础上持续发力，</w:t>
      </w:r>
      <w:r>
        <w:rPr>
          <w:rStyle w:val="12"/>
          <w:rFonts w:hint="eastAsia" w:ascii="方正仿宋_GBK" w:hAnsi="方正仿宋_GBK" w:eastAsia="方正仿宋_GBK" w:cs="方正仿宋_GBK"/>
          <w:bCs/>
          <w:color w:val="000000" w:themeColor="text1"/>
          <w:spacing w:val="0"/>
          <w:kern w:val="0"/>
          <w:sz w:val="32"/>
          <w:szCs w:val="32"/>
          <w:lang w:eastAsia="zh-CN"/>
          <w14:textFill>
            <w14:solidFill>
              <w14:schemeClr w14:val="tx1"/>
            </w14:solidFill>
          </w14:textFill>
        </w:rPr>
        <w:t>确保完成市、区</w:t>
      </w:r>
      <w:r>
        <w:rPr>
          <w:rStyle w:val="12"/>
          <w:rFonts w:hint="eastAsia" w:ascii="方正仿宋_GBK" w:hAnsi="方正仿宋_GBK" w:eastAsia="方正仿宋_GBK" w:cs="方正仿宋_GBK"/>
          <w:bCs/>
          <w:color w:val="000000" w:themeColor="text1"/>
          <w:spacing w:val="0"/>
          <w:kern w:val="0"/>
          <w:sz w:val="32"/>
          <w:szCs w:val="32"/>
          <w:lang w:val="en-US" w:eastAsia="zh-CN"/>
          <w14:textFill>
            <w14:solidFill>
              <w14:schemeClr w14:val="tx1"/>
            </w14:solidFill>
          </w14:textFill>
        </w:rPr>
        <w:t>年度目标任务，力争在全市招商引资工作年度考核中实现渝东南片区“争一保二”</w:t>
      </w:r>
      <w:r>
        <w:rPr>
          <w:rStyle w:val="12"/>
          <w:rFonts w:hint="eastAsia" w:ascii="方正仿宋_GBK" w:hAnsi="方正仿宋_GBK" w:eastAsia="方正仿宋_GBK" w:cs="方正仿宋_GBK"/>
          <w:bCs/>
          <w:color w:val="000000" w:themeColor="text1"/>
          <w:spacing w:val="0"/>
          <w:kern w:val="0"/>
          <w:sz w:val="32"/>
          <w:szCs w:val="32"/>
          <w:lang w:eastAsia="zh-CN"/>
          <w14:textFill>
            <w14:solidFill>
              <w14:schemeClr w14:val="tx1"/>
            </w14:solidFill>
          </w14:textFill>
        </w:rPr>
        <w:t>。</w:t>
      </w:r>
    </w:p>
    <w:p>
      <w:pPr>
        <w:keepLines w:val="0"/>
        <w:widowControl w:val="0"/>
        <w:snapToGrid w:val="0"/>
        <w:spacing w:before="0" w:beforeAutospacing="0" w:after="0" w:afterAutospacing="0" w:line="594" w:lineRule="exact"/>
        <w:ind w:firstLine="640" w:firstLineChars="200"/>
        <w:jc w:val="both"/>
        <w:textAlignment w:val="baseline"/>
        <w:rPr>
          <w:rFonts w:hint="eastAsia" w:eastAsia="方正仿宋_GBK"/>
          <w:b w:val="0"/>
          <w:i w:val="0"/>
          <w:caps w:val="0"/>
          <w:spacing w:val="0"/>
          <w:w w:val="100"/>
          <w:sz w:val="20"/>
          <w:lang w:eastAsia="zh-CN"/>
        </w:rPr>
      </w:pPr>
      <w:r>
        <w:rPr>
          <w:rFonts w:hint="eastAsia" w:ascii="方正楷体_GBK" w:hAnsi="方正楷体_GBK" w:eastAsia="方正楷体_GBK" w:cs="方正楷体_GBK"/>
          <w:b w:val="0"/>
          <w:i w:val="0"/>
          <w:caps w:val="0"/>
          <w:spacing w:val="0"/>
          <w:w w:val="100"/>
          <w:sz w:val="32"/>
          <w:szCs w:val="32"/>
          <w:lang w:eastAsia="zh-CN"/>
        </w:rPr>
        <w:t>（一）坚持项目带动，在力促项目落地落实上取得新突破。一</w:t>
      </w:r>
      <w:r>
        <w:rPr>
          <w:rFonts w:hint="eastAsia" w:ascii="方正仿宋_GBK" w:hAnsi="方正仿宋_GBK" w:eastAsia="方正仿宋_GBK" w:cs="方正仿宋_GBK"/>
          <w:b/>
          <w:bCs/>
          <w:i w:val="0"/>
          <w:iCs w:val="0"/>
          <w:caps w:val="0"/>
          <w:color w:val="000000" w:themeColor="text1"/>
          <w:spacing w:val="8"/>
          <w:w w:val="100"/>
          <w:sz w:val="32"/>
          <w:szCs w:val="32"/>
          <w:shd w:val="clear" w:color="auto" w:fill="FFFFFF"/>
          <w:lang w:val="en-US" w:eastAsia="zh-CN"/>
          <w14:textFill>
            <w14:solidFill>
              <w14:schemeClr w14:val="tx1"/>
            </w14:solidFill>
          </w14:textFill>
        </w:rPr>
        <w:t>是推动项目签约。</w:t>
      </w:r>
      <w:r>
        <w:rPr>
          <w:rFonts w:hint="eastAsia" w:ascii="方正仿宋_GBK" w:hAnsi="方正仿宋_GBK" w:eastAsia="方正仿宋_GBK" w:cs="方正仿宋_GBK"/>
          <w:b w:val="0"/>
          <w:i w:val="0"/>
          <w:iCs w:val="0"/>
          <w:caps w:val="0"/>
          <w:color w:val="000000" w:themeColor="text1"/>
          <w:spacing w:val="8"/>
          <w:w w:val="100"/>
          <w:sz w:val="32"/>
          <w:szCs w:val="32"/>
          <w:shd w:val="clear" w:color="auto" w:fill="FFFFFF"/>
          <w:lang w:val="en-US" w:eastAsia="zh-CN"/>
          <w14:textFill>
            <w14:solidFill>
              <w14:schemeClr w14:val="tx1"/>
            </w14:solidFill>
          </w14:textFill>
        </w:rPr>
        <w:t>建立重点在谈项目库，落实责任单位重点跟进，实行“一对一”跟踪对接，同时积极争取相关政策支持，解决项目洽谈中企业关注的难点问题，为项目洽谈、协议签订创造条件。</w:t>
      </w:r>
      <w:r>
        <w:rPr>
          <w:rFonts w:hint="eastAsia" w:ascii="Times New Roman" w:hAnsi="Times New Roman" w:eastAsia="方正仿宋_GBK" w:cs="Times New Roman"/>
          <w:b w:val="0"/>
          <w:bCs w:val="0"/>
          <w:sz w:val="32"/>
          <w:szCs w:val="32"/>
          <w:lang w:val="en-US" w:eastAsia="zh-CN"/>
        </w:rPr>
        <w:t>协调各责任单位锚定重点项目，力促</w:t>
      </w:r>
      <w:r>
        <w:rPr>
          <w:rFonts w:hint="default" w:ascii="Times New Roman" w:hAnsi="Times New Roman" w:eastAsia="方正仿宋_GBK" w:cs="Times New Roman"/>
          <w:color w:val="auto"/>
          <w:spacing w:val="0"/>
          <w:sz w:val="32"/>
          <w:szCs w:val="32"/>
        </w:rPr>
        <w:t>京宏源电解铝盘活</w:t>
      </w:r>
      <w:r>
        <w:rPr>
          <w:rFonts w:hint="default" w:ascii="Times New Roman" w:hAnsi="Times New Roman" w:eastAsia="方正仿宋_GBK" w:cs="Times New Roman"/>
          <w:color w:val="auto"/>
          <w:spacing w:val="0"/>
          <w:sz w:val="32"/>
          <w:szCs w:val="32"/>
          <w:lang w:eastAsia="zh-CN"/>
        </w:rPr>
        <w:t>及燃气轮机发电、</w:t>
      </w:r>
      <w:r>
        <w:rPr>
          <w:rFonts w:hint="eastAsia" w:ascii="Times New Roman" w:hAnsi="Times New Roman" w:eastAsia="方正仿宋_GBK" w:cs="Times New Roman"/>
          <w:color w:val="auto"/>
          <w:spacing w:val="0"/>
          <w:sz w:val="32"/>
          <w:szCs w:val="32"/>
          <w:lang w:eastAsia="zh-CN"/>
        </w:rPr>
        <w:t>万达广场、京东物流、</w:t>
      </w:r>
      <w:r>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乡村基增资、</w:t>
      </w:r>
      <w:r>
        <w:rPr>
          <w:rFonts w:hint="default" w:ascii="Times New Roman" w:hAnsi="Times New Roman" w:eastAsia="方正仿宋_GBK" w:cs="Times New Roman"/>
          <w:color w:val="auto"/>
          <w:spacing w:val="0"/>
          <w:sz w:val="32"/>
          <w:szCs w:val="32"/>
          <w:lang w:eastAsia="zh-CN"/>
        </w:rPr>
        <w:t>文体产业园</w:t>
      </w:r>
      <w:r>
        <w:rPr>
          <w:rFonts w:hint="eastAsia" w:ascii="Times New Roman" w:hAnsi="Times New Roman" w:eastAsia="方正仿宋_GBK" w:cs="Times New Roman"/>
          <w:color w:val="auto"/>
          <w:spacing w:val="0"/>
          <w:sz w:val="32"/>
          <w:szCs w:val="32"/>
          <w:lang w:eastAsia="zh-CN"/>
        </w:rPr>
        <w:t>、</w:t>
      </w:r>
      <w:r>
        <w:rPr>
          <w:rFonts w:hint="eastAsia" w:ascii="Times New Roman" w:hAnsi="Times New Roman" w:eastAsia="方正仿宋_GBK" w:cs="Times New Roman"/>
          <w:color w:val="auto"/>
          <w:spacing w:val="0"/>
          <w:sz w:val="32"/>
          <w:szCs w:val="32"/>
          <w:lang w:val="en-US" w:eastAsia="zh-CN"/>
        </w:rPr>
        <w:t>重庆现代产业学院</w:t>
      </w:r>
      <w:r>
        <w:rPr>
          <w:rFonts w:hint="default" w:ascii="Times New Roman" w:hAnsi="Times New Roman" w:eastAsia="方正仿宋_GBK" w:cs="Times New Roman"/>
          <w:color w:val="auto"/>
          <w:spacing w:val="0"/>
          <w:sz w:val="32"/>
          <w:szCs w:val="32"/>
          <w:lang w:eastAsia="zh-CN"/>
        </w:rPr>
        <w:t>等</w:t>
      </w:r>
      <w:r>
        <w:rPr>
          <w:rFonts w:hint="eastAsia" w:ascii="Times New Roman" w:hAnsi="Times New Roman" w:eastAsia="方正仿宋_GBK" w:cs="Times New Roman"/>
          <w:color w:val="auto"/>
          <w:spacing w:val="0"/>
          <w:sz w:val="32"/>
          <w:szCs w:val="32"/>
          <w:lang w:eastAsia="zh-CN"/>
        </w:rPr>
        <w:t>重大</w:t>
      </w:r>
      <w:r>
        <w:rPr>
          <w:rStyle w:val="12"/>
          <w:rFonts w:hint="default" w:ascii="Times New Roman" w:hAnsi="Times New Roman" w:eastAsia="方正仿宋_GBK" w:cs="Times New Roman"/>
          <w:bCs/>
          <w:color w:val="auto"/>
          <w:spacing w:val="0"/>
          <w:kern w:val="0"/>
          <w:sz w:val="32"/>
          <w:szCs w:val="32"/>
        </w:rPr>
        <w:t>项目</w:t>
      </w:r>
      <w:r>
        <w:rPr>
          <w:rFonts w:hint="eastAsia" w:ascii="Times New Roman" w:hAnsi="Times New Roman" w:eastAsia="方正仿宋_GBK" w:cs="Times New Roman"/>
          <w:b w:val="0"/>
          <w:bCs w:val="0"/>
          <w:sz w:val="32"/>
          <w:szCs w:val="32"/>
          <w:lang w:val="en-US" w:eastAsia="zh-CN"/>
        </w:rPr>
        <w:t>在三季度</w:t>
      </w:r>
      <w:r>
        <w:rPr>
          <w:rFonts w:hint="eastAsia" w:ascii="Times New Roman" w:hAnsi="Times New Roman" w:eastAsia="方正仿宋_GBK" w:cs="Times New Roman"/>
          <w:color w:val="auto"/>
          <w:spacing w:val="0"/>
          <w:sz w:val="32"/>
          <w:szCs w:val="32"/>
          <w:lang w:eastAsia="zh-CN"/>
        </w:rPr>
        <w:t>签订正式合同</w:t>
      </w:r>
      <w:r>
        <w:rPr>
          <w:rStyle w:val="12"/>
          <w:rFonts w:hint="eastAsia" w:ascii="Times New Roman" w:hAnsi="Times New Roman" w:eastAsia="方正仿宋_GBK" w:cs="Times New Roman"/>
          <w:bCs/>
          <w:color w:val="auto"/>
          <w:spacing w:val="0"/>
          <w:kern w:val="0"/>
          <w:sz w:val="32"/>
          <w:szCs w:val="32"/>
          <w:lang w:eastAsia="zh-CN"/>
        </w:rPr>
        <w:t>。</w:t>
      </w:r>
      <w:r>
        <w:rPr>
          <w:rFonts w:hint="eastAsia" w:ascii="方正仿宋_GBK" w:hAnsi="方正仿宋_GBK" w:eastAsia="方正仿宋_GBK" w:cs="方正仿宋_GBK"/>
          <w:b/>
          <w:bCs/>
          <w:i w:val="0"/>
          <w:iCs w:val="0"/>
          <w:caps w:val="0"/>
          <w:color w:val="000000" w:themeColor="text1"/>
          <w:spacing w:val="8"/>
          <w:w w:val="100"/>
          <w:sz w:val="32"/>
          <w:szCs w:val="32"/>
          <w:shd w:val="clear" w:color="auto" w:fill="FFFFFF"/>
          <w:lang w:val="en-US" w:eastAsia="zh-CN"/>
          <w14:textFill>
            <w14:solidFill>
              <w14:schemeClr w14:val="tx1"/>
            </w14:solidFill>
          </w14:textFill>
        </w:rPr>
        <w:t>二是助力项目落地开工。</w:t>
      </w:r>
      <w:r>
        <w:rPr>
          <w:rFonts w:hint="eastAsia" w:ascii="Times New Roman" w:hAnsi="Times New Roman" w:eastAsia="方正仿宋_GBK" w:cs="Times New Roman"/>
          <w:color w:val="auto"/>
          <w:spacing w:val="0"/>
          <w:sz w:val="32"/>
          <w:szCs w:val="32"/>
          <w:lang w:val="en-US" w:eastAsia="zh-CN"/>
        </w:rPr>
        <w:t>对近两年签约未落地项目进行梳理，组织或协同相关部门</w:t>
      </w:r>
      <w:r>
        <w:rPr>
          <w:rFonts w:hint="eastAsia" w:ascii="Times New Roman" w:hAnsi="Times New Roman" w:eastAsia="方正仿宋_GBK" w:cs="Times New Roman"/>
          <w:color w:val="auto"/>
          <w:spacing w:val="0"/>
          <w:sz w:val="32"/>
          <w:szCs w:val="32"/>
          <w:lang w:eastAsia="zh-CN"/>
        </w:rPr>
        <w:t>对签约</w:t>
      </w:r>
      <w:r>
        <w:rPr>
          <w:rFonts w:hint="eastAsia" w:ascii="方正仿宋_GBK" w:hAnsi="方正仿宋_GBK" w:eastAsia="方正仿宋_GBK" w:cs="方正仿宋_GBK"/>
          <w:b w:val="0"/>
          <w:i w:val="0"/>
          <w:caps w:val="0"/>
          <w:spacing w:val="0"/>
          <w:w w:val="100"/>
          <w:sz w:val="32"/>
          <w:szCs w:val="32"/>
        </w:rPr>
        <w:t>项目的履约、开工、投产问题进行</w:t>
      </w:r>
      <w:r>
        <w:rPr>
          <w:rFonts w:hint="eastAsia" w:ascii="方正仿宋_GBK" w:hAnsi="方正仿宋_GBK" w:eastAsia="方正仿宋_GBK" w:cs="方正仿宋_GBK"/>
          <w:b w:val="0"/>
          <w:i w:val="0"/>
          <w:caps w:val="0"/>
          <w:spacing w:val="0"/>
          <w:w w:val="100"/>
          <w:sz w:val="32"/>
          <w:szCs w:val="32"/>
          <w:lang w:eastAsia="zh-CN"/>
        </w:rPr>
        <w:t>专题</w:t>
      </w:r>
      <w:r>
        <w:rPr>
          <w:rFonts w:hint="eastAsia" w:ascii="方正仿宋_GBK" w:hAnsi="方正仿宋_GBK" w:eastAsia="方正仿宋_GBK" w:cs="方正仿宋_GBK"/>
          <w:b w:val="0"/>
          <w:i w:val="0"/>
          <w:caps w:val="0"/>
          <w:spacing w:val="0"/>
          <w:w w:val="100"/>
          <w:sz w:val="32"/>
          <w:szCs w:val="32"/>
        </w:rPr>
        <w:t>研究，谋划好重点项目所需的土地、资源、政策等要素，尽力为项目落地开工提供各类要素保障</w:t>
      </w:r>
      <w:r>
        <w:rPr>
          <w:rFonts w:hint="eastAsia" w:ascii="方正仿宋_GBK" w:hAnsi="方正仿宋_GBK" w:eastAsia="方正仿宋_GBK" w:cs="方正仿宋_GBK"/>
          <w:b w:val="0"/>
          <w:i w:val="0"/>
          <w:caps w:val="0"/>
          <w:spacing w:val="0"/>
          <w:w w:val="100"/>
          <w:sz w:val="32"/>
          <w:szCs w:val="32"/>
          <w:lang w:eastAsia="zh-CN"/>
        </w:rPr>
        <w:t>，</w:t>
      </w:r>
      <w:r>
        <w:rPr>
          <w:rStyle w:val="12"/>
          <w:rFonts w:hint="eastAsia" w:ascii="Times New Roman" w:hAnsi="Times New Roman" w:eastAsia="方正仿宋_GBK" w:cs="Times New Roman"/>
          <w:bCs/>
          <w:color w:val="auto"/>
          <w:spacing w:val="0"/>
          <w:kern w:val="0"/>
          <w:sz w:val="32"/>
          <w:szCs w:val="32"/>
          <w:lang w:eastAsia="zh-CN"/>
        </w:rPr>
        <w:t>重点</w:t>
      </w:r>
      <w:r>
        <w:rPr>
          <w:rStyle w:val="12"/>
          <w:rFonts w:hint="default" w:ascii="Times New Roman" w:hAnsi="Times New Roman" w:eastAsia="方正仿宋_GBK" w:cs="Times New Roman"/>
          <w:bCs/>
          <w:color w:val="auto"/>
          <w:spacing w:val="0"/>
          <w:kern w:val="0"/>
          <w:sz w:val="32"/>
          <w:szCs w:val="32"/>
          <w:lang w:eastAsia="zh-CN"/>
        </w:rPr>
        <w:t>推进</w:t>
      </w:r>
      <w:r>
        <w:rPr>
          <w:rStyle w:val="12"/>
          <w:rFonts w:hint="default" w:ascii="Times New Roman" w:hAnsi="Times New Roman" w:eastAsia="方正仿宋_GBK" w:cs="Times New Roman"/>
          <w:bCs/>
          <w:color w:val="auto"/>
          <w:spacing w:val="0"/>
          <w:kern w:val="0"/>
          <w:sz w:val="32"/>
          <w:szCs w:val="32"/>
          <w:lang w:val="en-US" w:eastAsia="zh-CN"/>
        </w:rPr>
        <w:t>新型材料生产</w:t>
      </w:r>
      <w:r>
        <w:rPr>
          <w:rStyle w:val="12"/>
          <w:rFonts w:hint="eastAsia" w:ascii="Times New Roman" w:hAnsi="Times New Roman" w:eastAsia="方正仿宋_GBK" w:cs="Times New Roman"/>
          <w:bCs/>
          <w:color w:val="auto"/>
          <w:spacing w:val="0"/>
          <w:kern w:val="0"/>
          <w:sz w:val="32"/>
          <w:szCs w:val="32"/>
          <w:lang w:val="en-US" w:eastAsia="zh-CN"/>
        </w:rPr>
        <w:t>、现代化中药贴剂生产、</w:t>
      </w:r>
      <w:r>
        <w:rPr>
          <w:rStyle w:val="12"/>
          <w:rFonts w:hint="default" w:ascii="Times New Roman" w:hAnsi="Times New Roman" w:eastAsia="方正仿宋_GBK" w:cs="Times New Roman"/>
          <w:bCs/>
          <w:color w:val="auto"/>
          <w:spacing w:val="0"/>
          <w:kern w:val="0"/>
          <w:sz w:val="32"/>
          <w:szCs w:val="32"/>
          <w:lang w:eastAsia="zh-CN"/>
        </w:rPr>
        <w:t>中新绿雅杏鲍菇、深水鲟鱼绿色养殖、麒麟风电场、五星智慧农贸市场综合体</w:t>
      </w:r>
      <w:r>
        <w:rPr>
          <w:rStyle w:val="12"/>
          <w:rFonts w:hint="eastAsia" w:ascii="Times New Roman" w:hAnsi="Times New Roman" w:eastAsia="方正仿宋_GBK" w:cs="Times New Roman"/>
          <w:bCs/>
          <w:color w:val="auto"/>
          <w:spacing w:val="0"/>
          <w:kern w:val="0"/>
          <w:sz w:val="32"/>
          <w:szCs w:val="32"/>
          <w:lang w:eastAsia="zh-CN"/>
        </w:rPr>
        <w:t>、华车邦物流</w:t>
      </w:r>
      <w:r>
        <w:rPr>
          <w:rStyle w:val="12"/>
          <w:rFonts w:hint="default" w:ascii="Times New Roman" w:hAnsi="Times New Roman" w:eastAsia="方正仿宋_GBK" w:cs="Times New Roman"/>
          <w:bCs/>
          <w:color w:val="auto"/>
          <w:spacing w:val="0"/>
          <w:kern w:val="0"/>
          <w:sz w:val="32"/>
          <w:szCs w:val="32"/>
          <w:lang w:eastAsia="zh-CN"/>
        </w:rPr>
        <w:t>等</w:t>
      </w:r>
      <w:r>
        <w:rPr>
          <w:rStyle w:val="12"/>
          <w:rFonts w:hint="eastAsia" w:ascii="Times New Roman" w:hAnsi="Times New Roman" w:eastAsia="方正仿宋_GBK" w:cs="Times New Roman"/>
          <w:bCs/>
          <w:color w:val="auto"/>
          <w:spacing w:val="0"/>
          <w:kern w:val="0"/>
          <w:sz w:val="32"/>
          <w:szCs w:val="32"/>
          <w:lang w:eastAsia="zh-CN"/>
        </w:rPr>
        <w:t>重大</w:t>
      </w:r>
      <w:r>
        <w:rPr>
          <w:rStyle w:val="12"/>
          <w:rFonts w:hint="default" w:ascii="Times New Roman" w:hAnsi="Times New Roman" w:eastAsia="方正仿宋_GBK" w:cs="Times New Roman"/>
          <w:bCs/>
          <w:color w:val="auto"/>
          <w:spacing w:val="0"/>
          <w:kern w:val="0"/>
          <w:sz w:val="32"/>
          <w:szCs w:val="32"/>
          <w:lang w:eastAsia="zh-CN"/>
        </w:rPr>
        <w:t>项目及早开工</w:t>
      </w:r>
      <w:r>
        <w:rPr>
          <w:rStyle w:val="12"/>
          <w:rFonts w:hint="eastAsia" w:ascii="Times New Roman" w:hAnsi="Times New Roman" w:eastAsia="方正仿宋_GBK" w:cs="Times New Roman"/>
          <w:bCs/>
          <w:color w:val="auto"/>
          <w:spacing w:val="0"/>
          <w:kern w:val="0"/>
          <w:sz w:val="32"/>
          <w:szCs w:val="32"/>
          <w:lang w:eastAsia="zh-CN"/>
        </w:rPr>
        <w:t>，让项目</w:t>
      </w:r>
      <w:r>
        <w:rPr>
          <w:rStyle w:val="12"/>
          <w:rFonts w:hint="eastAsia" w:ascii="Times New Roman" w:hAnsi="Times New Roman" w:eastAsia="方正仿宋_GBK" w:cs="Times New Roman"/>
          <w:bCs/>
          <w:color w:val="000000" w:themeColor="text1"/>
          <w:spacing w:val="0"/>
          <w:kern w:val="0"/>
          <w:sz w:val="32"/>
          <w:szCs w:val="32"/>
          <w:lang w:eastAsia="zh-CN"/>
          <w14:textFill>
            <w14:solidFill>
              <w14:schemeClr w14:val="tx1"/>
            </w14:solidFill>
          </w14:textFill>
        </w:rPr>
        <w:t>早入统、资金</w:t>
      </w:r>
      <w:r>
        <w:rPr>
          <w:rStyle w:val="12"/>
          <w:rFonts w:hint="eastAsia" w:ascii="Times New Roman" w:hAnsi="Times New Roman" w:eastAsia="方正仿宋_GBK" w:cs="Times New Roman"/>
          <w:bCs/>
          <w:color w:val="auto"/>
          <w:spacing w:val="0"/>
          <w:kern w:val="0"/>
          <w:sz w:val="32"/>
          <w:szCs w:val="32"/>
          <w:lang w:eastAsia="zh-CN"/>
        </w:rPr>
        <w:t>早到位。</w:t>
      </w:r>
    </w:p>
    <w:p>
      <w:pPr>
        <w:keepLines w:val="0"/>
        <w:widowControl w:val="0"/>
        <w:pBdr>
          <w:bottom w:val="none" w:color="auto" w:sz="0" w:space="31"/>
        </w:pBdr>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Fonts w:hint="eastAsia" w:ascii="方正楷体_GBK" w:hAnsi="方正楷体_GBK" w:eastAsia="方正楷体_GBK" w:cs="方正楷体_GBK"/>
          <w:b w:val="0"/>
          <w:i w:val="0"/>
          <w:caps w:val="0"/>
          <w:color w:val="000000" w:themeColor="text1"/>
          <w:spacing w:val="0"/>
          <w:w w:val="100"/>
          <w:sz w:val="32"/>
          <w:szCs w:val="32"/>
          <w:lang w:eastAsia="zh-CN"/>
          <w14:textFill>
            <w14:solidFill>
              <w14:schemeClr w14:val="tx1"/>
            </w14:solidFill>
          </w14:textFill>
        </w:rPr>
        <w:t>（二）坚持体系完善，在筑牢招商基础上取得新突破</w:t>
      </w:r>
      <w:r>
        <w:rPr>
          <w:rFonts w:hint="eastAsia" w:ascii="方正楷体_GBK" w:hAnsi="方正楷体_GBK" w:eastAsia="方正楷体_GBK" w:cs="方正楷体_GBK"/>
          <w:b w:val="0"/>
          <w:i w:val="0"/>
          <w:caps w:val="0"/>
          <w:color w:val="000000" w:themeColor="text1"/>
          <w:spacing w:val="0"/>
          <w:w w:val="100"/>
          <w:sz w:val="32"/>
          <w:szCs w:val="32"/>
          <w14:textFill>
            <w14:solidFill>
              <w14:schemeClr w14:val="tx1"/>
            </w14:solidFill>
          </w14:textFill>
        </w:rPr>
        <w:t>。</w:t>
      </w:r>
      <w:r>
        <w:rPr>
          <w:rFonts w:hint="eastAsia" w:ascii="方正楷体_GBK" w:hAnsi="方正楷体_GBK" w:eastAsia="方正楷体_GBK" w:cs="方正楷体_GBK"/>
          <w:b w:val="0"/>
          <w:i w:val="0"/>
          <w:caps w:val="0"/>
          <w:color w:val="000000" w:themeColor="text1"/>
          <w:spacing w:val="0"/>
          <w:w w:val="100"/>
          <w:sz w:val="32"/>
          <w:szCs w:val="32"/>
          <w:lang w:eastAsia="zh-CN"/>
          <w14:textFill>
            <w14:solidFill>
              <w14:schemeClr w14:val="tx1"/>
            </w14:solidFill>
          </w14:textFill>
        </w:rPr>
        <w:t>一</w:t>
      </w:r>
      <w:r>
        <w:rPr>
          <w:rFonts w:hint="eastAsia" w:ascii="Times New Roman" w:hAnsi="Times New Roman" w:eastAsia="方正仿宋_GBK" w:cs="Times New Roman"/>
          <w:b/>
          <w:bCs/>
          <w:i w:val="0"/>
          <w:caps w:val="0"/>
          <w:color w:val="000000" w:themeColor="text1"/>
          <w:spacing w:val="0"/>
          <w:w w:val="100"/>
          <w:sz w:val="32"/>
          <w:szCs w:val="32"/>
          <w:lang w:eastAsia="zh-CN"/>
          <w14:textFill>
            <w14:solidFill>
              <w14:schemeClr w14:val="tx1"/>
            </w14:solidFill>
          </w14:textFill>
        </w:rPr>
        <w:t>是完善招商工作机制。</w:t>
      </w:r>
      <w:r>
        <w:rPr>
          <w:rFonts w:hint="eastAsia" w:ascii="Times New Roman" w:hAnsi="Times New Roman" w:eastAsia="方正仿宋_GBK" w:cs="Times New Roman"/>
          <w:b w:val="0"/>
          <w:i w:val="0"/>
          <w:caps w:val="0"/>
          <w:color w:val="000000" w:themeColor="text1"/>
          <w:spacing w:val="0"/>
          <w:w w:val="100"/>
          <w:sz w:val="32"/>
          <w:szCs w:val="32"/>
          <w:lang w:eastAsia="zh-CN"/>
          <w14:textFill>
            <w14:solidFill>
              <w14:schemeClr w14:val="tx1"/>
            </w14:solidFill>
          </w14:textFill>
        </w:rPr>
        <w:t>力争三季度出台《黔江区社会化招商引资奖励办法》</w:t>
      </w:r>
      <w:r>
        <w:rPr>
          <w:rFonts w:hint="eastAsia" w:ascii="Times New Roman" w:hAnsi="Times New Roman" w:eastAsia="方正仿宋_GBK" w:cs="Times New Roman"/>
          <w:b w:val="0"/>
          <w:i w:val="0"/>
          <w:caps w:val="0"/>
          <w:spacing w:val="0"/>
          <w:w w:val="100"/>
          <w:sz w:val="32"/>
          <w:szCs w:val="32"/>
          <w:lang w:val="en-US" w:eastAsia="zh-CN"/>
        </w:rPr>
        <w:t>《黔江区招商投资促进工作经费奖补办法》，</w:t>
      </w:r>
      <w:r>
        <w:rPr>
          <w:rFonts w:hint="eastAsia" w:ascii="Times New Roman" w:hAnsi="Times New Roman" w:eastAsia="方正仿宋_GBK" w:cs="Times New Roman"/>
          <w:b w:val="0"/>
          <w:i w:val="0"/>
          <w:caps w:val="0"/>
          <w:color w:val="000000" w:themeColor="text1"/>
          <w:spacing w:val="0"/>
          <w:w w:val="100"/>
          <w:sz w:val="32"/>
          <w:szCs w:val="32"/>
          <w:lang w:eastAsia="zh-CN"/>
          <w14:textFill>
            <w14:solidFill>
              <w14:schemeClr w14:val="tx1"/>
            </w14:solidFill>
          </w14:textFill>
        </w:rPr>
        <w:t>切实提升招商工作成效。</w:t>
      </w:r>
      <w:r>
        <w:rPr>
          <w:rFonts w:hint="eastAsia" w:ascii="方正楷体_GBK" w:hAnsi="方正楷体_GBK" w:eastAsia="方正楷体_GBK" w:cs="方正楷体_GBK"/>
          <w:b w:val="0"/>
          <w:i w:val="0"/>
          <w:caps w:val="0"/>
          <w:color w:val="000000" w:themeColor="text1"/>
          <w:spacing w:val="0"/>
          <w:w w:val="100"/>
          <w:sz w:val="32"/>
          <w:szCs w:val="32"/>
          <w:lang w:val="en-US" w:eastAsia="zh-CN"/>
          <w14:textFill>
            <w14:solidFill>
              <w14:schemeClr w14:val="tx1"/>
            </w14:solidFill>
          </w14:textFill>
        </w:rPr>
        <w:t>二是进一步加大考核调度力度。</w:t>
      </w:r>
      <w:r>
        <w:rPr>
          <w:rFonts w:hint="eastAsia" w:ascii="Times New Roman" w:hAnsi="Times New Roman" w:eastAsia="方正仿宋_GBK" w:cs="Times New Roman"/>
          <w:b w:val="0"/>
          <w:i w:val="0"/>
          <w:caps w:val="0"/>
          <w:spacing w:val="0"/>
          <w:w w:val="100"/>
          <w:sz w:val="32"/>
          <w:szCs w:val="32"/>
          <w:lang w:val="en-US" w:eastAsia="zh-CN"/>
        </w:rPr>
        <w:t>坚持周月调度、季督查、年考评的项目推进工作机制，尤其</w:t>
      </w:r>
      <w:r>
        <w:rPr>
          <w:rFonts w:hint="default" w:ascii="Times New Roman" w:hAnsi="Times New Roman" w:eastAsia="方正仿宋_GBK" w:cs="Times New Roman"/>
          <w:b w:val="0"/>
          <w:i w:val="0"/>
          <w:caps w:val="0"/>
          <w:spacing w:val="0"/>
          <w:w w:val="100"/>
          <w:sz w:val="32"/>
          <w:szCs w:val="32"/>
          <w:lang w:val="en-US" w:eastAsia="zh-CN"/>
        </w:rPr>
        <w:t>严格项目认定，每个项目只确定一个引资单位，杜绝“搭车挂靠”，倒逼</w:t>
      </w:r>
      <w:r>
        <w:rPr>
          <w:rFonts w:hint="eastAsia" w:ascii="Times New Roman" w:hAnsi="Times New Roman" w:eastAsia="方正仿宋_GBK" w:cs="Times New Roman"/>
          <w:b w:val="0"/>
          <w:i w:val="0"/>
          <w:caps w:val="0"/>
          <w:spacing w:val="0"/>
          <w:w w:val="100"/>
          <w:sz w:val="32"/>
          <w:szCs w:val="32"/>
          <w:lang w:val="en-US" w:eastAsia="zh-CN"/>
        </w:rPr>
        <w:t>责任</w:t>
      </w:r>
      <w:r>
        <w:rPr>
          <w:rFonts w:hint="default" w:ascii="Times New Roman" w:hAnsi="Times New Roman" w:eastAsia="方正仿宋_GBK" w:cs="Times New Roman"/>
          <w:b w:val="0"/>
          <w:i w:val="0"/>
          <w:caps w:val="0"/>
          <w:spacing w:val="0"/>
          <w:w w:val="100"/>
          <w:sz w:val="32"/>
          <w:szCs w:val="32"/>
          <w:lang w:val="en-US" w:eastAsia="zh-CN"/>
        </w:rPr>
        <w:t>单位加大招商力度，完成招商任务</w:t>
      </w:r>
      <w:r>
        <w:rPr>
          <w:rFonts w:hint="eastAsia" w:ascii="Times New Roman" w:hAnsi="Times New Roman" w:eastAsia="方正仿宋_GBK" w:cs="Times New Roman"/>
          <w:b w:val="0"/>
          <w:i w:val="0"/>
          <w:caps w:val="0"/>
          <w:spacing w:val="0"/>
          <w:w w:val="100"/>
          <w:sz w:val="32"/>
          <w:szCs w:val="32"/>
          <w:lang w:val="en-US" w:eastAsia="zh-CN"/>
        </w:rPr>
        <w:t>。</w:t>
      </w:r>
      <w:r>
        <w:rPr>
          <w:rFonts w:hint="default" w:ascii="Times New Roman" w:hAnsi="Times New Roman" w:eastAsia="方正仿宋_GBK" w:cs="Times New Roman"/>
          <w:b w:val="0"/>
          <w:i w:val="0"/>
          <w:caps w:val="0"/>
          <w:spacing w:val="0"/>
          <w:w w:val="100"/>
          <w:sz w:val="32"/>
          <w:szCs w:val="32"/>
          <w:lang w:val="en-US" w:eastAsia="zh-CN"/>
        </w:rPr>
        <w:t>充分发挥</w:t>
      </w:r>
      <w:r>
        <w:rPr>
          <w:rFonts w:hint="eastAsia" w:ascii="Times New Roman" w:hAnsi="Times New Roman" w:eastAsia="方正仿宋_GBK" w:cs="Times New Roman"/>
          <w:b w:val="0"/>
          <w:i w:val="0"/>
          <w:caps w:val="0"/>
          <w:spacing w:val="0"/>
          <w:w w:val="100"/>
          <w:sz w:val="32"/>
          <w:szCs w:val="32"/>
          <w:lang w:val="en-US" w:eastAsia="zh-CN"/>
        </w:rPr>
        <w:t>“招商英雄榜”</w:t>
      </w:r>
      <w:r>
        <w:rPr>
          <w:rFonts w:hint="default" w:ascii="Times New Roman" w:hAnsi="Times New Roman" w:eastAsia="方正仿宋_GBK" w:cs="Times New Roman"/>
          <w:b w:val="0"/>
          <w:i w:val="0"/>
          <w:caps w:val="0"/>
          <w:spacing w:val="0"/>
          <w:w w:val="100"/>
          <w:sz w:val="32"/>
          <w:szCs w:val="32"/>
          <w:lang w:val="en-US" w:eastAsia="zh-CN"/>
        </w:rPr>
        <w:t>激励作用，</w:t>
      </w:r>
      <w:r>
        <w:rPr>
          <w:rFonts w:hint="eastAsia" w:ascii="Times New Roman" w:hAnsi="Times New Roman" w:eastAsia="方正仿宋_GBK" w:cs="Times New Roman"/>
          <w:b w:val="0"/>
          <w:i w:val="0"/>
          <w:caps w:val="0"/>
          <w:spacing w:val="0"/>
          <w:w w:val="100"/>
          <w:sz w:val="32"/>
          <w:szCs w:val="32"/>
          <w:lang w:val="en-US" w:eastAsia="zh-CN"/>
        </w:rPr>
        <w:t>与区考核办沟通，</w:t>
      </w:r>
      <w:r>
        <w:rPr>
          <w:rFonts w:hint="default" w:ascii="Times New Roman" w:hAnsi="Times New Roman" w:eastAsia="方正仿宋_GBK" w:cs="Times New Roman"/>
          <w:b w:val="0"/>
          <w:i w:val="0"/>
          <w:caps w:val="0"/>
          <w:spacing w:val="0"/>
          <w:w w:val="100"/>
          <w:sz w:val="32"/>
          <w:szCs w:val="32"/>
          <w:lang w:val="en-US" w:eastAsia="zh-CN"/>
        </w:rPr>
        <w:t>坚持将招商引资任务完成情况作为年度考核和评先、评优的重要依据。</w:t>
      </w:r>
    </w:p>
    <w:p>
      <w:pPr>
        <w:keepLines w:val="0"/>
        <w:widowControl w:val="0"/>
        <w:pBdr>
          <w:bottom w:val="none" w:color="auto" w:sz="0" w:space="31"/>
        </w:pBdr>
        <w:snapToGrid w:val="0"/>
        <w:spacing w:before="0" w:beforeAutospacing="0" w:after="0" w:afterAutospacing="0" w:line="594" w:lineRule="exact"/>
        <w:ind w:firstLine="640" w:firstLineChars="200"/>
        <w:jc w:val="left"/>
        <w:textAlignment w:val="baseline"/>
        <w:rPr>
          <w:rFonts w:hint="default" w:ascii="Times New Roman" w:hAnsi="Times New Roman" w:eastAsia="方正仿宋_GBK" w:cs="Times New Roman"/>
          <w:b w:val="0"/>
          <w:i w:val="0"/>
          <w:caps w:val="0"/>
          <w:color w:val="000000" w:themeColor="text1"/>
          <w:spacing w:val="0"/>
          <w:w w:val="100"/>
          <w:sz w:val="32"/>
          <w:szCs w:val="32"/>
          <w14:textFill>
            <w14:solidFill>
              <w14:schemeClr w14:val="tx1"/>
            </w14:solidFill>
          </w14:textFill>
        </w:rPr>
      </w:pPr>
      <w:r>
        <w:rPr>
          <w:rFonts w:hint="eastAsia" w:ascii="方正楷体_GBK" w:hAnsi="方正楷体_GBK" w:eastAsia="方正楷体_GBK" w:cs="方正楷体_GBK"/>
          <w:b w:val="0"/>
          <w:i w:val="0"/>
          <w:caps w:val="0"/>
          <w:color w:val="000000" w:themeColor="text1"/>
          <w:spacing w:val="0"/>
          <w:w w:val="100"/>
          <w:sz w:val="32"/>
          <w:szCs w:val="32"/>
          <w:lang w:eastAsia="zh-CN"/>
          <w14:textFill>
            <w14:solidFill>
              <w14:schemeClr w14:val="tx1"/>
            </w14:solidFill>
          </w14:textFill>
        </w:rPr>
        <w:t>（三）坚持方式创新，在拓宽信息渠道上取得新突破</w:t>
      </w:r>
      <w:r>
        <w:rPr>
          <w:rFonts w:hint="eastAsia" w:ascii="方正楷体_GBK" w:hAnsi="方正楷体_GBK" w:eastAsia="方正楷体_GBK" w:cs="方正楷体_GBK"/>
          <w:b w:val="0"/>
          <w:i w:val="0"/>
          <w:caps w:val="0"/>
          <w:color w:val="000000" w:themeColor="text1"/>
          <w:spacing w:val="0"/>
          <w:w w:val="100"/>
          <w:sz w:val="32"/>
          <w:szCs w:val="32"/>
          <w14:textFill>
            <w14:solidFill>
              <w14:schemeClr w14:val="tx1"/>
            </w14:solidFill>
          </w14:textFill>
        </w:rPr>
        <w:t>。</w:t>
      </w:r>
      <w:r>
        <w:rPr>
          <w:rFonts w:hint="eastAsia" w:ascii="方正仿宋_GBK" w:hAnsi="方正仿宋_GBK" w:eastAsia="方正仿宋_GBK" w:cs="方正仿宋_GBK"/>
          <w:b/>
          <w:bCs/>
          <w:i w:val="0"/>
          <w:caps w:val="0"/>
          <w:color w:val="000000" w:themeColor="text1"/>
          <w:spacing w:val="0"/>
          <w:w w:val="100"/>
          <w:sz w:val="32"/>
          <w:szCs w:val="32"/>
          <w:lang w:eastAsia="zh-CN"/>
          <w14:textFill>
            <w14:solidFill>
              <w14:schemeClr w14:val="tx1"/>
            </w14:solidFill>
          </w14:textFill>
        </w:rPr>
        <w:t>一是实施存量招商</w:t>
      </w:r>
      <w:r>
        <w:rPr>
          <w:rFonts w:hint="eastAsia" w:ascii="Times New Roman" w:hAnsi="Times New Roman" w:eastAsia="方正仿宋_GBK" w:cs="Times New Roman"/>
          <w:b/>
          <w:bCs/>
          <w:i w:val="0"/>
          <w:caps w:val="0"/>
          <w:color w:val="000000" w:themeColor="text1"/>
          <w:spacing w:val="0"/>
          <w:w w:val="100"/>
          <w:sz w:val="32"/>
          <w:szCs w:val="32"/>
          <w:lang w:eastAsia="zh-CN"/>
          <w14:textFill>
            <w14:solidFill>
              <w14:schemeClr w14:val="tx1"/>
            </w14:solidFill>
          </w14:textFill>
        </w:rPr>
        <w:t>。</w:t>
      </w:r>
      <w:r>
        <w:rPr>
          <w:rFonts w:hint="eastAsia" w:ascii="Times New Roman" w:hAnsi="Times New Roman" w:eastAsia="方正仿宋_GBK" w:cs="Times New Roman"/>
          <w:b w:val="0"/>
          <w:i w:val="0"/>
          <w:caps w:val="0"/>
          <w:color w:val="000000" w:themeColor="text1"/>
          <w:spacing w:val="0"/>
          <w:w w:val="100"/>
          <w:sz w:val="32"/>
          <w:szCs w:val="32"/>
          <w:lang w:eastAsia="zh-CN"/>
          <w14:textFill>
            <w14:solidFill>
              <w14:schemeClr w14:val="tx1"/>
            </w14:solidFill>
          </w14:textFill>
        </w:rPr>
        <w:t>开展重点企业集中走访活动，深入了解和掌握已落地企业的发展战略规划、策略和招商资源，挖掘核心产业链、供应链上下游企业来区投资意愿，有针对性开展以商招商，吸引存量企业的合作企业、关联企业投资落地。</w:t>
      </w:r>
      <w:r>
        <w:rPr>
          <w:rFonts w:hint="eastAsia" w:ascii="Times New Roman" w:hAnsi="Times New Roman" w:eastAsia="方正仿宋_GBK" w:cs="Times New Roman"/>
          <w:b/>
          <w:bCs/>
          <w:i w:val="0"/>
          <w:caps w:val="0"/>
          <w:color w:val="000000" w:themeColor="text1"/>
          <w:spacing w:val="0"/>
          <w:w w:val="100"/>
          <w:sz w:val="32"/>
          <w:szCs w:val="32"/>
          <w:lang w:eastAsia="zh-CN"/>
          <w14:textFill>
            <w14:solidFill>
              <w14:schemeClr w14:val="tx1"/>
            </w14:solidFill>
          </w14:textFill>
        </w:rPr>
        <w:t>二是强化中介招商。</w:t>
      </w:r>
      <w:r>
        <w:rPr>
          <w:rFonts w:hint="eastAsia" w:ascii="Times New Roman" w:hAnsi="Times New Roman" w:eastAsia="方正仿宋_GBK" w:cs="Times New Roman"/>
          <w:b w:val="0"/>
          <w:i w:val="0"/>
          <w:caps w:val="0"/>
          <w:color w:val="000000" w:themeColor="text1"/>
          <w:spacing w:val="0"/>
          <w:w w:val="100"/>
          <w:sz w:val="32"/>
          <w:szCs w:val="32"/>
          <w:lang w:eastAsia="zh-CN"/>
          <w14:textFill>
            <w14:solidFill>
              <w14:schemeClr w14:val="tx1"/>
            </w14:solidFill>
          </w14:textFill>
        </w:rPr>
        <w:t>继续发展合作第三方专业招商中介机构，尤其加强与谷川联行对接，力争达成中介招商合作意向，不断更新</w:t>
      </w:r>
      <w:r>
        <w:rPr>
          <w:rFonts w:hint="default" w:ascii="Times New Roman" w:hAnsi="Times New Roman" w:eastAsia="方正仿宋_GBK" w:cs="Times New Roman"/>
          <w:b w:val="0"/>
          <w:i w:val="0"/>
          <w:caps w:val="0"/>
          <w:color w:val="000000" w:themeColor="text1"/>
          <w:spacing w:val="0"/>
          <w:w w:val="100"/>
          <w:sz w:val="32"/>
          <w:szCs w:val="32"/>
          <w14:textFill>
            <w14:solidFill>
              <w14:schemeClr w14:val="tx1"/>
            </w14:solidFill>
          </w14:textFill>
        </w:rPr>
        <w:t>聘请</w:t>
      </w:r>
      <w:r>
        <w:rPr>
          <w:rFonts w:hint="eastAsia" w:ascii="Times New Roman" w:hAnsi="Times New Roman" w:eastAsia="方正仿宋_GBK" w:cs="Times New Roman"/>
          <w:b w:val="0"/>
          <w:i w:val="0"/>
          <w:caps w:val="0"/>
          <w:color w:val="000000" w:themeColor="text1"/>
          <w:spacing w:val="0"/>
          <w:w w:val="100"/>
          <w:sz w:val="32"/>
          <w:szCs w:val="32"/>
          <w:lang w:eastAsia="zh-CN"/>
          <w14:textFill>
            <w14:solidFill>
              <w14:schemeClr w14:val="tx1"/>
            </w14:solidFill>
          </w14:textFill>
        </w:rPr>
        <w:t>招商顾问，充分调动各类社会力量参与我区招商投资促进工作；</w:t>
      </w:r>
      <w:r>
        <w:rPr>
          <w:rFonts w:hint="eastAsia" w:ascii="Times New Roman" w:hAnsi="Times New Roman" w:eastAsia="方正仿宋_GBK" w:cs="Times New Roman"/>
          <w:b/>
          <w:bCs/>
          <w:i w:val="0"/>
          <w:caps w:val="0"/>
          <w:color w:val="000000" w:themeColor="text1"/>
          <w:spacing w:val="0"/>
          <w:w w:val="100"/>
          <w:sz w:val="32"/>
          <w:szCs w:val="32"/>
          <w:lang w:eastAsia="zh-CN"/>
          <w14:textFill>
            <w14:solidFill>
              <w14:schemeClr w14:val="tx1"/>
            </w14:solidFill>
          </w14:textFill>
        </w:rPr>
        <w:t>三是助力协作招商。</w:t>
      </w:r>
      <w:r>
        <w:rPr>
          <w:rFonts w:hint="default" w:ascii="Times New Roman" w:hAnsi="Times New Roman" w:eastAsia="方正仿宋_GBK" w:cs="Times New Roman"/>
          <w:b w:val="0"/>
          <w:i w:val="0"/>
          <w:caps w:val="0"/>
          <w:color w:val="000000" w:themeColor="text1"/>
          <w:spacing w:val="0"/>
          <w:w w:val="100"/>
          <w:sz w:val="32"/>
          <w:szCs w:val="32"/>
          <w14:textFill>
            <w14:solidFill>
              <w14:schemeClr w14:val="tx1"/>
            </w14:solidFill>
          </w14:textFill>
        </w:rPr>
        <w:t>抓牢中信集团、山东日照、四川南充、重庆高新区等对口帮扶、协同发展机遇，推动我区产业结构转型升级，做实“重庆高新区·黔江产业合作示范园”“黔江日照飞地经济产业园”。</w:t>
      </w:r>
    </w:p>
    <w:p>
      <w:pPr>
        <w:keepLines w:val="0"/>
        <w:widowControl w:val="0"/>
        <w:pBdr>
          <w:bottom w:val="none" w:color="auto" w:sz="0" w:space="31"/>
        </w:pBdr>
        <w:snapToGrid w:val="0"/>
        <w:spacing w:before="0" w:beforeAutospacing="0" w:after="0" w:afterAutospacing="0" w:line="594" w:lineRule="exact"/>
        <w:ind w:firstLine="640" w:firstLineChars="200"/>
        <w:jc w:val="left"/>
        <w:textAlignment w:val="baseline"/>
        <w:rPr>
          <w:rFonts w:hint="default" w:ascii="Times New Roman" w:hAnsi="Times New Roman" w:eastAsia="方正仿宋_GBK" w:cs="Times New Roman"/>
          <w:b w:val="0"/>
          <w:i w:val="0"/>
          <w:caps w:val="0"/>
          <w:color w:val="000000" w:themeColor="text1"/>
          <w:spacing w:val="0"/>
          <w:w w:val="100"/>
          <w:sz w:val="32"/>
          <w:szCs w:val="32"/>
          <w14:textFill>
            <w14:solidFill>
              <w14:schemeClr w14:val="tx1"/>
            </w14:solidFill>
          </w14:textFill>
        </w:rPr>
      </w:pPr>
      <w:r>
        <w:rPr>
          <w:rFonts w:hint="eastAsia" w:ascii="方正楷体_GBK" w:hAnsi="方正楷体_GBK" w:eastAsia="方正楷体_GBK" w:cs="方正楷体_GBK"/>
          <w:b w:val="0"/>
          <w:i w:val="0"/>
          <w:caps w:val="0"/>
          <w:color w:val="000000" w:themeColor="text1"/>
          <w:spacing w:val="0"/>
          <w:w w:val="100"/>
          <w:sz w:val="32"/>
          <w:szCs w:val="32"/>
          <w14:textFill>
            <w14:solidFill>
              <w14:schemeClr w14:val="tx1"/>
            </w14:solidFill>
          </w14:textFill>
        </w:rPr>
        <w:t>（</w:t>
      </w:r>
      <w:r>
        <w:rPr>
          <w:rFonts w:hint="eastAsia" w:ascii="方正楷体_GBK" w:hAnsi="方正楷体_GBK" w:eastAsia="方正楷体_GBK" w:cs="方正楷体_GBK"/>
          <w:b w:val="0"/>
          <w:i w:val="0"/>
          <w:caps w:val="0"/>
          <w:color w:val="000000" w:themeColor="text1"/>
          <w:spacing w:val="0"/>
          <w:w w:val="100"/>
          <w:sz w:val="32"/>
          <w:szCs w:val="32"/>
          <w:lang w:eastAsia="zh-CN"/>
          <w14:textFill>
            <w14:solidFill>
              <w14:schemeClr w14:val="tx1"/>
            </w14:solidFill>
          </w14:textFill>
        </w:rPr>
        <w:t>四</w:t>
      </w:r>
      <w:r>
        <w:rPr>
          <w:rFonts w:hint="eastAsia" w:ascii="方正楷体_GBK" w:hAnsi="方正楷体_GBK" w:eastAsia="方正楷体_GBK" w:cs="方正楷体_GBK"/>
          <w:b w:val="0"/>
          <w:i w:val="0"/>
          <w:caps w:val="0"/>
          <w:color w:val="000000" w:themeColor="text1"/>
          <w:spacing w:val="0"/>
          <w:w w:val="100"/>
          <w:sz w:val="32"/>
          <w:szCs w:val="32"/>
          <w14:textFill>
            <w14:solidFill>
              <w14:schemeClr w14:val="tx1"/>
            </w14:solidFill>
          </w14:textFill>
        </w:rPr>
        <w:t>）</w:t>
      </w:r>
      <w:r>
        <w:rPr>
          <w:rFonts w:hint="eastAsia" w:ascii="方正楷体_GBK" w:hAnsi="方正楷体_GBK" w:eastAsia="方正楷体_GBK" w:cs="方正楷体_GBK"/>
          <w:b w:val="0"/>
          <w:i w:val="0"/>
          <w:caps w:val="0"/>
          <w:color w:val="000000" w:themeColor="text1"/>
          <w:spacing w:val="0"/>
          <w:w w:val="100"/>
          <w:sz w:val="32"/>
          <w:szCs w:val="32"/>
          <w:lang w:eastAsia="zh-CN"/>
          <w14:textFill>
            <w14:solidFill>
              <w14:schemeClr w14:val="tx1"/>
            </w14:solidFill>
          </w14:textFill>
        </w:rPr>
        <w:t>坚持高效服务，在招商氛围营造上取得新突破</w:t>
      </w:r>
      <w:r>
        <w:rPr>
          <w:rFonts w:hint="eastAsia" w:ascii="方正楷体_GBK" w:hAnsi="方正楷体_GBK" w:eastAsia="方正楷体_GBK" w:cs="方正楷体_GBK"/>
          <w:b w:val="0"/>
          <w:i w:val="0"/>
          <w:caps w:val="0"/>
          <w:color w:val="000000" w:themeColor="text1"/>
          <w:spacing w:val="0"/>
          <w:w w:val="100"/>
          <w:sz w:val="32"/>
          <w:szCs w:val="32"/>
          <w14:textFill>
            <w14:solidFill>
              <w14:schemeClr w14:val="tx1"/>
            </w14:solidFill>
          </w14:textFill>
        </w:rPr>
        <w:t>。</w:t>
      </w:r>
      <w:r>
        <w:rPr>
          <w:rFonts w:hint="eastAsia" w:ascii="方正仿宋_GBK" w:hAnsi="方正仿宋_GBK" w:eastAsia="方正仿宋_GBK" w:cs="方正仿宋_GBK"/>
          <w:b/>
          <w:bCs/>
          <w:i w:val="0"/>
          <w:caps w:val="0"/>
          <w:color w:val="000000" w:themeColor="text1"/>
          <w:spacing w:val="0"/>
          <w:w w:val="100"/>
          <w:sz w:val="32"/>
          <w:szCs w:val="32"/>
          <w:lang w:eastAsia="zh-CN"/>
          <w14:textFill>
            <w14:solidFill>
              <w14:schemeClr w14:val="tx1"/>
            </w14:solidFill>
          </w14:textFill>
        </w:rPr>
        <w:t>一是加强招商队伍建设。</w:t>
      </w:r>
      <w:r>
        <w:rPr>
          <w:rFonts w:hint="eastAsia" w:ascii="Times New Roman" w:hAnsi="Times New Roman" w:eastAsia="方正仿宋_GBK" w:cs="Times New Roman"/>
          <w:b w:val="0"/>
          <w:i w:val="0"/>
          <w:caps w:val="0"/>
          <w:color w:val="000000" w:themeColor="text1"/>
          <w:spacing w:val="0"/>
          <w:w w:val="100"/>
          <w:sz w:val="32"/>
          <w:szCs w:val="32"/>
          <w:lang w:eastAsia="zh-CN"/>
          <w14:textFill>
            <w14:solidFill>
              <w14:schemeClr w14:val="tx1"/>
            </w14:solidFill>
          </w14:textFill>
        </w:rPr>
        <w:t>邀请市招商投资局相关领导到我区开展招商业务知识培训，不定期组织人员到各类招商研修班开展学习，切实提升招商队伍综合素质和业务能力。</w:t>
      </w:r>
      <w:r>
        <w:rPr>
          <w:rFonts w:hint="eastAsia" w:ascii="Times New Roman" w:hAnsi="Times New Roman" w:eastAsia="方正仿宋_GBK" w:cs="Times New Roman"/>
          <w:b/>
          <w:bCs/>
          <w:i w:val="0"/>
          <w:caps w:val="0"/>
          <w:color w:val="000000" w:themeColor="text1"/>
          <w:spacing w:val="0"/>
          <w:w w:val="100"/>
          <w:sz w:val="32"/>
          <w:szCs w:val="32"/>
          <w:lang w:eastAsia="zh-CN"/>
          <w14:textFill>
            <w14:solidFill>
              <w14:schemeClr w14:val="tx1"/>
            </w14:solidFill>
          </w14:textFill>
        </w:rPr>
        <w:t>二是加大宣传力度。</w:t>
      </w:r>
      <w:r>
        <w:rPr>
          <w:rFonts w:hint="eastAsia" w:ascii="Times New Roman" w:hAnsi="Times New Roman" w:eastAsia="方正仿宋_GBK" w:cs="Times New Roman"/>
          <w:b w:val="0"/>
          <w:i w:val="0"/>
          <w:caps w:val="0"/>
          <w:color w:val="000000" w:themeColor="text1"/>
          <w:spacing w:val="0"/>
          <w:w w:val="100"/>
          <w:sz w:val="32"/>
          <w:szCs w:val="32"/>
          <w:lang w:eastAsia="zh-CN"/>
          <w14:textFill>
            <w14:solidFill>
              <w14:schemeClr w14:val="tx1"/>
            </w14:solidFill>
          </w14:textFill>
        </w:rPr>
        <w:t>每季度举办</w:t>
      </w:r>
      <w:r>
        <w:rPr>
          <w:rFonts w:hint="eastAsia" w:ascii="Times New Roman" w:hAnsi="Times New Roman" w:eastAsia="方正仿宋_GBK" w:cs="Times New Roman"/>
          <w:b w:val="0"/>
          <w:i w:val="0"/>
          <w:caps w:val="0"/>
          <w:color w:val="000000" w:themeColor="text1"/>
          <w:spacing w:val="0"/>
          <w:w w:val="100"/>
          <w:sz w:val="32"/>
          <w:szCs w:val="32"/>
          <w:lang w:val="en-US" w:eastAsia="zh-CN"/>
          <w14:textFill>
            <w14:solidFill>
              <w14:schemeClr w14:val="tx1"/>
            </w14:solidFill>
          </w14:textFill>
        </w:rPr>
        <w:t>1次招商项目集中签约活动，利用商协会不定期举办市外招商引资宣传推介活动，积极参与市级重大招商引资活动，大力营造比学赶超的浓厚氛围。</w:t>
      </w:r>
      <w:r>
        <w:rPr>
          <w:rFonts w:hint="eastAsia" w:ascii="Times New Roman" w:hAnsi="Times New Roman" w:eastAsia="方正仿宋_GBK" w:cs="Times New Roman"/>
          <w:b/>
          <w:bCs/>
          <w:i w:val="0"/>
          <w:caps w:val="0"/>
          <w:color w:val="000000" w:themeColor="text1"/>
          <w:spacing w:val="0"/>
          <w:w w:val="100"/>
          <w:sz w:val="32"/>
          <w:szCs w:val="32"/>
          <w:lang w:val="en-US" w:eastAsia="zh-CN"/>
          <w14:textFill>
            <w14:solidFill>
              <w14:schemeClr w14:val="tx1"/>
            </w14:solidFill>
          </w14:textFill>
        </w:rPr>
        <w:t>三是营造良好营商环境。</w:t>
      </w:r>
      <w:r>
        <w:rPr>
          <w:rFonts w:hint="default" w:ascii="Times New Roman" w:hAnsi="Times New Roman" w:eastAsia="方正仿宋_GBK" w:cs="Times New Roman"/>
          <w:b w:val="0"/>
          <w:i w:val="0"/>
          <w:caps w:val="0"/>
          <w:color w:val="000000" w:themeColor="text1"/>
          <w:spacing w:val="0"/>
          <w:w w:val="100"/>
          <w:sz w:val="32"/>
          <w:szCs w:val="32"/>
          <w14:textFill>
            <w14:solidFill>
              <w14:schemeClr w14:val="tx1"/>
            </w14:solidFill>
          </w14:textFill>
        </w:rPr>
        <w:t>掌握国市产业扶持政策导向，对龙头企业、高新企业和重大优质项目招引实行“一事一议”；组建工作专班，对重点招商项目“一条龙”服务，在项目审批等环节柔性管理，对重大项目特事特办；加强对区内存量企业的调研对接，帮助区内重点龙头企业制定发展计划、招引人才、拓展市场，实现做大做强。</w:t>
      </w:r>
    </w:p>
    <w:p>
      <w:pPr>
        <w:snapToGrid w:val="0"/>
        <w:spacing w:before="0" w:beforeAutospacing="0" w:after="0" w:afterAutospacing="0" w:line="240" w:lineRule="auto"/>
        <w:jc w:val="both"/>
        <w:textAlignment w:val="baseline"/>
        <w:rPr>
          <w:rFonts w:hint="default"/>
          <w:b w:val="0"/>
          <w:i w:val="0"/>
          <w:caps w:val="0"/>
          <w:color w:val="FF0000"/>
          <w:spacing w:val="0"/>
          <w:w w:val="100"/>
          <w:sz w:val="20"/>
        </w:rPr>
      </w:pPr>
    </w:p>
    <w:sectPr>
      <w:footerReference r:id="rId3" w:type="default"/>
      <w:footerReference r:id="rId4" w:type="even"/>
      <w:pgSz w:w="11906" w:h="16838"/>
      <w:pgMar w:top="2098" w:right="1531" w:bottom="1984" w:left="1531" w:header="1418" w:footer="1304"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- 1 -</w:t>
    </w:r>
    <w:r>
      <w:rPr>
        <w:rStyle w:val="10"/>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NzRlOGM4MDRmYzkyNjRiZGYzZGVlZDhjOWQ1MjAifQ=="/>
  </w:docVars>
  <w:rsids>
    <w:rsidRoot w:val="00CB03EA"/>
    <w:rsid w:val="001669D4"/>
    <w:rsid w:val="001B76E3"/>
    <w:rsid w:val="001F1D2C"/>
    <w:rsid w:val="004557B9"/>
    <w:rsid w:val="004B5D51"/>
    <w:rsid w:val="004D4AEB"/>
    <w:rsid w:val="00CB03EA"/>
    <w:rsid w:val="00ED3BD8"/>
    <w:rsid w:val="01211AD4"/>
    <w:rsid w:val="012313A8"/>
    <w:rsid w:val="013E0E14"/>
    <w:rsid w:val="01610203"/>
    <w:rsid w:val="017B7E50"/>
    <w:rsid w:val="017D31AE"/>
    <w:rsid w:val="01C42B8B"/>
    <w:rsid w:val="01C54B55"/>
    <w:rsid w:val="01E23011"/>
    <w:rsid w:val="01E66FA5"/>
    <w:rsid w:val="021A6C4F"/>
    <w:rsid w:val="02223D56"/>
    <w:rsid w:val="02290C40"/>
    <w:rsid w:val="022A6766"/>
    <w:rsid w:val="0233134B"/>
    <w:rsid w:val="02421D02"/>
    <w:rsid w:val="02533F0F"/>
    <w:rsid w:val="0264611C"/>
    <w:rsid w:val="02900CBF"/>
    <w:rsid w:val="02936A01"/>
    <w:rsid w:val="02985DC6"/>
    <w:rsid w:val="02994018"/>
    <w:rsid w:val="02A12ECC"/>
    <w:rsid w:val="02A76009"/>
    <w:rsid w:val="02B20C36"/>
    <w:rsid w:val="02BA062B"/>
    <w:rsid w:val="02BC7D06"/>
    <w:rsid w:val="02D54924"/>
    <w:rsid w:val="02FE3E7B"/>
    <w:rsid w:val="03011BBD"/>
    <w:rsid w:val="03035935"/>
    <w:rsid w:val="03103BAE"/>
    <w:rsid w:val="032064E7"/>
    <w:rsid w:val="03367AB9"/>
    <w:rsid w:val="03681C3C"/>
    <w:rsid w:val="03AF33C7"/>
    <w:rsid w:val="03B24C65"/>
    <w:rsid w:val="03EA43FF"/>
    <w:rsid w:val="03EC22C0"/>
    <w:rsid w:val="03F4527E"/>
    <w:rsid w:val="040E4592"/>
    <w:rsid w:val="04267389"/>
    <w:rsid w:val="04310280"/>
    <w:rsid w:val="0433224A"/>
    <w:rsid w:val="045C32F0"/>
    <w:rsid w:val="045F303F"/>
    <w:rsid w:val="04657F2A"/>
    <w:rsid w:val="047839EA"/>
    <w:rsid w:val="049031F8"/>
    <w:rsid w:val="049F51EA"/>
    <w:rsid w:val="04AD224F"/>
    <w:rsid w:val="04C9670A"/>
    <w:rsid w:val="04D05CEB"/>
    <w:rsid w:val="04E8648E"/>
    <w:rsid w:val="05030478"/>
    <w:rsid w:val="05096B07"/>
    <w:rsid w:val="05235E1B"/>
    <w:rsid w:val="05423352"/>
    <w:rsid w:val="05467D5B"/>
    <w:rsid w:val="056401E1"/>
    <w:rsid w:val="059A3C03"/>
    <w:rsid w:val="059E1945"/>
    <w:rsid w:val="05B80C59"/>
    <w:rsid w:val="05BC1DCB"/>
    <w:rsid w:val="05D1389F"/>
    <w:rsid w:val="06021ED4"/>
    <w:rsid w:val="060914B4"/>
    <w:rsid w:val="061B2F96"/>
    <w:rsid w:val="0627193B"/>
    <w:rsid w:val="06400E10"/>
    <w:rsid w:val="067324D1"/>
    <w:rsid w:val="067D4BDE"/>
    <w:rsid w:val="06990DAE"/>
    <w:rsid w:val="06DA3AB9"/>
    <w:rsid w:val="06DA69AD"/>
    <w:rsid w:val="06E67100"/>
    <w:rsid w:val="06F86E33"/>
    <w:rsid w:val="06FE7278"/>
    <w:rsid w:val="07131EBF"/>
    <w:rsid w:val="07746E01"/>
    <w:rsid w:val="0797489E"/>
    <w:rsid w:val="07AC659B"/>
    <w:rsid w:val="07BE62CF"/>
    <w:rsid w:val="07E17A5D"/>
    <w:rsid w:val="07EF0236"/>
    <w:rsid w:val="07FB3D3D"/>
    <w:rsid w:val="08003E78"/>
    <w:rsid w:val="08027990"/>
    <w:rsid w:val="08191757"/>
    <w:rsid w:val="08422A5C"/>
    <w:rsid w:val="08481BEA"/>
    <w:rsid w:val="0869623A"/>
    <w:rsid w:val="087370B9"/>
    <w:rsid w:val="08834396"/>
    <w:rsid w:val="089B33F2"/>
    <w:rsid w:val="08A2799E"/>
    <w:rsid w:val="08BC1789"/>
    <w:rsid w:val="08BC2855"/>
    <w:rsid w:val="08C711B3"/>
    <w:rsid w:val="08DD22F9"/>
    <w:rsid w:val="08F3207D"/>
    <w:rsid w:val="08FC0E5C"/>
    <w:rsid w:val="090D306A"/>
    <w:rsid w:val="090E293E"/>
    <w:rsid w:val="09216CCC"/>
    <w:rsid w:val="09305239"/>
    <w:rsid w:val="093D4678"/>
    <w:rsid w:val="0949606C"/>
    <w:rsid w:val="095C18FB"/>
    <w:rsid w:val="0983157E"/>
    <w:rsid w:val="09943A59"/>
    <w:rsid w:val="099A2423"/>
    <w:rsid w:val="09AB4631"/>
    <w:rsid w:val="09BC77E3"/>
    <w:rsid w:val="09E3201C"/>
    <w:rsid w:val="09ED69F7"/>
    <w:rsid w:val="09F26474"/>
    <w:rsid w:val="0A03446D"/>
    <w:rsid w:val="0A0C1573"/>
    <w:rsid w:val="0A140428"/>
    <w:rsid w:val="0A2A19F9"/>
    <w:rsid w:val="0A3E7253"/>
    <w:rsid w:val="0A4A2936"/>
    <w:rsid w:val="0A636CB9"/>
    <w:rsid w:val="0A7B662E"/>
    <w:rsid w:val="0A851326"/>
    <w:rsid w:val="0AA01CBB"/>
    <w:rsid w:val="0AE93662"/>
    <w:rsid w:val="0B04224A"/>
    <w:rsid w:val="0B0A565B"/>
    <w:rsid w:val="0B2B70A3"/>
    <w:rsid w:val="0B304DED"/>
    <w:rsid w:val="0B416FFB"/>
    <w:rsid w:val="0B436F10"/>
    <w:rsid w:val="0B4B49E5"/>
    <w:rsid w:val="0B5750F6"/>
    <w:rsid w:val="0B81389B"/>
    <w:rsid w:val="0B8E7D66"/>
    <w:rsid w:val="0BA312C2"/>
    <w:rsid w:val="0BA457DB"/>
    <w:rsid w:val="0BBA6DAD"/>
    <w:rsid w:val="0BCD5D26"/>
    <w:rsid w:val="0BCD6AE0"/>
    <w:rsid w:val="0BDA74C1"/>
    <w:rsid w:val="0BDC4F75"/>
    <w:rsid w:val="0BEB6F66"/>
    <w:rsid w:val="0C1C7A68"/>
    <w:rsid w:val="0C297EAF"/>
    <w:rsid w:val="0C4A2454"/>
    <w:rsid w:val="0C4D7C21"/>
    <w:rsid w:val="0CCC6D98"/>
    <w:rsid w:val="0CCD48BE"/>
    <w:rsid w:val="0CF62067"/>
    <w:rsid w:val="0CFF53BF"/>
    <w:rsid w:val="0D0C3638"/>
    <w:rsid w:val="0D0E5602"/>
    <w:rsid w:val="0D2564A8"/>
    <w:rsid w:val="0D5F3705"/>
    <w:rsid w:val="0D782A7C"/>
    <w:rsid w:val="0D847672"/>
    <w:rsid w:val="0D896A37"/>
    <w:rsid w:val="0D8E6743"/>
    <w:rsid w:val="0D904269"/>
    <w:rsid w:val="0D913B3D"/>
    <w:rsid w:val="0D98567C"/>
    <w:rsid w:val="0DB066B9"/>
    <w:rsid w:val="0DD203DE"/>
    <w:rsid w:val="0DD759F4"/>
    <w:rsid w:val="0DE64026"/>
    <w:rsid w:val="0DF540CC"/>
    <w:rsid w:val="0E13025A"/>
    <w:rsid w:val="0E1C5AFD"/>
    <w:rsid w:val="0E1E3623"/>
    <w:rsid w:val="0E3270CE"/>
    <w:rsid w:val="0E3353A0"/>
    <w:rsid w:val="0E3A1EC9"/>
    <w:rsid w:val="0E3D13DF"/>
    <w:rsid w:val="0E567261"/>
    <w:rsid w:val="0E5928AD"/>
    <w:rsid w:val="0E6574A4"/>
    <w:rsid w:val="0E7B6CC7"/>
    <w:rsid w:val="0E9E77BC"/>
    <w:rsid w:val="0EC25422"/>
    <w:rsid w:val="0EDD34DE"/>
    <w:rsid w:val="0EEC3721"/>
    <w:rsid w:val="0EEF3211"/>
    <w:rsid w:val="0EF94BFA"/>
    <w:rsid w:val="0F0C3029"/>
    <w:rsid w:val="0F39413A"/>
    <w:rsid w:val="0F587009"/>
    <w:rsid w:val="0F865924"/>
    <w:rsid w:val="0F9D0EBF"/>
    <w:rsid w:val="0FCB3337"/>
    <w:rsid w:val="0FF07241"/>
    <w:rsid w:val="10090303"/>
    <w:rsid w:val="102F2117"/>
    <w:rsid w:val="1031745E"/>
    <w:rsid w:val="108D4734"/>
    <w:rsid w:val="10955374"/>
    <w:rsid w:val="10B244F7"/>
    <w:rsid w:val="10B954A3"/>
    <w:rsid w:val="10E70A61"/>
    <w:rsid w:val="10EA3C90"/>
    <w:rsid w:val="10F740E2"/>
    <w:rsid w:val="10FB40F0"/>
    <w:rsid w:val="10FD1C16"/>
    <w:rsid w:val="11131439"/>
    <w:rsid w:val="11263F89"/>
    <w:rsid w:val="112F6E17"/>
    <w:rsid w:val="11586E4C"/>
    <w:rsid w:val="1191235E"/>
    <w:rsid w:val="11E3294C"/>
    <w:rsid w:val="11F052D6"/>
    <w:rsid w:val="11FC2EB7"/>
    <w:rsid w:val="121932E6"/>
    <w:rsid w:val="121C60CC"/>
    <w:rsid w:val="122D652B"/>
    <w:rsid w:val="124D1131"/>
    <w:rsid w:val="12511B3B"/>
    <w:rsid w:val="125C6E10"/>
    <w:rsid w:val="12661A3D"/>
    <w:rsid w:val="12A054EC"/>
    <w:rsid w:val="12BE3627"/>
    <w:rsid w:val="12CF0C0F"/>
    <w:rsid w:val="12D15108"/>
    <w:rsid w:val="12F62DC0"/>
    <w:rsid w:val="12F86B39"/>
    <w:rsid w:val="12FE3A23"/>
    <w:rsid w:val="130A686C"/>
    <w:rsid w:val="131B578D"/>
    <w:rsid w:val="1332191F"/>
    <w:rsid w:val="133E746B"/>
    <w:rsid w:val="13436FEE"/>
    <w:rsid w:val="134F49ED"/>
    <w:rsid w:val="135B2C24"/>
    <w:rsid w:val="136A2E67"/>
    <w:rsid w:val="136F4921"/>
    <w:rsid w:val="137361BF"/>
    <w:rsid w:val="13A04ADA"/>
    <w:rsid w:val="13AF2F6F"/>
    <w:rsid w:val="13BB7B66"/>
    <w:rsid w:val="13C62793"/>
    <w:rsid w:val="13C702B9"/>
    <w:rsid w:val="13CE7899"/>
    <w:rsid w:val="140B63F8"/>
    <w:rsid w:val="140F4DFC"/>
    <w:rsid w:val="14103A0E"/>
    <w:rsid w:val="14111F57"/>
    <w:rsid w:val="14172FEE"/>
    <w:rsid w:val="143376FC"/>
    <w:rsid w:val="1434239C"/>
    <w:rsid w:val="14524026"/>
    <w:rsid w:val="14551D69"/>
    <w:rsid w:val="1461070D"/>
    <w:rsid w:val="14643D5A"/>
    <w:rsid w:val="14922675"/>
    <w:rsid w:val="149503B7"/>
    <w:rsid w:val="14A405FA"/>
    <w:rsid w:val="14A5684C"/>
    <w:rsid w:val="14A8633C"/>
    <w:rsid w:val="14AD5701"/>
    <w:rsid w:val="14B24AC5"/>
    <w:rsid w:val="14C65291"/>
    <w:rsid w:val="14FC0436"/>
    <w:rsid w:val="150B2427"/>
    <w:rsid w:val="150C2DFB"/>
    <w:rsid w:val="151E65FF"/>
    <w:rsid w:val="1534197E"/>
    <w:rsid w:val="15791A87"/>
    <w:rsid w:val="157921A7"/>
    <w:rsid w:val="158346B4"/>
    <w:rsid w:val="15891CCA"/>
    <w:rsid w:val="159D5775"/>
    <w:rsid w:val="15AC59B8"/>
    <w:rsid w:val="15B34F99"/>
    <w:rsid w:val="15CE592F"/>
    <w:rsid w:val="15DD2016"/>
    <w:rsid w:val="15FC5822"/>
    <w:rsid w:val="16171F7F"/>
    <w:rsid w:val="1629525B"/>
    <w:rsid w:val="163F682C"/>
    <w:rsid w:val="164877A8"/>
    <w:rsid w:val="164A7250"/>
    <w:rsid w:val="16610061"/>
    <w:rsid w:val="1666025D"/>
    <w:rsid w:val="16776114"/>
    <w:rsid w:val="1697019C"/>
    <w:rsid w:val="16AB2114"/>
    <w:rsid w:val="16AD3796"/>
    <w:rsid w:val="16B20DAC"/>
    <w:rsid w:val="16C20F1F"/>
    <w:rsid w:val="16C86822"/>
    <w:rsid w:val="16CB6312"/>
    <w:rsid w:val="16D276A1"/>
    <w:rsid w:val="16DA0303"/>
    <w:rsid w:val="16E55626"/>
    <w:rsid w:val="16F07B27"/>
    <w:rsid w:val="16F21AF1"/>
    <w:rsid w:val="16FE3FF2"/>
    <w:rsid w:val="171657DF"/>
    <w:rsid w:val="172D48D7"/>
    <w:rsid w:val="17365E81"/>
    <w:rsid w:val="173F1A93"/>
    <w:rsid w:val="17481711"/>
    <w:rsid w:val="17556C79"/>
    <w:rsid w:val="17604CAC"/>
    <w:rsid w:val="17606A5A"/>
    <w:rsid w:val="176C15A2"/>
    <w:rsid w:val="17710C68"/>
    <w:rsid w:val="177249E0"/>
    <w:rsid w:val="178B101A"/>
    <w:rsid w:val="17AC6144"/>
    <w:rsid w:val="17C50FB3"/>
    <w:rsid w:val="17CC0594"/>
    <w:rsid w:val="17D22226"/>
    <w:rsid w:val="17D86F39"/>
    <w:rsid w:val="17E92EF4"/>
    <w:rsid w:val="17EC4792"/>
    <w:rsid w:val="181810E3"/>
    <w:rsid w:val="18363C5F"/>
    <w:rsid w:val="18381785"/>
    <w:rsid w:val="183A72AB"/>
    <w:rsid w:val="187A28C7"/>
    <w:rsid w:val="188523D0"/>
    <w:rsid w:val="189A735D"/>
    <w:rsid w:val="18A64D74"/>
    <w:rsid w:val="18C9062F"/>
    <w:rsid w:val="18CB43A7"/>
    <w:rsid w:val="18E436BB"/>
    <w:rsid w:val="18E65685"/>
    <w:rsid w:val="18EB4A4A"/>
    <w:rsid w:val="18FC6C57"/>
    <w:rsid w:val="19193365"/>
    <w:rsid w:val="19597C05"/>
    <w:rsid w:val="196A1E12"/>
    <w:rsid w:val="19744A3F"/>
    <w:rsid w:val="19812A55"/>
    <w:rsid w:val="19A03A86"/>
    <w:rsid w:val="19B40CFB"/>
    <w:rsid w:val="19C659F5"/>
    <w:rsid w:val="19E576EB"/>
    <w:rsid w:val="19FD3A09"/>
    <w:rsid w:val="19FD67E3"/>
    <w:rsid w:val="1A023DF9"/>
    <w:rsid w:val="1A0F4768"/>
    <w:rsid w:val="1A5D54D3"/>
    <w:rsid w:val="1A7A7E33"/>
    <w:rsid w:val="1A80192C"/>
    <w:rsid w:val="1A807414"/>
    <w:rsid w:val="1AAC0209"/>
    <w:rsid w:val="1AC37777"/>
    <w:rsid w:val="1AC63078"/>
    <w:rsid w:val="1AD559B1"/>
    <w:rsid w:val="1B0A1FBC"/>
    <w:rsid w:val="1B0D514B"/>
    <w:rsid w:val="1B12329A"/>
    <w:rsid w:val="1B267FBB"/>
    <w:rsid w:val="1B2E6E70"/>
    <w:rsid w:val="1B391A9C"/>
    <w:rsid w:val="1B5C578B"/>
    <w:rsid w:val="1B5F527B"/>
    <w:rsid w:val="1B6D1746"/>
    <w:rsid w:val="1B7156DA"/>
    <w:rsid w:val="1B914118"/>
    <w:rsid w:val="1B917B2A"/>
    <w:rsid w:val="1B9A62B3"/>
    <w:rsid w:val="1BA84E74"/>
    <w:rsid w:val="1BAD4238"/>
    <w:rsid w:val="1BF669BB"/>
    <w:rsid w:val="1C205980"/>
    <w:rsid w:val="1C2C344C"/>
    <w:rsid w:val="1C2C7853"/>
    <w:rsid w:val="1C314D6E"/>
    <w:rsid w:val="1C47468D"/>
    <w:rsid w:val="1C6074FD"/>
    <w:rsid w:val="1C980A44"/>
    <w:rsid w:val="1CA91244"/>
    <w:rsid w:val="1CA92C52"/>
    <w:rsid w:val="1CB02E2E"/>
    <w:rsid w:val="1CB6711D"/>
    <w:rsid w:val="1CC932F4"/>
    <w:rsid w:val="1CD001DE"/>
    <w:rsid w:val="1CD35F20"/>
    <w:rsid w:val="1CFF214E"/>
    <w:rsid w:val="1D0C547F"/>
    <w:rsid w:val="1D270BC9"/>
    <w:rsid w:val="1D274636"/>
    <w:rsid w:val="1D2F75FB"/>
    <w:rsid w:val="1D3F7112"/>
    <w:rsid w:val="1D5C5F16"/>
    <w:rsid w:val="1D81772B"/>
    <w:rsid w:val="1D8424DD"/>
    <w:rsid w:val="1D8F0099"/>
    <w:rsid w:val="1DA17715"/>
    <w:rsid w:val="1DCF493A"/>
    <w:rsid w:val="1DF61EC7"/>
    <w:rsid w:val="1E1B7B7F"/>
    <w:rsid w:val="1E1E31CB"/>
    <w:rsid w:val="1E2817C0"/>
    <w:rsid w:val="1E2A7DC2"/>
    <w:rsid w:val="1E34479D"/>
    <w:rsid w:val="1E396257"/>
    <w:rsid w:val="1E4A0464"/>
    <w:rsid w:val="1E4E3AB1"/>
    <w:rsid w:val="1E5E11DA"/>
    <w:rsid w:val="1E892D3B"/>
    <w:rsid w:val="1EA27958"/>
    <w:rsid w:val="1EA638ED"/>
    <w:rsid w:val="1EA648A1"/>
    <w:rsid w:val="1ED41ADC"/>
    <w:rsid w:val="1ED51F4D"/>
    <w:rsid w:val="1EF95A18"/>
    <w:rsid w:val="1EFE0DA3"/>
    <w:rsid w:val="1F0B19A2"/>
    <w:rsid w:val="1F1C3BAF"/>
    <w:rsid w:val="1F227FC8"/>
    <w:rsid w:val="1F253C42"/>
    <w:rsid w:val="1F2962CC"/>
    <w:rsid w:val="1F334A54"/>
    <w:rsid w:val="1F36137C"/>
    <w:rsid w:val="1F417171"/>
    <w:rsid w:val="1F5844BB"/>
    <w:rsid w:val="1F686DF4"/>
    <w:rsid w:val="1F9C6A9E"/>
    <w:rsid w:val="1FA07FCE"/>
    <w:rsid w:val="1FA26223"/>
    <w:rsid w:val="1FB218A0"/>
    <w:rsid w:val="1FC81641"/>
    <w:rsid w:val="1FE16BA6"/>
    <w:rsid w:val="1FEC17D3"/>
    <w:rsid w:val="1FED72F9"/>
    <w:rsid w:val="1FF82F92"/>
    <w:rsid w:val="20054643"/>
    <w:rsid w:val="200D1749"/>
    <w:rsid w:val="200F101E"/>
    <w:rsid w:val="200F7270"/>
    <w:rsid w:val="20216FA3"/>
    <w:rsid w:val="202D76F6"/>
    <w:rsid w:val="20362A4E"/>
    <w:rsid w:val="20364B19"/>
    <w:rsid w:val="204333BD"/>
    <w:rsid w:val="206F5F60"/>
    <w:rsid w:val="208A0FEC"/>
    <w:rsid w:val="208A2D9A"/>
    <w:rsid w:val="20914128"/>
    <w:rsid w:val="209239FD"/>
    <w:rsid w:val="2099122F"/>
    <w:rsid w:val="20A35C0A"/>
    <w:rsid w:val="20AD0837"/>
    <w:rsid w:val="20DD2ECA"/>
    <w:rsid w:val="20E95D13"/>
    <w:rsid w:val="20F36B91"/>
    <w:rsid w:val="212464E2"/>
    <w:rsid w:val="212605A5"/>
    <w:rsid w:val="212A1E87"/>
    <w:rsid w:val="214B6864"/>
    <w:rsid w:val="2150279F"/>
    <w:rsid w:val="215533A8"/>
    <w:rsid w:val="215A276C"/>
    <w:rsid w:val="216466D6"/>
    <w:rsid w:val="216D6944"/>
    <w:rsid w:val="21CD68B0"/>
    <w:rsid w:val="21D249F9"/>
    <w:rsid w:val="21E8421C"/>
    <w:rsid w:val="220D3C83"/>
    <w:rsid w:val="22116A1C"/>
    <w:rsid w:val="22192627"/>
    <w:rsid w:val="222F3BF9"/>
    <w:rsid w:val="223631D9"/>
    <w:rsid w:val="223E208E"/>
    <w:rsid w:val="22590C76"/>
    <w:rsid w:val="22592A24"/>
    <w:rsid w:val="22966704"/>
    <w:rsid w:val="229B4DEB"/>
    <w:rsid w:val="22C24A6D"/>
    <w:rsid w:val="22DF561F"/>
    <w:rsid w:val="230E380E"/>
    <w:rsid w:val="234731C4"/>
    <w:rsid w:val="23476D20"/>
    <w:rsid w:val="23490CEA"/>
    <w:rsid w:val="234E4553"/>
    <w:rsid w:val="2355768F"/>
    <w:rsid w:val="235A4CA6"/>
    <w:rsid w:val="239E3068"/>
    <w:rsid w:val="23A128D5"/>
    <w:rsid w:val="23B70728"/>
    <w:rsid w:val="23E46C65"/>
    <w:rsid w:val="23EB7FF4"/>
    <w:rsid w:val="24146DE8"/>
    <w:rsid w:val="24165ACB"/>
    <w:rsid w:val="24247062"/>
    <w:rsid w:val="24262DDA"/>
    <w:rsid w:val="243C43AB"/>
    <w:rsid w:val="243F4715"/>
    <w:rsid w:val="246D59AA"/>
    <w:rsid w:val="2483022C"/>
    <w:rsid w:val="24863878"/>
    <w:rsid w:val="2491511F"/>
    <w:rsid w:val="24D62AE8"/>
    <w:rsid w:val="24F353B2"/>
    <w:rsid w:val="24F627AC"/>
    <w:rsid w:val="24FE2BA8"/>
    <w:rsid w:val="251D242F"/>
    <w:rsid w:val="25432A10"/>
    <w:rsid w:val="2547125A"/>
    <w:rsid w:val="254E083A"/>
    <w:rsid w:val="255C0ABF"/>
    <w:rsid w:val="257B7155"/>
    <w:rsid w:val="25867FD4"/>
    <w:rsid w:val="25920967"/>
    <w:rsid w:val="259D53B6"/>
    <w:rsid w:val="25B508B9"/>
    <w:rsid w:val="25D57A88"/>
    <w:rsid w:val="25E42F4C"/>
    <w:rsid w:val="25FE098C"/>
    <w:rsid w:val="260B672B"/>
    <w:rsid w:val="26176E7E"/>
    <w:rsid w:val="26263565"/>
    <w:rsid w:val="262B0B7B"/>
    <w:rsid w:val="26395046"/>
    <w:rsid w:val="263D7F73"/>
    <w:rsid w:val="26505AD0"/>
    <w:rsid w:val="265D4E11"/>
    <w:rsid w:val="26605D6C"/>
    <w:rsid w:val="267A740D"/>
    <w:rsid w:val="26864004"/>
    <w:rsid w:val="26870993"/>
    <w:rsid w:val="26B4291F"/>
    <w:rsid w:val="26CF1507"/>
    <w:rsid w:val="26D42FC1"/>
    <w:rsid w:val="26D7660D"/>
    <w:rsid w:val="27124E5F"/>
    <w:rsid w:val="27165388"/>
    <w:rsid w:val="271D4907"/>
    <w:rsid w:val="27231852"/>
    <w:rsid w:val="27402404"/>
    <w:rsid w:val="274A5031"/>
    <w:rsid w:val="275B628E"/>
    <w:rsid w:val="27653C19"/>
    <w:rsid w:val="276B7726"/>
    <w:rsid w:val="277A31ED"/>
    <w:rsid w:val="279F42C9"/>
    <w:rsid w:val="27B34984"/>
    <w:rsid w:val="27C272BD"/>
    <w:rsid w:val="27CB6172"/>
    <w:rsid w:val="27E26FA4"/>
    <w:rsid w:val="27E40050"/>
    <w:rsid w:val="28037FA1"/>
    <w:rsid w:val="2805681C"/>
    <w:rsid w:val="280C22E7"/>
    <w:rsid w:val="28221DE9"/>
    <w:rsid w:val="28366729"/>
    <w:rsid w:val="283E4E4F"/>
    <w:rsid w:val="28475D6B"/>
    <w:rsid w:val="28697739"/>
    <w:rsid w:val="28924EE2"/>
    <w:rsid w:val="28C80903"/>
    <w:rsid w:val="28CF1C92"/>
    <w:rsid w:val="28E06D34"/>
    <w:rsid w:val="28E15521"/>
    <w:rsid w:val="291458F7"/>
    <w:rsid w:val="291C47AB"/>
    <w:rsid w:val="29211DC2"/>
    <w:rsid w:val="2935677C"/>
    <w:rsid w:val="29385A89"/>
    <w:rsid w:val="294361DC"/>
    <w:rsid w:val="295959FF"/>
    <w:rsid w:val="296C74E1"/>
    <w:rsid w:val="299928B1"/>
    <w:rsid w:val="29A9603F"/>
    <w:rsid w:val="29AD3BBF"/>
    <w:rsid w:val="29C93B62"/>
    <w:rsid w:val="29CE2DD2"/>
    <w:rsid w:val="29DA08EE"/>
    <w:rsid w:val="29EE7EF6"/>
    <w:rsid w:val="29F574D6"/>
    <w:rsid w:val="2A222295"/>
    <w:rsid w:val="2A50295E"/>
    <w:rsid w:val="2A5306A1"/>
    <w:rsid w:val="2A5C5F6F"/>
    <w:rsid w:val="2A610F61"/>
    <w:rsid w:val="2A68414C"/>
    <w:rsid w:val="2A78018B"/>
    <w:rsid w:val="2A9860B3"/>
    <w:rsid w:val="2AC62C21"/>
    <w:rsid w:val="2AC944BF"/>
    <w:rsid w:val="2AD012E6"/>
    <w:rsid w:val="2B146082"/>
    <w:rsid w:val="2B1478F6"/>
    <w:rsid w:val="2B277B63"/>
    <w:rsid w:val="2B3107F9"/>
    <w:rsid w:val="2B3109E2"/>
    <w:rsid w:val="2B397896"/>
    <w:rsid w:val="2B43772B"/>
    <w:rsid w:val="2B536BAA"/>
    <w:rsid w:val="2B7B3A0B"/>
    <w:rsid w:val="2B8351AE"/>
    <w:rsid w:val="2B9F3B9D"/>
    <w:rsid w:val="2BCC24B9"/>
    <w:rsid w:val="2BE21CDC"/>
    <w:rsid w:val="2BE94E19"/>
    <w:rsid w:val="2C131E96"/>
    <w:rsid w:val="2C3A1529"/>
    <w:rsid w:val="2C666469"/>
    <w:rsid w:val="2C7C2E07"/>
    <w:rsid w:val="2C8114F5"/>
    <w:rsid w:val="2C8965FC"/>
    <w:rsid w:val="2C8B2374"/>
    <w:rsid w:val="2C923587"/>
    <w:rsid w:val="2C9805ED"/>
    <w:rsid w:val="2CB216AE"/>
    <w:rsid w:val="2CB868D0"/>
    <w:rsid w:val="2CC5025B"/>
    <w:rsid w:val="2CE13D42"/>
    <w:rsid w:val="2CE43832"/>
    <w:rsid w:val="2CFC5020"/>
    <w:rsid w:val="2D053ED4"/>
    <w:rsid w:val="2D1D5ED4"/>
    <w:rsid w:val="2D3E2F42"/>
    <w:rsid w:val="2D5C5ABE"/>
    <w:rsid w:val="2D60110A"/>
    <w:rsid w:val="2D654681"/>
    <w:rsid w:val="2D6A3D37"/>
    <w:rsid w:val="2D915768"/>
    <w:rsid w:val="2D99286E"/>
    <w:rsid w:val="2D9D235F"/>
    <w:rsid w:val="2DAC25A2"/>
    <w:rsid w:val="2DB60CC8"/>
    <w:rsid w:val="2DC25921"/>
    <w:rsid w:val="2DD37B2E"/>
    <w:rsid w:val="2DE0049D"/>
    <w:rsid w:val="2DF47AA5"/>
    <w:rsid w:val="2E140E38"/>
    <w:rsid w:val="2E1B7727"/>
    <w:rsid w:val="2E1E4B22"/>
    <w:rsid w:val="2E2760CC"/>
    <w:rsid w:val="2E344345"/>
    <w:rsid w:val="2E36630F"/>
    <w:rsid w:val="2E504D48"/>
    <w:rsid w:val="2E514EF7"/>
    <w:rsid w:val="2E6C1AE6"/>
    <w:rsid w:val="2E6D7F83"/>
    <w:rsid w:val="2E7C01C6"/>
    <w:rsid w:val="2E81758A"/>
    <w:rsid w:val="2E823302"/>
    <w:rsid w:val="2E884DBD"/>
    <w:rsid w:val="2EA0132A"/>
    <w:rsid w:val="2EA119DB"/>
    <w:rsid w:val="2EA66FF1"/>
    <w:rsid w:val="2EB931C8"/>
    <w:rsid w:val="2EBE07DF"/>
    <w:rsid w:val="2ECF1E59"/>
    <w:rsid w:val="2EF44200"/>
    <w:rsid w:val="2F034443"/>
    <w:rsid w:val="2F1E302B"/>
    <w:rsid w:val="2F266384"/>
    <w:rsid w:val="2F270403"/>
    <w:rsid w:val="2F436F36"/>
    <w:rsid w:val="2F45680A"/>
    <w:rsid w:val="2F511653"/>
    <w:rsid w:val="2F522CD5"/>
    <w:rsid w:val="2F6379A6"/>
    <w:rsid w:val="2F6906C8"/>
    <w:rsid w:val="2F81180C"/>
    <w:rsid w:val="2F8A246F"/>
    <w:rsid w:val="2FE029D7"/>
    <w:rsid w:val="2FE253AB"/>
    <w:rsid w:val="2FEA5603"/>
    <w:rsid w:val="2FFE4C0B"/>
    <w:rsid w:val="2FFF10AF"/>
    <w:rsid w:val="30047704"/>
    <w:rsid w:val="302C42BB"/>
    <w:rsid w:val="30446AC1"/>
    <w:rsid w:val="304F5466"/>
    <w:rsid w:val="30647164"/>
    <w:rsid w:val="3069505E"/>
    <w:rsid w:val="306F78B6"/>
    <w:rsid w:val="30A5547B"/>
    <w:rsid w:val="30B26121"/>
    <w:rsid w:val="30C26424"/>
    <w:rsid w:val="30DA11D4"/>
    <w:rsid w:val="30DA7426"/>
    <w:rsid w:val="30EE2ED1"/>
    <w:rsid w:val="30F878AC"/>
    <w:rsid w:val="31083F93"/>
    <w:rsid w:val="310C4CFD"/>
    <w:rsid w:val="31136AAC"/>
    <w:rsid w:val="311C359A"/>
    <w:rsid w:val="313C3C3D"/>
    <w:rsid w:val="31540F86"/>
    <w:rsid w:val="3163566D"/>
    <w:rsid w:val="3182782B"/>
    <w:rsid w:val="31994BEB"/>
    <w:rsid w:val="31AA329C"/>
    <w:rsid w:val="31B61C41"/>
    <w:rsid w:val="31BB0F7A"/>
    <w:rsid w:val="31CA1248"/>
    <w:rsid w:val="31D9592F"/>
    <w:rsid w:val="31F6028F"/>
    <w:rsid w:val="320D7387"/>
    <w:rsid w:val="321B5F48"/>
    <w:rsid w:val="32306420"/>
    <w:rsid w:val="323618A9"/>
    <w:rsid w:val="324C4353"/>
    <w:rsid w:val="326A47D9"/>
    <w:rsid w:val="327053BA"/>
    <w:rsid w:val="327A2C6E"/>
    <w:rsid w:val="32893939"/>
    <w:rsid w:val="32A7158A"/>
    <w:rsid w:val="32BD2B5B"/>
    <w:rsid w:val="32CB171C"/>
    <w:rsid w:val="32D87995"/>
    <w:rsid w:val="32DF36FA"/>
    <w:rsid w:val="331561BB"/>
    <w:rsid w:val="33477767"/>
    <w:rsid w:val="335D7E9A"/>
    <w:rsid w:val="335F00B6"/>
    <w:rsid w:val="3369683F"/>
    <w:rsid w:val="336D27D3"/>
    <w:rsid w:val="337E22EA"/>
    <w:rsid w:val="33897C75"/>
    <w:rsid w:val="338D4C23"/>
    <w:rsid w:val="3392223A"/>
    <w:rsid w:val="33AD209B"/>
    <w:rsid w:val="33AD2BD0"/>
    <w:rsid w:val="33C06DA7"/>
    <w:rsid w:val="33C57F19"/>
    <w:rsid w:val="33C65A3F"/>
    <w:rsid w:val="33D97E69"/>
    <w:rsid w:val="33DE722D"/>
    <w:rsid w:val="34272982"/>
    <w:rsid w:val="343D4DD9"/>
    <w:rsid w:val="343F5F3A"/>
    <w:rsid w:val="34515C51"/>
    <w:rsid w:val="345474EF"/>
    <w:rsid w:val="345614B9"/>
    <w:rsid w:val="345D4145"/>
    <w:rsid w:val="346040E6"/>
    <w:rsid w:val="34623C66"/>
    <w:rsid w:val="3465020F"/>
    <w:rsid w:val="347D07F4"/>
    <w:rsid w:val="347E631A"/>
    <w:rsid w:val="34A57D4B"/>
    <w:rsid w:val="34B306BA"/>
    <w:rsid w:val="34B5063B"/>
    <w:rsid w:val="34C067B4"/>
    <w:rsid w:val="34C44675"/>
    <w:rsid w:val="34DD1293"/>
    <w:rsid w:val="34E03CBE"/>
    <w:rsid w:val="34ED1D56"/>
    <w:rsid w:val="35040F15"/>
    <w:rsid w:val="35077655"/>
    <w:rsid w:val="35156194"/>
    <w:rsid w:val="35240988"/>
    <w:rsid w:val="3542559A"/>
    <w:rsid w:val="355E0625"/>
    <w:rsid w:val="356D0868"/>
    <w:rsid w:val="3589141A"/>
    <w:rsid w:val="359009FB"/>
    <w:rsid w:val="35A3072E"/>
    <w:rsid w:val="35AA386B"/>
    <w:rsid w:val="35BE3E61"/>
    <w:rsid w:val="35E11256"/>
    <w:rsid w:val="35EF127D"/>
    <w:rsid w:val="35FE736A"/>
    <w:rsid w:val="36034D29"/>
    <w:rsid w:val="36127662"/>
    <w:rsid w:val="36145188"/>
    <w:rsid w:val="3627310D"/>
    <w:rsid w:val="363E0457"/>
    <w:rsid w:val="36453593"/>
    <w:rsid w:val="36625EF3"/>
    <w:rsid w:val="369342FF"/>
    <w:rsid w:val="36A50B96"/>
    <w:rsid w:val="36AF4EB1"/>
    <w:rsid w:val="36C24BE4"/>
    <w:rsid w:val="36D16BD5"/>
    <w:rsid w:val="36DF5796"/>
    <w:rsid w:val="36E032BC"/>
    <w:rsid w:val="36E10F99"/>
    <w:rsid w:val="36F65BBC"/>
    <w:rsid w:val="3701395E"/>
    <w:rsid w:val="37074CED"/>
    <w:rsid w:val="370945C1"/>
    <w:rsid w:val="371B42F4"/>
    <w:rsid w:val="372C02AF"/>
    <w:rsid w:val="375F68D7"/>
    <w:rsid w:val="37712166"/>
    <w:rsid w:val="37AB1B1C"/>
    <w:rsid w:val="37B778CA"/>
    <w:rsid w:val="37BC7885"/>
    <w:rsid w:val="37C116E8"/>
    <w:rsid w:val="37E312B6"/>
    <w:rsid w:val="380A368A"/>
    <w:rsid w:val="38284F1B"/>
    <w:rsid w:val="383B4C4E"/>
    <w:rsid w:val="383E741B"/>
    <w:rsid w:val="38593326"/>
    <w:rsid w:val="38602906"/>
    <w:rsid w:val="388D1222"/>
    <w:rsid w:val="38AA1DD4"/>
    <w:rsid w:val="38BB7B3D"/>
    <w:rsid w:val="38F62D99"/>
    <w:rsid w:val="38FB262F"/>
    <w:rsid w:val="3907667D"/>
    <w:rsid w:val="390B0AC4"/>
    <w:rsid w:val="390D6A60"/>
    <w:rsid w:val="39363667"/>
    <w:rsid w:val="393A3157"/>
    <w:rsid w:val="3950297B"/>
    <w:rsid w:val="396E1053"/>
    <w:rsid w:val="39EB4452"/>
    <w:rsid w:val="3A1F5EA9"/>
    <w:rsid w:val="3A26755F"/>
    <w:rsid w:val="3A5B15D7"/>
    <w:rsid w:val="3A79380C"/>
    <w:rsid w:val="3A8D75D9"/>
    <w:rsid w:val="3A955C7F"/>
    <w:rsid w:val="3AA20FB4"/>
    <w:rsid w:val="3ABB3E24"/>
    <w:rsid w:val="3AD43138"/>
    <w:rsid w:val="3AE3337B"/>
    <w:rsid w:val="3AE80991"/>
    <w:rsid w:val="3AEE41FA"/>
    <w:rsid w:val="3AF32EE3"/>
    <w:rsid w:val="3AF61300"/>
    <w:rsid w:val="3B0A599B"/>
    <w:rsid w:val="3B1D063B"/>
    <w:rsid w:val="3B225C51"/>
    <w:rsid w:val="3B247C1B"/>
    <w:rsid w:val="3B2D73A2"/>
    <w:rsid w:val="3B312338"/>
    <w:rsid w:val="3B4200A1"/>
    <w:rsid w:val="3B4E2A47"/>
    <w:rsid w:val="3B5878C5"/>
    <w:rsid w:val="3B677B08"/>
    <w:rsid w:val="3B693880"/>
    <w:rsid w:val="3B7356E5"/>
    <w:rsid w:val="3B7A5A8D"/>
    <w:rsid w:val="3B842468"/>
    <w:rsid w:val="3BCD02B3"/>
    <w:rsid w:val="3BD864DE"/>
    <w:rsid w:val="3BED44B1"/>
    <w:rsid w:val="3BF05D4F"/>
    <w:rsid w:val="3BF910A8"/>
    <w:rsid w:val="3BFF2436"/>
    <w:rsid w:val="3C3F0A85"/>
    <w:rsid w:val="3C4B6E1C"/>
    <w:rsid w:val="3C502C92"/>
    <w:rsid w:val="3C7324DC"/>
    <w:rsid w:val="3C771FCD"/>
    <w:rsid w:val="3C945A9B"/>
    <w:rsid w:val="3C965788"/>
    <w:rsid w:val="3C9C5ED7"/>
    <w:rsid w:val="3CA46AF1"/>
    <w:rsid w:val="3CC05722"/>
    <w:rsid w:val="3D0B60E4"/>
    <w:rsid w:val="3D1E4A06"/>
    <w:rsid w:val="3D255ECD"/>
    <w:rsid w:val="3D4C5207"/>
    <w:rsid w:val="3D6562C9"/>
    <w:rsid w:val="3D6A7D83"/>
    <w:rsid w:val="3D7A7FC6"/>
    <w:rsid w:val="3D8F1598"/>
    <w:rsid w:val="3DA1673D"/>
    <w:rsid w:val="3DA46062"/>
    <w:rsid w:val="3DA768E2"/>
    <w:rsid w:val="3DC2196D"/>
    <w:rsid w:val="3DC47494"/>
    <w:rsid w:val="3DD07BE6"/>
    <w:rsid w:val="3DD84CED"/>
    <w:rsid w:val="3DDF607B"/>
    <w:rsid w:val="3DE5471E"/>
    <w:rsid w:val="3DE87181"/>
    <w:rsid w:val="3E0D5C4A"/>
    <w:rsid w:val="3E111FAD"/>
    <w:rsid w:val="3E2B28AC"/>
    <w:rsid w:val="3E33045B"/>
    <w:rsid w:val="3E594080"/>
    <w:rsid w:val="3E8E2B96"/>
    <w:rsid w:val="3E8E35FE"/>
    <w:rsid w:val="3EB05C6A"/>
    <w:rsid w:val="3EB2553E"/>
    <w:rsid w:val="3EBC63BD"/>
    <w:rsid w:val="3ED77872"/>
    <w:rsid w:val="3EDE4585"/>
    <w:rsid w:val="3EE6168C"/>
    <w:rsid w:val="3F057D64"/>
    <w:rsid w:val="3F125FDD"/>
    <w:rsid w:val="3F240F97"/>
    <w:rsid w:val="3F3B5533"/>
    <w:rsid w:val="3F47212A"/>
    <w:rsid w:val="3F4A162C"/>
    <w:rsid w:val="3F5D36FC"/>
    <w:rsid w:val="3F80388E"/>
    <w:rsid w:val="3F910A35"/>
    <w:rsid w:val="3FB53538"/>
    <w:rsid w:val="3FB755CC"/>
    <w:rsid w:val="3FC574F3"/>
    <w:rsid w:val="3FDF1F4B"/>
    <w:rsid w:val="3FE32117"/>
    <w:rsid w:val="3FFD6C8D"/>
    <w:rsid w:val="401634DE"/>
    <w:rsid w:val="40185875"/>
    <w:rsid w:val="40316936"/>
    <w:rsid w:val="404D19C2"/>
    <w:rsid w:val="405E3BCF"/>
    <w:rsid w:val="406C796F"/>
    <w:rsid w:val="406D3B5F"/>
    <w:rsid w:val="407C4056"/>
    <w:rsid w:val="407C5E04"/>
    <w:rsid w:val="40955117"/>
    <w:rsid w:val="409E3FCC"/>
    <w:rsid w:val="40B732E0"/>
    <w:rsid w:val="40C96B6F"/>
    <w:rsid w:val="40D60345"/>
    <w:rsid w:val="40DC2D46"/>
    <w:rsid w:val="41004C87"/>
    <w:rsid w:val="41200DFD"/>
    <w:rsid w:val="413C6861"/>
    <w:rsid w:val="41466412"/>
    <w:rsid w:val="417D62D7"/>
    <w:rsid w:val="418331C2"/>
    <w:rsid w:val="41886A2A"/>
    <w:rsid w:val="41962EF5"/>
    <w:rsid w:val="41BD66D4"/>
    <w:rsid w:val="41C37A62"/>
    <w:rsid w:val="41C537DA"/>
    <w:rsid w:val="41C9353A"/>
    <w:rsid w:val="41D81760"/>
    <w:rsid w:val="41DA7286"/>
    <w:rsid w:val="41F320F5"/>
    <w:rsid w:val="41FD11C6"/>
    <w:rsid w:val="4202058A"/>
    <w:rsid w:val="42213106"/>
    <w:rsid w:val="424B1BDE"/>
    <w:rsid w:val="426052B1"/>
    <w:rsid w:val="42725710"/>
    <w:rsid w:val="428E0070"/>
    <w:rsid w:val="42935686"/>
    <w:rsid w:val="42A67168"/>
    <w:rsid w:val="42C13FA2"/>
    <w:rsid w:val="42C97F2C"/>
    <w:rsid w:val="42D56E6D"/>
    <w:rsid w:val="43014CE6"/>
    <w:rsid w:val="43212C92"/>
    <w:rsid w:val="432C1C27"/>
    <w:rsid w:val="433724B6"/>
    <w:rsid w:val="43421586"/>
    <w:rsid w:val="43552A76"/>
    <w:rsid w:val="435E59BE"/>
    <w:rsid w:val="436E4771"/>
    <w:rsid w:val="437E5E21"/>
    <w:rsid w:val="438F40A0"/>
    <w:rsid w:val="43B6787E"/>
    <w:rsid w:val="43BC0283"/>
    <w:rsid w:val="44185E43"/>
    <w:rsid w:val="443A0785"/>
    <w:rsid w:val="44562E10"/>
    <w:rsid w:val="446C618F"/>
    <w:rsid w:val="447F4114"/>
    <w:rsid w:val="448F3B95"/>
    <w:rsid w:val="44966F4E"/>
    <w:rsid w:val="449A0F4E"/>
    <w:rsid w:val="44BE2E8F"/>
    <w:rsid w:val="44BF2763"/>
    <w:rsid w:val="44DE708D"/>
    <w:rsid w:val="44E76B9F"/>
    <w:rsid w:val="44E95A32"/>
    <w:rsid w:val="44F56185"/>
    <w:rsid w:val="44FF7003"/>
    <w:rsid w:val="450D0C9B"/>
    <w:rsid w:val="45140D01"/>
    <w:rsid w:val="4541586E"/>
    <w:rsid w:val="45486BFC"/>
    <w:rsid w:val="454B3FF6"/>
    <w:rsid w:val="456357E4"/>
    <w:rsid w:val="4568104C"/>
    <w:rsid w:val="456F23DB"/>
    <w:rsid w:val="45841BF7"/>
    <w:rsid w:val="458A0FC3"/>
    <w:rsid w:val="45A100BA"/>
    <w:rsid w:val="45C06792"/>
    <w:rsid w:val="45CF2E79"/>
    <w:rsid w:val="45DA1917"/>
    <w:rsid w:val="46003632"/>
    <w:rsid w:val="460A2104"/>
    <w:rsid w:val="46115240"/>
    <w:rsid w:val="46456C98"/>
    <w:rsid w:val="464E0242"/>
    <w:rsid w:val="465D0485"/>
    <w:rsid w:val="465D66D7"/>
    <w:rsid w:val="467A2DE5"/>
    <w:rsid w:val="46A41C10"/>
    <w:rsid w:val="46B06807"/>
    <w:rsid w:val="46C95B1B"/>
    <w:rsid w:val="46EC5D10"/>
    <w:rsid w:val="46ED1809"/>
    <w:rsid w:val="46EE37D3"/>
    <w:rsid w:val="46FA3F26"/>
    <w:rsid w:val="470133DC"/>
    <w:rsid w:val="470B6B3E"/>
    <w:rsid w:val="471548BC"/>
    <w:rsid w:val="472B413F"/>
    <w:rsid w:val="477A0BC3"/>
    <w:rsid w:val="47937B86"/>
    <w:rsid w:val="47973369"/>
    <w:rsid w:val="479C322F"/>
    <w:rsid w:val="47A345BE"/>
    <w:rsid w:val="48082673"/>
    <w:rsid w:val="481E3C44"/>
    <w:rsid w:val="481E7730"/>
    <w:rsid w:val="48253782"/>
    <w:rsid w:val="48376AB4"/>
    <w:rsid w:val="48455675"/>
    <w:rsid w:val="485B27A2"/>
    <w:rsid w:val="485D651B"/>
    <w:rsid w:val="48855A71"/>
    <w:rsid w:val="488C32A4"/>
    <w:rsid w:val="48A24875"/>
    <w:rsid w:val="48B11AFA"/>
    <w:rsid w:val="48DA295A"/>
    <w:rsid w:val="48DD58AD"/>
    <w:rsid w:val="490D6193"/>
    <w:rsid w:val="49935F6C"/>
    <w:rsid w:val="49CA5E32"/>
    <w:rsid w:val="49CF169A"/>
    <w:rsid w:val="49E30CA1"/>
    <w:rsid w:val="49F11610"/>
    <w:rsid w:val="49F92273"/>
    <w:rsid w:val="4A1D0657"/>
    <w:rsid w:val="4A2319E6"/>
    <w:rsid w:val="4A2A2D74"/>
    <w:rsid w:val="4A2C2648"/>
    <w:rsid w:val="4A315EB1"/>
    <w:rsid w:val="4A325785"/>
    <w:rsid w:val="4A3E05CE"/>
    <w:rsid w:val="4A617BB2"/>
    <w:rsid w:val="4AA37458"/>
    <w:rsid w:val="4AA91EEB"/>
    <w:rsid w:val="4AAB6C73"/>
    <w:rsid w:val="4AAC19DB"/>
    <w:rsid w:val="4ABB577A"/>
    <w:rsid w:val="4ACA1E61"/>
    <w:rsid w:val="4ACE3700"/>
    <w:rsid w:val="4ACF7478"/>
    <w:rsid w:val="4AD603F9"/>
    <w:rsid w:val="4ADF3B5F"/>
    <w:rsid w:val="4AE03433"/>
    <w:rsid w:val="4AFF39A7"/>
    <w:rsid w:val="4B055712"/>
    <w:rsid w:val="4B0D06CC"/>
    <w:rsid w:val="4B3A39A2"/>
    <w:rsid w:val="4B5A1437"/>
    <w:rsid w:val="4B606CD6"/>
    <w:rsid w:val="4B63653E"/>
    <w:rsid w:val="4B6E6C91"/>
    <w:rsid w:val="4B8E10E1"/>
    <w:rsid w:val="4B8F7333"/>
    <w:rsid w:val="4B9506C1"/>
    <w:rsid w:val="4B971D44"/>
    <w:rsid w:val="4B9B380D"/>
    <w:rsid w:val="4BA206E8"/>
    <w:rsid w:val="4BA678C3"/>
    <w:rsid w:val="4BAE52DF"/>
    <w:rsid w:val="4BD5286C"/>
    <w:rsid w:val="4BDC009E"/>
    <w:rsid w:val="4BE3142D"/>
    <w:rsid w:val="4BEB6533"/>
    <w:rsid w:val="4C013661"/>
    <w:rsid w:val="4C107D48"/>
    <w:rsid w:val="4C3103EA"/>
    <w:rsid w:val="4C3B4B33"/>
    <w:rsid w:val="4C416153"/>
    <w:rsid w:val="4C42653F"/>
    <w:rsid w:val="4C547C35"/>
    <w:rsid w:val="4C774067"/>
    <w:rsid w:val="4C8A2770"/>
    <w:rsid w:val="4CA0731E"/>
    <w:rsid w:val="4CC823D1"/>
    <w:rsid w:val="4CF309CF"/>
    <w:rsid w:val="4CF66F3E"/>
    <w:rsid w:val="4D0E072B"/>
    <w:rsid w:val="4D171CEC"/>
    <w:rsid w:val="4D20220D"/>
    <w:rsid w:val="4D302450"/>
    <w:rsid w:val="4D3416B0"/>
    <w:rsid w:val="4D357A66"/>
    <w:rsid w:val="4D7A191D"/>
    <w:rsid w:val="4D7E765F"/>
    <w:rsid w:val="4D930D92"/>
    <w:rsid w:val="4D9549A9"/>
    <w:rsid w:val="4DEA6AA2"/>
    <w:rsid w:val="4DEF230B"/>
    <w:rsid w:val="4DEF40B9"/>
    <w:rsid w:val="4DF27705"/>
    <w:rsid w:val="4DF416CF"/>
    <w:rsid w:val="4DF551E8"/>
    <w:rsid w:val="4DF55447"/>
    <w:rsid w:val="4E151645"/>
    <w:rsid w:val="4E26024E"/>
    <w:rsid w:val="4E2E44B5"/>
    <w:rsid w:val="4E3046D1"/>
    <w:rsid w:val="4E3E294A"/>
    <w:rsid w:val="4E6D1482"/>
    <w:rsid w:val="4E837363"/>
    <w:rsid w:val="4E850579"/>
    <w:rsid w:val="4E872543"/>
    <w:rsid w:val="4E915C7D"/>
    <w:rsid w:val="4E9407BC"/>
    <w:rsid w:val="4E9764FE"/>
    <w:rsid w:val="4EA01857"/>
    <w:rsid w:val="4EB86BA1"/>
    <w:rsid w:val="4EBA588F"/>
    <w:rsid w:val="4EC512BE"/>
    <w:rsid w:val="4ED07AB5"/>
    <w:rsid w:val="4EDD6607"/>
    <w:rsid w:val="4F112E45"/>
    <w:rsid w:val="4F161B19"/>
    <w:rsid w:val="4F3B332E"/>
    <w:rsid w:val="4F463F7C"/>
    <w:rsid w:val="4F5A7C58"/>
    <w:rsid w:val="4F701229"/>
    <w:rsid w:val="4F895E47"/>
    <w:rsid w:val="4F8B1BBF"/>
    <w:rsid w:val="4F93316A"/>
    <w:rsid w:val="4F9D5D96"/>
    <w:rsid w:val="4FB60FD4"/>
    <w:rsid w:val="4FCB6460"/>
    <w:rsid w:val="4FCE70B2"/>
    <w:rsid w:val="4FE67B17"/>
    <w:rsid w:val="50132F01"/>
    <w:rsid w:val="502A762A"/>
    <w:rsid w:val="50395ABF"/>
    <w:rsid w:val="503E2640"/>
    <w:rsid w:val="50763852"/>
    <w:rsid w:val="50962F12"/>
    <w:rsid w:val="50A218B6"/>
    <w:rsid w:val="50A3118B"/>
    <w:rsid w:val="50A8054F"/>
    <w:rsid w:val="50F47C38"/>
    <w:rsid w:val="50F6750C"/>
    <w:rsid w:val="50F9524E"/>
    <w:rsid w:val="51024103"/>
    <w:rsid w:val="510A2FB8"/>
    <w:rsid w:val="511F25E1"/>
    <w:rsid w:val="512A18AC"/>
    <w:rsid w:val="51387B25"/>
    <w:rsid w:val="515E50B1"/>
    <w:rsid w:val="517134ED"/>
    <w:rsid w:val="51823496"/>
    <w:rsid w:val="518F170F"/>
    <w:rsid w:val="51915487"/>
    <w:rsid w:val="519F6656"/>
    <w:rsid w:val="51A74CAA"/>
    <w:rsid w:val="51BC0756"/>
    <w:rsid w:val="51F81044"/>
    <w:rsid w:val="51FD48CA"/>
    <w:rsid w:val="520619D1"/>
    <w:rsid w:val="520B348B"/>
    <w:rsid w:val="521D4F6D"/>
    <w:rsid w:val="52326C6A"/>
    <w:rsid w:val="5245699D"/>
    <w:rsid w:val="524A16E4"/>
    <w:rsid w:val="525070F0"/>
    <w:rsid w:val="525941F7"/>
    <w:rsid w:val="525A3ACB"/>
    <w:rsid w:val="525E180D"/>
    <w:rsid w:val="527E1EAF"/>
    <w:rsid w:val="528D20F2"/>
    <w:rsid w:val="52996302"/>
    <w:rsid w:val="529B1883"/>
    <w:rsid w:val="52A15B9E"/>
    <w:rsid w:val="52A35472"/>
    <w:rsid w:val="52AF02BB"/>
    <w:rsid w:val="52B14033"/>
    <w:rsid w:val="52C5188C"/>
    <w:rsid w:val="52D65847"/>
    <w:rsid w:val="52DB10B0"/>
    <w:rsid w:val="52DB4C0C"/>
    <w:rsid w:val="52DC6BD6"/>
    <w:rsid w:val="52EA0339"/>
    <w:rsid w:val="52F91536"/>
    <w:rsid w:val="530B2DD8"/>
    <w:rsid w:val="53146370"/>
    <w:rsid w:val="53405C2D"/>
    <w:rsid w:val="53421664"/>
    <w:rsid w:val="53755060"/>
    <w:rsid w:val="537F63C8"/>
    <w:rsid w:val="53A019B1"/>
    <w:rsid w:val="53AF7E46"/>
    <w:rsid w:val="53B13BBE"/>
    <w:rsid w:val="53B80F2B"/>
    <w:rsid w:val="53DC50DF"/>
    <w:rsid w:val="53E73A84"/>
    <w:rsid w:val="53E80BCE"/>
    <w:rsid w:val="53E852C4"/>
    <w:rsid w:val="53FB308C"/>
    <w:rsid w:val="54040192"/>
    <w:rsid w:val="541128AF"/>
    <w:rsid w:val="541505F1"/>
    <w:rsid w:val="546B1FBF"/>
    <w:rsid w:val="546D21DB"/>
    <w:rsid w:val="546F6583"/>
    <w:rsid w:val="54A60DA6"/>
    <w:rsid w:val="54AC79BD"/>
    <w:rsid w:val="54CF254E"/>
    <w:rsid w:val="54E3424B"/>
    <w:rsid w:val="54EF499E"/>
    <w:rsid w:val="5588094F"/>
    <w:rsid w:val="55945546"/>
    <w:rsid w:val="55AF61BD"/>
    <w:rsid w:val="55B32577"/>
    <w:rsid w:val="55B41744"/>
    <w:rsid w:val="55DA564E"/>
    <w:rsid w:val="55DD6EED"/>
    <w:rsid w:val="55ED323B"/>
    <w:rsid w:val="56233D87"/>
    <w:rsid w:val="562468CA"/>
    <w:rsid w:val="56310FE7"/>
    <w:rsid w:val="563E0892"/>
    <w:rsid w:val="563E0F34"/>
    <w:rsid w:val="564451BE"/>
    <w:rsid w:val="56513437"/>
    <w:rsid w:val="56682C5A"/>
    <w:rsid w:val="56821842"/>
    <w:rsid w:val="568455BA"/>
    <w:rsid w:val="568832FC"/>
    <w:rsid w:val="56903F5F"/>
    <w:rsid w:val="56A30136"/>
    <w:rsid w:val="56A33C92"/>
    <w:rsid w:val="56A96DCF"/>
    <w:rsid w:val="56B63AE3"/>
    <w:rsid w:val="56B91708"/>
    <w:rsid w:val="56D83DF0"/>
    <w:rsid w:val="56F664B8"/>
    <w:rsid w:val="57007337"/>
    <w:rsid w:val="570B64B9"/>
    <w:rsid w:val="5712706A"/>
    <w:rsid w:val="571406EC"/>
    <w:rsid w:val="571903F8"/>
    <w:rsid w:val="572052E3"/>
    <w:rsid w:val="57234DD3"/>
    <w:rsid w:val="572D17AE"/>
    <w:rsid w:val="57315742"/>
    <w:rsid w:val="574865E8"/>
    <w:rsid w:val="57527466"/>
    <w:rsid w:val="57763155"/>
    <w:rsid w:val="57790E97"/>
    <w:rsid w:val="57811AFA"/>
    <w:rsid w:val="57831D16"/>
    <w:rsid w:val="57873DE8"/>
    <w:rsid w:val="57A8352A"/>
    <w:rsid w:val="57AA2DFF"/>
    <w:rsid w:val="57AC6B77"/>
    <w:rsid w:val="57BA44E1"/>
    <w:rsid w:val="57D460CD"/>
    <w:rsid w:val="57DD4194"/>
    <w:rsid w:val="57DD4F82"/>
    <w:rsid w:val="57E207EA"/>
    <w:rsid w:val="57E26A3C"/>
    <w:rsid w:val="57F17CFA"/>
    <w:rsid w:val="57F21C31"/>
    <w:rsid w:val="581302C6"/>
    <w:rsid w:val="583D0B8B"/>
    <w:rsid w:val="583F3E8F"/>
    <w:rsid w:val="58523BC2"/>
    <w:rsid w:val="585F008D"/>
    <w:rsid w:val="586236D9"/>
    <w:rsid w:val="5875340D"/>
    <w:rsid w:val="58782EFD"/>
    <w:rsid w:val="587C0C3F"/>
    <w:rsid w:val="58852AA8"/>
    <w:rsid w:val="58AC3282"/>
    <w:rsid w:val="58DC7930"/>
    <w:rsid w:val="58DE72FA"/>
    <w:rsid w:val="58DF2F7C"/>
    <w:rsid w:val="590D5D3B"/>
    <w:rsid w:val="59102873"/>
    <w:rsid w:val="59142C25"/>
    <w:rsid w:val="591A2206"/>
    <w:rsid w:val="59253085"/>
    <w:rsid w:val="594F0101"/>
    <w:rsid w:val="59590F80"/>
    <w:rsid w:val="59814033"/>
    <w:rsid w:val="59A3044D"/>
    <w:rsid w:val="59A73A9A"/>
    <w:rsid w:val="59AF294E"/>
    <w:rsid w:val="59BB7545"/>
    <w:rsid w:val="59BC2D25"/>
    <w:rsid w:val="59C97EB4"/>
    <w:rsid w:val="59D6437F"/>
    <w:rsid w:val="59EF71EF"/>
    <w:rsid w:val="5A0757AF"/>
    <w:rsid w:val="5A186745"/>
    <w:rsid w:val="5A307F33"/>
    <w:rsid w:val="5A347FD7"/>
    <w:rsid w:val="5A446399"/>
    <w:rsid w:val="5A4C63EF"/>
    <w:rsid w:val="5A4F5EDF"/>
    <w:rsid w:val="5A551748"/>
    <w:rsid w:val="5A566598"/>
    <w:rsid w:val="5A7140A7"/>
    <w:rsid w:val="5A82711F"/>
    <w:rsid w:val="5A8E2EAB"/>
    <w:rsid w:val="5AA1278A"/>
    <w:rsid w:val="5AB346C0"/>
    <w:rsid w:val="5ACB27EF"/>
    <w:rsid w:val="5AD7215D"/>
    <w:rsid w:val="5AED5379"/>
    <w:rsid w:val="5AEE394A"/>
    <w:rsid w:val="5AFF7F5B"/>
    <w:rsid w:val="5B01542B"/>
    <w:rsid w:val="5B595267"/>
    <w:rsid w:val="5B661732"/>
    <w:rsid w:val="5B7C7CA2"/>
    <w:rsid w:val="5B7E7C0D"/>
    <w:rsid w:val="5B9B0E0E"/>
    <w:rsid w:val="5BA364E3"/>
    <w:rsid w:val="5BA83AF9"/>
    <w:rsid w:val="5BBB382C"/>
    <w:rsid w:val="5BBB7CD0"/>
    <w:rsid w:val="5BD40D92"/>
    <w:rsid w:val="5BE76EDC"/>
    <w:rsid w:val="5BEC1C38"/>
    <w:rsid w:val="5C2E5E74"/>
    <w:rsid w:val="5C365C2E"/>
    <w:rsid w:val="5C4C0928"/>
    <w:rsid w:val="5C4F0418"/>
    <w:rsid w:val="5C55750B"/>
    <w:rsid w:val="5C854D4C"/>
    <w:rsid w:val="5C967DF5"/>
    <w:rsid w:val="5CAB4332"/>
    <w:rsid w:val="5CB309A7"/>
    <w:rsid w:val="5CB567AF"/>
    <w:rsid w:val="5CC6692D"/>
    <w:rsid w:val="5CD460C1"/>
    <w:rsid w:val="5CF039A9"/>
    <w:rsid w:val="5D046777"/>
    <w:rsid w:val="5D0B701C"/>
    <w:rsid w:val="5D2D2508"/>
    <w:rsid w:val="5D2D69AC"/>
    <w:rsid w:val="5D36061C"/>
    <w:rsid w:val="5D3F048D"/>
    <w:rsid w:val="5D9407D9"/>
    <w:rsid w:val="5DCF7A63"/>
    <w:rsid w:val="5DD64CB0"/>
    <w:rsid w:val="5DF107EF"/>
    <w:rsid w:val="5DF748C4"/>
    <w:rsid w:val="5DFD3AD8"/>
    <w:rsid w:val="5E162F9C"/>
    <w:rsid w:val="5E273E76"/>
    <w:rsid w:val="5E4F64AE"/>
    <w:rsid w:val="5E7A79CF"/>
    <w:rsid w:val="5E8425FB"/>
    <w:rsid w:val="5E8C7702"/>
    <w:rsid w:val="5E914D18"/>
    <w:rsid w:val="5E9457E3"/>
    <w:rsid w:val="5E990FD6"/>
    <w:rsid w:val="5E993BCD"/>
    <w:rsid w:val="5E99597B"/>
    <w:rsid w:val="5EB822A5"/>
    <w:rsid w:val="5EDA221B"/>
    <w:rsid w:val="5EFB03E4"/>
    <w:rsid w:val="5F1A2C98"/>
    <w:rsid w:val="5F274FE9"/>
    <w:rsid w:val="5F27742B"/>
    <w:rsid w:val="5F3E6C4E"/>
    <w:rsid w:val="5F3F29C6"/>
    <w:rsid w:val="5F4355E2"/>
    <w:rsid w:val="5F9F3465"/>
    <w:rsid w:val="5FAA42E4"/>
    <w:rsid w:val="5FC627A0"/>
    <w:rsid w:val="5FD70E51"/>
    <w:rsid w:val="5FE1582B"/>
    <w:rsid w:val="5FEA2932"/>
    <w:rsid w:val="5FF92B75"/>
    <w:rsid w:val="600A2140"/>
    <w:rsid w:val="60141667"/>
    <w:rsid w:val="602A0F80"/>
    <w:rsid w:val="603A402A"/>
    <w:rsid w:val="60624BBE"/>
    <w:rsid w:val="60787F3E"/>
    <w:rsid w:val="60874625"/>
    <w:rsid w:val="608763D3"/>
    <w:rsid w:val="60885CA7"/>
    <w:rsid w:val="60B41BD6"/>
    <w:rsid w:val="60C50CA9"/>
    <w:rsid w:val="613D6208"/>
    <w:rsid w:val="61493688"/>
    <w:rsid w:val="614B5652"/>
    <w:rsid w:val="616D381B"/>
    <w:rsid w:val="618B1EF3"/>
    <w:rsid w:val="61903065"/>
    <w:rsid w:val="61AC4141"/>
    <w:rsid w:val="61AF270F"/>
    <w:rsid w:val="61B01959"/>
    <w:rsid w:val="61E41603"/>
    <w:rsid w:val="61E82784"/>
    <w:rsid w:val="61E82EA1"/>
    <w:rsid w:val="61F01D56"/>
    <w:rsid w:val="61F21F72"/>
    <w:rsid w:val="61FA4982"/>
    <w:rsid w:val="620F6680"/>
    <w:rsid w:val="62143C96"/>
    <w:rsid w:val="6256605D"/>
    <w:rsid w:val="62606EDB"/>
    <w:rsid w:val="62922228"/>
    <w:rsid w:val="62943D5E"/>
    <w:rsid w:val="6299417A"/>
    <w:rsid w:val="62B45479"/>
    <w:rsid w:val="62C21944"/>
    <w:rsid w:val="62D41677"/>
    <w:rsid w:val="62EB52B7"/>
    <w:rsid w:val="62F92E8C"/>
    <w:rsid w:val="631338C6"/>
    <w:rsid w:val="63402869"/>
    <w:rsid w:val="6356208C"/>
    <w:rsid w:val="6375350F"/>
    <w:rsid w:val="63762779"/>
    <w:rsid w:val="637B7B21"/>
    <w:rsid w:val="638210D3"/>
    <w:rsid w:val="63894210"/>
    <w:rsid w:val="639257BA"/>
    <w:rsid w:val="63A454EE"/>
    <w:rsid w:val="63A4729C"/>
    <w:rsid w:val="63B22608"/>
    <w:rsid w:val="63BA1791"/>
    <w:rsid w:val="63C67212"/>
    <w:rsid w:val="63E7608E"/>
    <w:rsid w:val="63F318CA"/>
    <w:rsid w:val="640901C9"/>
    <w:rsid w:val="641066DF"/>
    <w:rsid w:val="645875E3"/>
    <w:rsid w:val="646A379F"/>
    <w:rsid w:val="646D58E0"/>
    <w:rsid w:val="647B624F"/>
    <w:rsid w:val="648B62CF"/>
    <w:rsid w:val="64AC6408"/>
    <w:rsid w:val="64CF659A"/>
    <w:rsid w:val="64D140C0"/>
    <w:rsid w:val="64D771FD"/>
    <w:rsid w:val="6502071E"/>
    <w:rsid w:val="65077A75"/>
    <w:rsid w:val="650A7ED3"/>
    <w:rsid w:val="651641C9"/>
    <w:rsid w:val="651D2E62"/>
    <w:rsid w:val="65252157"/>
    <w:rsid w:val="6533428D"/>
    <w:rsid w:val="65401246"/>
    <w:rsid w:val="657607C4"/>
    <w:rsid w:val="65A2780B"/>
    <w:rsid w:val="65A417D5"/>
    <w:rsid w:val="65B0017A"/>
    <w:rsid w:val="65CD0D2C"/>
    <w:rsid w:val="65F067C8"/>
    <w:rsid w:val="66091638"/>
    <w:rsid w:val="663A3EE7"/>
    <w:rsid w:val="66464D7E"/>
    <w:rsid w:val="664D4162"/>
    <w:rsid w:val="66540B05"/>
    <w:rsid w:val="6679056C"/>
    <w:rsid w:val="667B2536"/>
    <w:rsid w:val="669058B5"/>
    <w:rsid w:val="6692511F"/>
    <w:rsid w:val="669730E8"/>
    <w:rsid w:val="66A51361"/>
    <w:rsid w:val="66B27F22"/>
    <w:rsid w:val="66BC1549"/>
    <w:rsid w:val="66BD7C37"/>
    <w:rsid w:val="66C537B1"/>
    <w:rsid w:val="66D32372"/>
    <w:rsid w:val="66D8077C"/>
    <w:rsid w:val="66DF110B"/>
    <w:rsid w:val="66F26570"/>
    <w:rsid w:val="671604B0"/>
    <w:rsid w:val="67204E8B"/>
    <w:rsid w:val="67545BDB"/>
    <w:rsid w:val="676B6CCA"/>
    <w:rsid w:val="676F7BC1"/>
    <w:rsid w:val="67817217"/>
    <w:rsid w:val="67917B37"/>
    <w:rsid w:val="67A1421E"/>
    <w:rsid w:val="67AF4ED3"/>
    <w:rsid w:val="67BA52E0"/>
    <w:rsid w:val="67D650DE"/>
    <w:rsid w:val="680B1697"/>
    <w:rsid w:val="683C52C3"/>
    <w:rsid w:val="684150B9"/>
    <w:rsid w:val="684A6664"/>
    <w:rsid w:val="684D1CB0"/>
    <w:rsid w:val="68572B2F"/>
    <w:rsid w:val="68577EA2"/>
    <w:rsid w:val="68662D72"/>
    <w:rsid w:val="686E5AC0"/>
    <w:rsid w:val="6874548F"/>
    <w:rsid w:val="687C2595"/>
    <w:rsid w:val="689B6EBF"/>
    <w:rsid w:val="68B0223F"/>
    <w:rsid w:val="68BC3C6B"/>
    <w:rsid w:val="68CA3301"/>
    <w:rsid w:val="68D66149"/>
    <w:rsid w:val="68E1064A"/>
    <w:rsid w:val="692073C4"/>
    <w:rsid w:val="692F7608"/>
    <w:rsid w:val="693B7D5A"/>
    <w:rsid w:val="693D3D30"/>
    <w:rsid w:val="694110E9"/>
    <w:rsid w:val="695F42AB"/>
    <w:rsid w:val="696372B1"/>
    <w:rsid w:val="69670B4F"/>
    <w:rsid w:val="69692B1A"/>
    <w:rsid w:val="69715E72"/>
    <w:rsid w:val="699102C2"/>
    <w:rsid w:val="69992CD3"/>
    <w:rsid w:val="699F478D"/>
    <w:rsid w:val="69AF24F6"/>
    <w:rsid w:val="69B31FE7"/>
    <w:rsid w:val="69BB533F"/>
    <w:rsid w:val="69C07C4F"/>
    <w:rsid w:val="69C50153"/>
    <w:rsid w:val="69D7786A"/>
    <w:rsid w:val="69FD14B4"/>
    <w:rsid w:val="6A0476F9"/>
    <w:rsid w:val="6A0960AB"/>
    <w:rsid w:val="6A266C5C"/>
    <w:rsid w:val="6A2E3D63"/>
    <w:rsid w:val="6A3452AB"/>
    <w:rsid w:val="6A527A52"/>
    <w:rsid w:val="6A6257BB"/>
    <w:rsid w:val="6A6E5F0E"/>
    <w:rsid w:val="6A760BA0"/>
    <w:rsid w:val="6A9736B6"/>
    <w:rsid w:val="6AB204F0"/>
    <w:rsid w:val="6ABC311D"/>
    <w:rsid w:val="6AF208ED"/>
    <w:rsid w:val="6AFF300A"/>
    <w:rsid w:val="6B286A04"/>
    <w:rsid w:val="6B3E7FD6"/>
    <w:rsid w:val="6B56531F"/>
    <w:rsid w:val="6B607F4C"/>
    <w:rsid w:val="6B611FC3"/>
    <w:rsid w:val="6B623CC4"/>
    <w:rsid w:val="6B686E01"/>
    <w:rsid w:val="6B6932A5"/>
    <w:rsid w:val="6B7B4D86"/>
    <w:rsid w:val="6B8005EE"/>
    <w:rsid w:val="6B812D5E"/>
    <w:rsid w:val="6BB47BC4"/>
    <w:rsid w:val="6BB81B36"/>
    <w:rsid w:val="6BBB1626"/>
    <w:rsid w:val="6BD8680D"/>
    <w:rsid w:val="6BEA5A68"/>
    <w:rsid w:val="6C042FCD"/>
    <w:rsid w:val="6C066D46"/>
    <w:rsid w:val="6C30791F"/>
    <w:rsid w:val="6C6A3E74"/>
    <w:rsid w:val="6C7812C6"/>
    <w:rsid w:val="6C824456"/>
    <w:rsid w:val="6C9C3206"/>
    <w:rsid w:val="6CA125CA"/>
    <w:rsid w:val="6CA34594"/>
    <w:rsid w:val="6CAB169B"/>
    <w:rsid w:val="6CAD71C1"/>
    <w:rsid w:val="6CBA18DE"/>
    <w:rsid w:val="6CBB2E85"/>
    <w:rsid w:val="6CD9122E"/>
    <w:rsid w:val="6CE8644B"/>
    <w:rsid w:val="6CF21078"/>
    <w:rsid w:val="6CF90658"/>
    <w:rsid w:val="6CFC4203"/>
    <w:rsid w:val="6D0A63C2"/>
    <w:rsid w:val="6D2D0302"/>
    <w:rsid w:val="6D301BA0"/>
    <w:rsid w:val="6D4D2752"/>
    <w:rsid w:val="6D4F39C2"/>
    <w:rsid w:val="6D807F0B"/>
    <w:rsid w:val="6D897102"/>
    <w:rsid w:val="6D9E29F3"/>
    <w:rsid w:val="6D9E6B0A"/>
    <w:rsid w:val="6DA20591"/>
    <w:rsid w:val="6DB14A8F"/>
    <w:rsid w:val="6DB34CEB"/>
    <w:rsid w:val="6DC70E37"/>
    <w:rsid w:val="6DDD74D5"/>
    <w:rsid w:val="6DE5298B"/>
    <w:rsid w:val="6DEE7A91"/>
    <w:rsid w:val="6DF4699A"/>
    <w:rsid w:val="6E001999"/>
    <w:rsid w:val="6E041063"/>
    <w:rsid w:val="6E142FFD"/>
    <w:rsid w:val="6E1D0376"/>
    <w:rsid w:val="6E26547D"/>
    <w:rsid w:val="6E290AC9"/>
    <w:rsid w:val="6E3B07FD"/>
    <w:rsid w:val="6E3B25AB"/>
    <w:rsid w:val="6E3F02ED"/>
    <w:rsid w:val="6E453429"/>
    <w:rsid w:val="6E4A0A40"/>
    <w:rsid w:val="6E565636"/>
    <w:rsid w:val="6E62222D"/>
    <w:rsid w:val="6E6B7334"/>
    <w:rsid w:val="6E7837FF"/>
    <w:rsid w:val="6E8403F6"/>
    <w:rsid w:val="6E8C7E5C"/>
    <w:rsid w:val="6EA168B2"/>
    <w:rsid w:val="6EA346F6"/>
    <w:rsid w:val="6EAD717D"/>
    <w:rsid w:val="6EDA6267"/>
    <w:rsid w:val="6EE3511C"/>
    <w:rsid w:val="6EF32E85"/>
    <w:rsid w:val="6EF8049C"/>
    <w:rsid w:val="6EFA06B8"/>
    <w:rsid w:val="6F0F4163"/>
    <w:rsid w:val="6F10771D"/>
    <w:rsid w:val="6F2741EC"/>
    <w:rsid w:val="6F2B0871"/>
    <w:rsid w:val="6F3F60CB"/>
    <w:rsid w:val="6F457B85"/>
    <w:rsid w:val="6F4656AB"/>
    <w:rsid w:val="6F4D6A39"/>
    <w:rsid w:val="6F5B2050"/>
    <w:rsid w:val="6F616041"/>
    <w:rsid w:val="6F6561D2"/>
    <w:rsid w:val="6F881820"/>
    <w:rsid w:val="6F8D6E36"/>
    <w:rsid w:val="6FC34F4E"/>
    <w:rsid w:val="6FF13869"/>
    <w:rsid w:val="6FF2313D"/>
    <w:rsid w:val="6FFE69A1"/>
    <w:rsid w:val="70286453"/>
    <w:rsid w:val="70757FF6"/>
    <w:rsid w:val="707B75D6"/>
    <w:rsid w:val="70814BED"/>
    <w:rsid w:val="70853FB1"/>
    <w:rsid w:val="70950698"/>
    <w:rsid w:val="70981F36"/>
    <w:rsid w:val="70A92325"/>
    <w:rsid w:val="70A95EF1"/>
    <w:rsid w:val="70BD374B"/>
    <w:rsid w:val="70C158B1"/>
    <w:rsid w:val="70D54F38"/>
    <w:rsid w:val="70D867D7"/>
    <w:rsid w:val="70F96152"/>
    <w:rsid w:val="70FA730C"/>
    <w:rsid w:val="71050D7D"/>
    <w:rsid w:val="712A5284"/>
    <w:rsid w:val="7169742F"/>
    <w:rsid w:val="71754026"/>
    <w:rsid w:val="71816E6E"/>
    <w:rsid w:val="71A76E07"/>
    <w:rsid w:val="71F17B50"/>
    <w:rsid w:val="723A14EF"/>
    <w:rsid w:val="7258197D"/>
    <w:rsid w:val="72685739"/>
    <w:rsid w:val="726A7902"/>
    <w:rsid w:val="72895FDA"/>
    <w:rsid w:val="728A58AF"/>
    <w:rsid w:val="728E539F"/>
    <w:rsid w:val="729F135A"/>
    <w:rsid w:val="72A11576"/>
    <w:rsid w:val="72A9667D"/>
    <w:rsid w:val="72AB0685"/>
    <w:rsid w:val="72BF19FC"/>
    <w:rsid w:val="73090EC9"/>
    <w:rsid w:val="731A6C33"/>
    <w:rsid w:val="733D0B73"/>
    <w:rsid w:val="73530396"/>
    <w:rsid w:val="73AF7CC3"/>
    <w:rsid w:val="73BE7F06"/>
    <w:rsid w:val="73C60B68"/>
    <w:rsid w:val="73D45E33"/>
    <w:rsid w:val="73DC65DE"/>
    <w:rsid w:val="73ED07EB"/>
    <w:rsid w:val="742C3551"/>
    <w:rsid w:val="74387CB8"/>
    <w:rsid w:val="74406B6D"/>
    <w:rsid w:val="74514C90"/>
    <w:rsid w:val="74555A55"/>
    <w:rsid w:val="74570978"/>
    <w:rsid w:val="746B4059"/>
    <w:rsid w:val="746F1200"/>
    <w:rsid w:val="747131CA"/>
    <w:rsid w:val="74980670"/>
    <w:rsid w:val="74D55507"/>
    <w:rsid w:val="74F83976"/>
    <w:rsid w:val="75134281"/>
    <w:rsid w:val="75281DD4"/>
    <w:rsid w:val="753D30AC"/>
    <w:rsid w:val="755328D0"/>
    <w:rsid w:val="75570E33"/>
    <w:rsid w:val="755F1275"/>
    <w:rsid w:val="756E770A"/>
    <w:rsid w:val="75793707"/>
    <w:rsid w:val="758331B5"/>
    <w:rsid w:val="759A405B"/>
    <w:rsid w:val="75AE7503"/>
    <w:rsid w:val="75B0387E"/>
    <w:rsid w:val="75EA4FE2"/>
    <w:rsid w:val="76236746"/>
    <w:rsid w:val="76267583"/>
    <w:rsid w:val="76373F9F"/>
    <w:rsid w:val="767348DF"/>
    <w:rsid w:val="76B37ACA"/>
    <w:rsid w:val="76DD4B47"/>
    <w:rsid w:val="76F0487A"/>
    <w:rsid w:val="770009D1"/>
    <w:rsid w:val="770C2D36"/>
    <w:rsid w:val="7711659E"/>
    <w:rsid w:val="773164F4"/>
    <w:rsid w:val="776808B4"/>
    <w:rsid w:val="77707769"/>
    <w:rsid w:val="78061E7B"/>
    <w:rsid w:val="78076BBD"/>
    <w:rsid w:val="780A3BA4"/>
    <w:rsid w:val="78174088"/>
    <w:rsid w:val="783562BD"/>
    <w:rsid w:val="78393FFF"/>
    <w:rsid w:val="783C3AEF"/>
    <w:rsid w:val="78577B12"/>
    <w:rsid w:val="785901FD"/>
    <w:rsid w:val="785F5649"/>
    <w:rsid w:val="786372CE"/>
    <w:rsid w:val="786D5A56"/>
    <w:rsid w:val="786F17CF"/>
    <w:rsid w:val="787119EB"/>
    <w:rsid w:val="787F6001"/>
    <w:rsid w:val="7884676A"/>
    <w:rsid w:val="78A53442"/>
    <w:rsid w:val="78C80EDF"/>
    <w:rsid w:val="791B54B2"/>
    <w:rsid w:val="7931117A"/>
    <w:rsid w:val="79330A4E"/>
    <w:rsid w:val="7940316B"/>
    <w:rsid w:val="795D3D1D"/>
    <w:rsid w:val="7961380D"/>
    <w:rsid w:val="79674B9C"/>
    <w:rsid w:val="797C23F5"/>
    <w:rsid w:val="79835C34"/>
    <w:rsid w:val="79982C4E"/>
    <w:rsid w:val="799B7346"/>
    <w:rsid w:val="799F7E92"/>
    <w:rsid w:val="79B778D1"/>
    <w:rsid w:val="79BC0A44"/>
    <w:rsid w:val="79E32474"/>
    <w:rsid w:val="79F8344A"/>
    <w:rsid w:val="7A0348C4"/>
    <w:rsid w:val="7A0F16AA"/>
    <w:rsid w:val="7A266F03"/>
    <w:rsid w:val="7A2D1941"/>
    <w:rsid w:val="7A4D3D91"/>
    <w:rsid w:val="7A5039A1"/>
    <w:rsid w:val="7A6C06BC"/>
    <w:rsid w:val="7A6C3430"/>
    <w:rsid w:val="7A6D4434"/>
    <w:rsid w:val="7A7C01D3"/>
    <w:rsid w:val="7A8377B3"/>
    <w:rsid w:val="7A8C2B0C"/>
    <w:rsid w:val="7A946271"/>
    <w:rsid w:val="7AB425A0"/>
    <w:rsid w:val="7ACD0E64"/>
    <w:rsid w:val="7AE30252"/>
    <w:rsid w:val="7AE510A1"/>
    <w:rsid w:val="7AEF6BF7"/>
    <w:rsid w:val="7AF75AAB"/>
    <w:rsid w:val="7AF97A75"/>
    <w:rsid w:val="7AFB559C"/>
    <w:rsid w:val="7B002BB2"/>
    <w:rsid w:val="7B55765F"/>
    <w:rsid w:val="7BA94FF8"/>
    <w:rsid w:val="7BB87930"/>
    <w:rsid w:val="7BBD0AA3"/>
    <w:rsid w:val="7BC3786B"/>
    <w:rsid w:val="7BE3159B"/>
    <w:rsid w:val="7C43544C"/>
    <w:rsid w:val="7C52568F"/>
    <w:rsid w:val="7C701FB9"/>
    <w:rsid w:val="7CAE4C0C"/>
    <w:rsid w:val="7CD146CD"/>
    <w:rsid w:val="7CD267D0"/>
    <w:rsid w:val="7CD51E1C"/>
    <w:rsid w:val="7CD77C58"/>
    <w:rsid w:val="7CDE6F23"/>
    <w:rsid w:val="7CED53B8"/>
    <w:rsid w:val="7CF00DF9"/>
    <w:rsid w:val="7CFD384D"/>
    <w:rsid w:val="7D2D1C58"/>
    <w:rsid w:val="7D3354C1"/>
    <w:rsid w:val="7D44147C"/>
    <w:rsid w:val="7D5D253D"/>
    <w:rsid w:val="7D6A6A08"/>
    <w:rsid w:val="7D711B45"/>
    <w:rsid w:val="7D787377"/>
    <w:rsid w:val="7D7A4E9D"/>
    <w:rsid w:val="7D7B6E68"/>
    <w:rsid w:val="7D811DC7"/>
    <w:rsid w:val="7D9F2B56"/>
    <w:rsid w:val="7DB859C6"/>
    <w:rsid w:val="7DBF6D54"/>
    <w:rsid w:val="7DD30A52"/>
    <w:rsid w:val="7DE7436F"/>
    <w:rsid w:val="7E152E18"/>
    <w:rsid w:val="7E1A3F8B"/>
    <w:rsid w:val="7E215319"/>
    <w:rsid w:val="7E655B4E"/>
    <w:rsid w:val="7E6671D0"/>
    <w:rsid w:val="7E7057E0"/>
    <w:rsid w:val="7E837D82"/>
    <w:rsid w:val="7EBC14E6"/>
    <w:rsid w:val="7ECA59B1"/>
    <w:rsid w:val="7ECF1219"/>
    <w:rsid w:val="7EF23159"/>
    <w:rsid w:val="7EFB0260"/>
    <w:rsid w:val="7F0D59A2"/>
    <w:rsid w:val="7F162670"/>
    <w:rsid w:val="7F35205F"/>
    <w:rsid w:val="7F361298"/>
    <w:rsid w:val="7F405C73"/>
    <w:rsid w:val="7F533BF8"/>
    <w:rsid w:val="7F642801"/>
    <w:rsid w:val="7F742891"/>
    <w:rsid w:val="7F752A96"/>
    <w:rsid w:val="7F777800"/>
    <w:rsid w:val="7F792F33"/>
    <w:rsid w:val="7F8E2240"/>
    <w:rsid w:val="7FA701AF"/>
    <w:rsid w:val="7FA73F44"/>
    <w:rsid w:val="7FB328E9"/>
    <w:rsid w:val="7FBB79EF"/>
    <w:rsid w:val="7FC9210C"/>
    <w:rsid w:val="7FE75847"/>
    <w:rsid w:val="7FEA5F74"/>
    <w:rsid w:val="7FEC7BA9"/>
    <w:rsid w:val="7FF802FC"/>
    <w:rsid w:val="7FFD1D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cs="Times New Roman"/>
      <w:b/>
      <w:bCs/>
      <w:sz w:val="32"/>
      <w:szCs w:val="32"/>
    </w:rPr>
  </w:style>
  <w:style w:type="paragraph" w:styleId="3">
    <w:name w:val="heading 4"/>
    <w:basedOn w:val="2"/>
    <w:next w:val="1"/>
    <w:qFormat/>
    <w:uiPriority w:val="9"/>
    <w:pPr>
      <w:spacing w:before="280" w:after="290" w:line="376" w:lineRule="auto"/>
      <w:outlineLvl w:val="3"/>
    </w:pPr>
    <w:rPr>
      <w:b w:val="0"/>
      <w:bCs w:val="0"/>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10"/>
    <w:pPr>
      <w:spacing w:before="100" w:beforeLines="100" w:after="100" w:afterLines="100" w:line="560" w:lineRule="exact"/>
      <w:jc w:val="center"/>
      <w:outlineLvl w:val="0"/>
    </w:pPr>
    <w:rPr>
      <w:rFonts w:ascii="方正小标宋_GBK" w:hAnsi="Calibri Light" w:eastAsia="方正小标宋_GBK" w:cs="Times New Roman"/>
      <w:bCs/>
      <w:kern w:val="2"/>
      <w:sz w:val="44"/>
      <w:szCs w:val="32"/>
      <w:lang w:val="en-US" w:eastAsia="zh-CN" w:bidi="ar-SA"/>
    </w:rPr>
  </w:style>
  <w:style w:type="character" w:styleId="10">
    <w:name w:val="page number"/>
    <w:basedOn w:val="9"/>
    <w:qFormat/>
    <w:uiPriority w:val="0"/>
  </w:style>
  <w:style w:type="paragraph" w:customStyle="1" w:styleId="11">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2">
    <w:name w:val="15"/>
    <w:basedOn w:val="9"/>
    <w:qFormat/>
    <w:uiPriority w:val="0"/>
    <w:rPr>
      <w:rFonts w:hint="default"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2887</Words>
  <Characters>2955</Characters>
  <Lines>15</Lines>
  <Paragraphs>4</Paragraphs>
  <TotalTime>3</TotalTime>
  <ScaleCrop>false</ScaleCrop>
  <LinksUpToDate>false</LinksUpToDate>
  <CharactersWithSpaces>2959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2022-02-26T08:37:00Z</dcterms:created>
  <dc:creator>Administrator</dc:creator>
  <cp:lastModifiedBy>Administrator</cp:lastModifiedBy>
  <dcterms:modified xsi:type="dcterms:W3CDTF">2022-07-08T11:21:01Z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BB0E0F7A16B74BEAAF9B2CF431BF9C99</vt:lpwstr>
  </property>
</Properties>
</file>