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Times New Roman" w:hAnsi="Times New Roman" w:eastAsia="方正仿宋_GBK"/>
          <w:sz w:val="32"/>
          <w:szCs w:val="32"/>
        </w:rPr>
      </w:pPr>
    </w:p>
    <w:p>
      <w:pPr>
        <w:pStyle w:val="14"/>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4"/>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4"/>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4"/>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pStyle w:val="14"/>
        <w:keepNext w:val="0"/>
        <w:keepLines w:val="0"/>
        <w:pageBreakBefore w:val="0"/>
        <w:kinsoku/>
        <w:wordWrap/>
        <w:overflowPunct/>
        <w:topLinePunct w:val="0"/>
        <w:autoSpaceDE/>
        <w:autoSpaceDN/>
        <w:bidi w:val="0"/>
        <w:adjustRightInd/>
        <w:snapToGrid/>
        <w:spacing w:line="510" w:lineRule="exact"/>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rPr>
      </w:pPr>
      <w:r>
        <w:rPr>
          <w:rFonts w:hint="eastAsia" w:ascii="Times New Roman" w:hAnsi="Times New Roman"/>
        </w:rPr>
        <w:pict>
          <v:shape id="_x0000_s2072" o:spid="_x0000_s2072" o:spt="136" type="#_x0000_t136" style="position:absolute;left:0pt;margin-left:94.95pt;margin-top:113.4pt;height:62.35pt;width:405.35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中国共产党重庆市正阳工业园区工作委员会"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320" w:firstLineChars="100"/>
        <w:jc w:val="center"/>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正阳园区党工委</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sz w:val="32"/>
          <w:szCs w:val="32"/>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Times New Roman" w:hAnsi="Times New Roman" w:eastAsia="创艺简标宋"/>
          <w:sz w:val="52"/>
          <w:szCs w:val="52"/>
        </w:rPr>
      </w:pPr>
      <w:r>
        <w:rPr>
          <w:rFonts w:ascii="Times New Roman" w:hAnsi="Times New Roman"/>
          <w:sz w:val="52"/>
        </w:rPr>
        <w:pict>
          <v:group id="_x0000_s2069" o:spid="_x0000_s2069" o:spt="203" style="position:absolute;left:0pt;margin-top:9.35pt;height:1.1pt;width:439.35pt;mso-position-horizontal:center;z-index:251659264;mso-width-relative:page;mso-height-relative:page;" coordorigin="1900,7322" coordsize="8787,22">
            <o:lock v:ext="edit" aspectratio="f"/>
            <v:line id="_x0000_s2070" o:spid="_x0000_s2070" o:spt="20" style="position:absolute;left:1900;top:7322;height:11;width:3968;" filled="f" stroked="t" coordsize="21600,21600">
              <v:path arrowok="t"/>
              <v:fill on="f" focussize="0,0"/>
              <v:stroke weight="2.25pt" color="#FF0000"/>
              <v:imagedata o:title=""/>
              <o:lock v:ext="edit" aspectratio="f"/>
            </v:line>
            <v:line id="_x0000_s2071" o:spid="_x0000_s2071" o:spt="20" style="position:absolute;left:6719;top:7334;height:11;width:3968;" filled="f" stroked="t" coordsize="21600,21600">
              <v:path arrowok="t"/>
              <v:fill on="f" focussize="0,0"/>
              <v:stroke weight="2.25pt" color="#FF0000"/>
              <v:imagedata o:title=""/>
              <o:lock v:ext="edit" aspectratio="f"/>
            </v:line>
          </v:group>
        </w:pict>
      </w:r>
      <w:r>
        <w:rPr>
          <w:rFonts w:hint="default" w:ascii="Times New Roman" w:hAnsi="Times New Roman" w:eastAsia="方正仿宋_GBK" w:cs="Times New Roman"/>
          <w:color w:val="FF0000"/>
          <w:sz w:val="52"/>
          <w:szCs w:val="5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Times New Roman" w:hAnsi="Times New Roman" w:eastAsia="方正小标宋_GBK"/>
          <w:kern w:val="44"/>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Times New Roman" w:hAnsi="Times New Roman" w:eastAsia="方正小标宋_GBK"/>
          <w:kern w:val="44"/>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ascii="Times New Roman" w:hAnsi="Times New Roman" w:eastAsia="方正小标宋_GBK"/>
          <w:kern w:val="44"/>
          <w:sz w:val="44"/>
          <w:szCs w:val="44"/>
        </w:rPr>
      </w:pPr>
      <w:r>
        <w:rPr>
          <w:rFonts w:ascii="Times New Roman" w:hAnsi="Times New Roman" w:eastAsia="方正小标宋_GBK"/>
          <w:spacing w:val="-28"/>
          <w:kern w:val="44"/>
          <w:sz w:val="44"/>
          <w:szCs w:val="44"/>
        </w:rPr>
        <w:t>中共重庆市正阳工业园区工作委员会</w:t>
      </w:r>
    </w:p>
    <w:p>
      <w:pPr>
        <w:keepNext w:val="0"/>
        <w:keepLines w:val="0"/>
        <w:pageBreakBefore w:val="0"/>
        <w:widowControl w:val="0"/>
        <w:kinsoku/>
        <w:wordWrap/>
        <w:overflowPunct/>
        <w:topLinePunct w:val="0"/>
        <w:autoSpaceDE/>
        <w:autoSpaceDN/>
        <w:bidi w:val="0"/>
        <w:adjustRightInd/>
        <w:snapToGrid/>
        <w:spacing w:line="594" w:lineRule="exact"/>
        <w:ind w:left="42" w:leftChars="20" w:right="0" w:rightChars="0" w:firstLine="0" w:firstLineChars="0"/>
        <w:jc w:val="center"/>
        <w:textAlignment w:val="auto"/>
        <w:rPr>
          <w:rFonts w:ascii="Times New Roman" w:hAnsi="Times New Roman" w:eastAsia="方正小标宋_GBK"/>
          <w:spacing w:val="6"/>
          <w:w w:val="99"/>
          <w:kern w:val="44"/>
          <w:sz w:val="44"/>
          <w:szCs w:val="44"/>
        </w:rPr>
      </w:pPr>
      <w:r>
        <w:rPr>
          <w:rFonts w:ascii="Times New Roman" w:hAnsi="Times New Roman" w:eastAsia="方正小标宋_GBK"/>
          <w:spacing w:val="6"/>
          <w:w w:val="99"/>
          <w:kern w:val="44"/>
          <w:sz w:val="44"/>
          <w:szCs w:val="44"/>
        </w:rPr>
        <w:t>重庆市正阳工业园区管理委员会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关于印发《202</w:t>
      </w:r>
      <w:r>
        <w:rPr>
          <w:rFonts w:hint="eastAsia" w:ascii="Times New Roman" w:hAnsi="Times New Roman" w:eastAsia="方正小标宋_GBK" w:cs="方正小标宋_GBK"/>
          <w:sz w:val="44"/>
          <w:szCs w:val="44"/>
          <w:lang w:val="en-US" w:eastAsia="zh-CN"/>
        </w:rPr>
        <w:t>4</w:t>
      </w:r>
      <w:r>
        <w:rPr>
          <w:rFonts w:hint="eastAsia" w:ascii="Times New Roman" w:hAnsi="Times New Roman" w:eastAsia="方正小标宋_GBK" w:cs="方正小标宋_GBK"/>
          <w:sz w:val="44"/>
          <w:szCs w:val="44"/>
        </w:rPr>
        <w:t>年工作</w:t>
      </w:r>
      <w:r>
        <w:rPr>
          <w:rFonts w:hint="eastAsia" w:ascii="Times New Roman" w:hAnsi="Times New Roman" w:eastAsia="方正小标宋_GBK" w:cs="方正小标宋_GBK"/>
          <w:sz w:val="44"/>
          <w:szCs w:val="44"/>
          <w:lang w:eastAsia="zh-CN"/>
        </w:rPr>
        <w:t>要点</w:t>
      </w:r>
      <w:r>
        <w:rPr>
          <w:rFonts w:hint="eastAsia" w:ascii="Times New Roman" w:hAnsi="Times New Roman"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各部、办、中心</w:t>
      </w:r>
      <w:r>
        <w:rPr>
          <w:rFonts w:hint="eastAsia" w:ascii="Times New Roman" w:hAnsi="Times New Roman" w:eastAsia="方正仿宋_GBK" w:cs="Times New Roman"/>
          <w:sz w:val="32"/>
          <w:szCs w:val="32"/>
          <w:lang w:eastAsia="zh-CN"/>
        </w:rPr>
        <w:t>，园区各企业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年工作要点》已经</w:t>
      </w:r>
      <w:r>
        <w:rPr>
          <w:rFonts w:hint="eastAsia" w:ascii="Times New Roman" w:hAnsi="Times New Roman" w:eastAsia="方正仿宋_GBK" w:cs="Times New Roman"/>
          <w:color w:val="auto"/>
          <w:sz w:val="32"/>
          <w:szCs w:val="32"/>
          <w:lang w:eastAsia="zh-CN"/>
        </w:rPr>
        <w:t>党工委会议</w:t>
      </w:r>
      <w:r>
        <w:rPr>
          <w:rFonts w:hint="default" w:ascii="Times New Roman" w:hAnsi="Times New Roman" w:eastAsia="方正仿宋_GBK" w:cs="Times New Roman"/>
          <w:color w:val="auto"/>
          <w:sz w:val="32"/>
          <w:szCs w:val="32"/>
        </w:rPr>
        <w:t>审议</w:t>
      </w:r>
      <w:r>
        <w:rPr>
          <w:rFonts w:hint="eastAsia" w:ascii="Times New Roman" w:hAnsi="Times New Roman" w:eastAsia="方正仿宋_GBK" w:cs="Times New Roman"/>
          <w:color w:val="auto"/>
          <w:sz w:val="32"/>
          <w:szCs w:val="32"/>
          <w:lang w:eastAsia="zh-CN"/>
        </w:rPr>
        <w:t>通过</w:t>
      </w:r>
      <w:r>
        <w:rPr>
          <w:rFonts w:hint="default" w:ascii="Times New Roman" w:hAnsi="Times New Roman" w:eastAsia="方正仿宋_GBK" w:cs="Times New Roman"/>
          <w:color w:val="auto"/>
          <w:sz w:val="32"/>
          <w:szCs w:val="32"/>
        </w:rPr>
        <w:t>，现印发给你们，请认真贯彻执行。</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4171" w:firstLineChars="1580"/>
        <w:jc w:val="center"/>
        <w:textAlignment w:val="auto"/>
        <w:rPr>
          <w:rFonts w:hint="default" w:ascii="Times New Roman" w:hAnsi="Times New Roman" w:eastAsia="方正仿宋_GBK" w:cs="Times New Roman"/>
          <w:spacing w:val="-28"/>
          <w:sz w:val="32"/>
          <w:szCs w:val="32"/>
        </w:rPr>
      </w:pPr>
      <w:r>
        <w:rPr>
          <w:rFonts w:hint="default" w:ascii="Times New Roman" w:hAnsi="Times New Roman" w:eastAsia="方正仿宋_GBK" w:cs="Times New Roman"/>
          <w:spacing w:val="-28"/>
          <w:sz w:val="32"/>
          <w:szCs w:val="32"/>
        </w:rPr>
        <w:t>中共重庆市正阳工业园区工作委员会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198" w:firstLineChars="1381"/>
        <w:jc w:val="center"/>
        <w:textAlignment w:val="auto"/>
        <w:rPr>
          <w:rFonts w:hint="default" w:ascii="Times New Roman" w:hAnsi="Times New Roman" w:eastAsia="方正仿宋_GBK" w:cs="Times New Roman"/>
          <w:w w:val="99"/>
          <w:sz w:val="32"/>
          <w:szCs w:val="32"/>
        </w:rPr>
      </w:pPr>
      <w:r>
        <w:rPr>
          <w:rFonts w:hint="default" w:ascii="Times New Roman" w:hAnsi="Times New Roman" w:eastAsia="方正仿宋_GBK" w:cs="Times New Roman"/>
          <w:spacing w:val="-6"/>
          <w:w w:val="99"/>
          <w:sz w:val="32"/>
          <w:szCs w:val="32"/>
        </w:rPr>
        <w:t>重庆市正阳工业园区管理委员会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right="24" w:rightChars="0" w:firstLine="4198" w:firstLineChars="1312"/>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Times New Roman"/>
          <w:sz w:val="32"/>
          <w:szCs w:val="32"/>
          <w:lang w:eastAsia="zh-CN"/>
        </w:rPr>
        <w:t>（此件公开发布）</w:t>
      </w:r>
    </w:p>
    <w:p>
      <w:pP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br w:type="page"/>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24"/>
        <w:jc w:val="center"/>
        <w:textAlignment w:val="baseline"/>
        <w:rPr>
          <w:rFonts w:hint="default" w:ascii="Times New Roman" w:hAnsi="Times New Roman" w:eastAsia="方正小标宋_GBK" w:cs="Times New Roman"/>
          <w:b w:val="0"/>
          <w:i w:val="0"/>
          <w:caps w:val="0"/>
          <w:color w:val="auto"/>
          <w:spacing w:val="-28"/>
          <w:w w:val="100"/>
          <w:kern w:val="1"/>
          <w:sz w:val="44"/>
          <w:szCs w:val="44"/>
        </w:rPr>
      </w:pPr>
      <w:r>
        <w:rPr>
          <w:rFonts w:hint="default" w:ascii="Times New Roman" w:hAnsi="Times New Roman" w:eastAsia="方正小标宋_GBK" w:cs="Times New Roman"/>
          <w:b w:val="0"/>
          <w:i w:val="0"/>
          <w:caps w:val="0"/>
          <w:color w:val="auto"/>
          <w:spacing w:val="-28"/>
          <w:w w:val="100"/>
          <w:kern w:val="1"/>
          <w:sz w:val="44"/>
          <w:szCs w:val="44"/>
        </w:rPr>
        <w:t>中共重庆市正阳工业园区工作委员会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hint="default" w:ascii="Times New Roman" w:hAnsi="Times New Roman" w:eastAsia="方正小标宋_GBK" w:cs="Times New Roman"/>
          <w:b w:val="0"/>
          <w:i w:val="0"/>
          <w:caps w:val="0"/>
          <w:color w:val="auto"/>
          <w:spacing w:val="0"/>
          <w:w w:val="100"/>
          <w:kern w:val="1"/>
          <w:sz w:val="44"/>
          <w:szCs w:val="44"/>
        </w:rPr>
      </w:pPr>
      <w:r>
        <w:rPr>
          <w:rFonts w:hint="default" w:ascii="Times New Roman" w:hAnsi="Times New Roman" w:eastAsia="方正小标宋_GBK" w:cs="Times New Roman"/>
          <w:b w:val="0"/>
          <w:i w:val="0"/>
          <w:caps w:val="0"/>
          <w:color w:val="auto"/>
          <w:spacing w:val="0"/>
          <w:w w:val="100"/>
          <w:kern w:val="1"/>
          <w:sz w:val="44"/>
          <w:szCs w:val="44"/>
        </w:rPr>
        <w:t>重庆市正阳工业园区管理委员会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24"/>
        <w:jc w:val="center"/>
        <w:textAlignment w:val="baseline"/>
        <w:rPr>
          <w:rFonts w:hint="default" w:ascii="Times New Roman" w:hAnsi="Times New Roman" w:eastAsia="方正小标宋_GBK" w:cs="Times New Roman"/>
          <w:b w:val="0"/>
          <w:i w:val="0"/>
          <w:caps w:val="0"/>
          <w:color w:val="auto"/>
          <w:spacing w:val="0"/>
          <w:w w:val="100"/>
          <w:kern w:val="1"/>
          <w:sz w:val="44"/>
          <w:szCs w:val="44"/>
          <w:u w:val="none"/>
        </w:rPr>
      </w:pPr>
      <w:r>
        <w:rPr>
          <w:rFonts w:hint="default" w:ascii="Times New Roman" w:hAnsi="Times New Roman" w:eastAsia="方正小标宋_GBK" w:cs="Times New Roman"/>
          <w:b w:val="0"/>
          <w:i w:val="0"/>
          <w:caps w:val="0"/>
          <w:color w:val="auto"/>
          <w:spacing w:val="0"/>
          <w:w w:val="100"/>
          <w:kern w:val="1"/>
          <w:sz w:val="44"/>
          <w:szCs w:val="44"/>
          <w:u w:val="none"/>
        </w:rPr>
        <w:t>202</w:t>
      </w:r>
      <w:r>
        <w:rPr>
          <w:rFonts w:hint="default" w:ascii="Times New Roman" w:hAnsi="Times New Roman" w:eastAsia="方正小标宋_GBK" w:cs="Times New Roman"/>
          <w:b w:val="0"/>
          <w:i w:val="0"/>
          <w:caps w:val="0"/>
          <w:color w:val="auto"/>
          <w:spacing w:val="0"/>
          <w:w w:val="100"/>
          <w:kern w:val="1"/>
          <w:sz w:val="44"/>
          <w:szCs w:val="44"/>
          <w:u w:val="none"/>
          <w:lang w:val="en-US" w:eastAsia="zh-CN"/>
        </w:rPr>
        <w:t>4</w:t>
      </w:r>
      <w:r>
        <w:rPr>
          <w:rFonts w:hint="default" w:ascii="Times New Roman" w:hAnsi="Times New Roman" w:eastAsia="方正小标宋_GBK" w:cs="Times New Roman"/>
          <w:b w:val="0"/>
          <w:i w:val="0"/>
          <w:caps w:val="0"/>
          <w:color w:val="auto"/>
          <w:spacing w:val="0"/>
          <w:w w:val="100"/>
          <w:kern w:val="1"/>
          <w:sz w:val="44"/>
          <w:szCs w:val="44"/>
          <w:u w:val="none"/>
        </w:rPr>
        <w:t>年工作要点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147"/>
        <w:jc w:val="center"/>
        <w:textAlignment w:val="baseline"/>
        <w:rPr>
          <w:rFonts w:hint="default" w:ascii="Times New Roman" w:hAnsi="Times New Roman" w:eastAsia="方正楷体_GBK" w:cs="Times New Roman"/>
          <w:b/>
          <w:i w:val="0"/>
          <w:caps w:val="0"/>
          <w:color w:val="auto"/>
          <w:spacing w:val="-20"/>
          <w:w w:val="100"/>
          <w:sz w:val="32"/>
          <w:szCs w:val="32"/>
          <w:u w:val="none"/>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default" w:ascii="Times New Roman" w:hAnsi="Times New Roman" w:eastAsia="方正仿宋_GBK" w:cs="Times New Roman"/>
          <w:b w:val="0"/>
          <w:i w:val="0"/>
          <w:caps w:val="0"/>
          <w:color w:val="auto"/>
          <w:spacing w:val="0"/>
          <w:w w:val="100"/>
          <w:sz w:val="32"/>
          <w:szCs w:val="32"/>
          <w:u w:val="none"/>
          <w:lang w:val="en-US" w:eastAsia="zh-CN"/>
        </w:rPr>
        <w:t>2024年是正阳工业园区（黔江高新区）的</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项目攻坚年</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，工作</w:t>
      </w:r>
      <w:r>
        <w:rPr>
          <w:rFonts w:hint="default" w:ascii="Times New Roman" w:hAnsi="Times New Roman" w:eastAsia="方正黑体_GBK" w:cs="Times New Roman"/>
          <w:b w:val="0"/>
          <w:i w:val="0"/>
          <w:caps w:val="0"/>
          <w:color w:val="auto"/>
          <w:spacing w:val="0"/>
          <w:w w:val="100"/>
          <w:sz w:val="32"/>
          <w:szCs w:val="32"/>
          <w:u w:val="none"/>
          <w:lang w:val="en-US" w:eastAsia="zh-CN"/>
        </w:rPr>
        <w:t>总体要求</w:t>
      </w:r>
      <w:r>
        <w:rPr>
          <w:rFonts w:hint="default" w:ascii="Times New Roman" w:hAnsi="Times New Roman" w:eastAsia="方正仿宋_GBK" w:cs="Times New Roman"/>
          <w:b w:val="0"/>
          <w:i w:val="0"/>
          <w:caps w:val="0"/>
          <w:color w:val="auto"/>
          <w:spacing w:val="0"/>
          <w:w w:val="100"/>
          <w:sz w:val="32"/>
          <w:szCs w:val="32"/>
          <w:u w:val="none"/>
          <w:lang w:val="en-US" w:eastAsia="zh-CN"/>
        </w:rPr>
        <w:t>是：坚持以习近平新时代中国特色社会主义思想为指导，深入贯彻落实党的二十大精神，紧紧围绕区委、区政府决策部署，锚定</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二次创业、再开新局</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，坚定不移实施</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工业强城</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建设，聚焦</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提能级、重质效，抓项目、补链条，深改革、优环境</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的发展思路，把握好各项国市战略机遇，坚持项目导向，</w:t>
      </w:r>
      <w:r>
        <w:rPr>
          <w:rFonts w:hint="default" w:ascii="Times New Roman" w:hAnsi="Times New Roman" w:eastAsia="方正仿宋_GBK" w:cs="Times New Roman"/>
          <w:color w:val="auto"/>
          <w:kern w:val="2"/>
          <w:sz w:val="32"/>
          <w:szCs w:val="32"/>
          <w:highlight w:val="none"/>
          <w:lang w:val="en-US" w:eastAsia="zh-CN" w:bidi="ar-SA"/>
        </w:rPr>
        <w:t>一切围绕项目转、一切盯着项目干，以</w:t>
      </w:r>
      <w:r>
        <w:rPr>
          <w:rFonts w:hint="default" w:ascii="Times New Roman" w:hAnsi="Times New Roman" w:eastAsia="方正仿宋_GBK" w:cs="Times New Roman"/>
          <w:b w:val="0"/>
          <w:i w:val="0"/>
          <w:caps w:val="0"/>
          <w:color w:val="auto"/>
          <w:spacing w:val="0"/>
          <w:w w:val="100"/>
          <w:sz w:val="32"/>
          <w:szCs w:val="32"/>
          <w:u w:val="none"/>
          <w:lang w:val="en-US" w:eastAsia="zh-CN"/>
        </w:rPr>
        <w:t>高质量项目</w:t>
      </w:r>
      <w:r>
        <w:rPr>
          <w:rFonts w:hint="eastAsia" w:ascii="Times New Roman" w:hAnsi="Times New Roman" w:eastAsia="方正仿宋_GBK" w:cs="Times New Roman"/>
          <w:b w:val="0"/>
          <w:i w:val="0"/>
          <w:caps w:val="0"/>
          <w:color w:val="auto"/>
          <w:spacing w:val="0"/>
          <w:w w:val="100"/>
          <w:sz w:val="32"/>
          <w:szCs w:val="32"/>
          <w:u w:val="none"/>
          <w:lang w:val="en-US" w:eastAsia="zh-CN"/>
        </w:rPr>
        <w:t>建设</w:t>
      </w:r>
      <w:r>
        <w:rPr>
          <w:rFonts w:hint="default" w:ascii="Times New Roman" w:hAnsi="Times New Roman" w:eastAsia="方正仿宋_GBK" w:cs="Times New Roman"/>
          <w:b w:val="0"/>
          <w:i w:val="0"/>
          <w:caps w:val="0"/>
          <w:color w:val="auto"/>
          <w:spacing w:val="0"/>
          <w:w w:val="100"/>
          <w:sz w:val="32"/>
          <w:szCs w:val="32"/>
          <w:u w:val="none"/>
          <w:lang w:val="en-US" w:eastAsia="zh-CN"/>
        </w:rPr>
        <w:t>支撑市级高新区高质量</w:t>
      </w:r>
      <w:r>
        <w:rPr>
          <w:rFonts w:hint="eastAsia" w:ascii="Times New Roman" w:hAnsi="Times New Roman" w:eastAsia="方正仿宋_GBK" w:cs="Times New Roman"/>
          <w:b w:val="0"/>
          <w:i w:val="0"/>
          <w:caps w:val="0"/>
          <w:color w:val="auto"/>
          <w:spacing w:val="0"/>
          <w:w w:val="100"/>
          <w:sz w:val="32"/>
          <w:szCs w:val="32"/>
          <w:u w:val="none"/>
          <w:lang w:val="en-US" w:eastAsia="zh-CN"/>
        </w:rPr>
        <w:t>发展</w:t>
      </w:r>
      <w:r>
        <w:rPr>
          <w:rFonts w:hint="default" w:ascii="Times New Roman" w:hAnsi="Times New Roman" w:eastAsia="方正仿宋_GBK" w:cs="Times New Roman"/>
          <w:b w:val="0"/>
          <w:i w:val="0"/>
          <w:caps w:val="0"/>
          <w:color w:val="auto"/>
          <w:spacing w:val="0"/>
          <w:w w:val="100"/>
          <w:sz w:val="32"/>
          <w:szCs w:val="32"/>
          <w:u w:val="none"/>
          <w:lang w:val="en-US" w:eastAsia="zh-CN"/>
        </w:rPr>
        <w:t>，以</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跨越赶超</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姿态扛牢全区经济主战场使命担当，为黔江建成渝鄂湘黔边际区域中心城市提供坚实支撑、作出新贡献。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default" w:ascii="Times New Roman" w:hAnsi="Times New Roman" w:eastAsia="方正黑体_GBK" w:cs="Times New Roman"/>
          <w:b w:val="0"/>
          <w:i w:val="0"/>
          <w:caps w:val="0"/>
          <w:color w:val="auto"/>
          <w:spacing w:val="0"/>
          <w:w w:val="100"/>
          <w:sz w:val="32"/>
          <w:szCs w:val="32"/>
          <w:u w:val="none"/>
          <w:lang w:val="en-US" w:eastAsia="zh-CN"/>
        </w:rPr>
        <w:t>2024年的</w:t>
      </w:r>
      <w:r>
        <w:rPr>
          <w:rFonts w:hint="default" w:ascii="Times New Roman" w:hAnsi="Times New Roman" w:eastAsia="方正黑体_GBK" w:cs="Times New Roman"/>
          <w:b w:val="0"/>
          <w:i w:val="0"/>
          <w:caps w:val="0"/>
          <w:color w:val="auto"/>
          <w:spacing w:val="0"/>
          <w:w w:val="100"/>
          <w:sz w:val="32"/>
          <w:szCs w:val="32"/>
          <w:u w:val="none"/>
        </w:rPr>
        <w:t>目标任务</w:t>
      </w:r>
      <w:r>
        <w:rPr>
          <w:rFonts w:hint="default" w:ascii="Times New Roman" w:hAnsi="Times New Roman" w:eastAsia="方正黑体_GBK" w:cs="Times New Roman"/>
          <w:b w:val="0"/>
          <w:i w:val="0"/>
          <w:caps w:val="0"/>
          <w:color w:val="auto"/>
          <w:spacing w:val="0"/>
          <w:w w:val="100"/>
          <w:sz w:val="32"/>
          <w:szCs w:val="32"/>
          <w:u w:val="none"/>
          <w:lang w:val="en-US" w:eastAsia="zh-CN"/>
        </w:rPr>
        <w:t>是：</w:t>
      </w:r>
      <w:r>
        <w:rPr>
          <w:rFonts w:hint="default" w:ascii="Times New Roman" w:hAnsi="Times New Roman" w:eastAsia="方正仿宋_GBK" w:cs="Times New Roman"/>
          <w:b w:val="0"/>
          <w:i w:val="0"/>
          <w:caps w:val="0"/>
          <w:color w:val="auto"/>
          <w:spacing w:val="0"/>
          <w:w w:val="100"/>
          <w:sz w:val="32"/>
          <w:szCs w:val="32"/>
          <w:u w:val="none"/>
        </w:rPr>
        <w:t>规模以上工业总产值同比增长</w:t>
      </w:r>
      <w:r>
        <w:rPr>
          <w:rFonts w:hint="default" w:ascii="Times New Roman" w:hAnsi="Times New Roman" w:eastAsia="方正仿宋_GBK" w:cs="Times New Roman"/>
          <w:b w:val="0"/>
          <w:i w:val="0"/>
          <w:caps w:val="0"/>
          <w:color w:val="auto"/>
          <w:spacing w:val="0"/>
          <w:w w:val="100"/>
          <w:sz w:val="32"/>
          <w:szCs w:val="32"/>
          <w:u w:val="none"/>
          <w:lang w:val="en-US" w:eastAsia="zh-CN"/>
        </w:rPr>
        <w:t>25</w:t>
      </w:r>
      <w:r>
        <w:rPr>
          <w:rFonts w:hint="default" w:ascii="Times New Roman" w:hAnsi="Times New Roman" w:eastAsia="方正仿宋_GBK" w:cs="Times New Roman"/>
          <w:b w:val="0"/>
          <w:i w:val="0"/>
          <w:caps w:val="0"/>
          <w:color w:val="auto"/>
          <w:spacing w:val="0"/>
          <w:w w:val="100"/>
          <w:sz w:val="32"/>
          <w:szCs w:val="32"/>
          <w:u w:val="none"/>
        </w:rPr>
        <w:t>%</w:t>
      </w:r>
      <w:r>
        <w:rPr>
          <w:rFonts w:hint="default"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力争达到30%</w:t>
      </w:r>
      <w:r>
        <w:rPr>
          <w:rFonts w:hint="default" w:ascii="Times New Roman" w:hAnsi="Times New Roman" w:eastAsia="方正仿宋_GBK" w:cs="Times New Roman"/>
          <w:b w:val="0"/>
          <w:i w:val="0"/>
          <w:caps w:val="0"/>
          <w:color w:val="auto"/>
          <w:spacing w:val="0"/>
          <w:w w:val="100"/>
          <w:sz w:val="32"/>
          <w:szCs w:val="32"/>
          <w:u w:val="none"/>
        </w:rPr>
        <w:t>；</w:t>
      </w:r>
      <w:r>
        <w:rPr>
          <w:rFonts w:hint="default" w:ascii="Times New Roman" w:hAnsi="Times New Roman" w:eastAsia="方正仿宋_GBK" w:cs="Times New Roman"/>
          <w:color w:val="auto"/>
          <w:sz w:val="32"/>
          <w:szCs w:val="32"/>
          <w:u w:val="none"/>
        </w:rPr>
        <w:t>工业投资增长</w:t>
      </w:r>
      <w:r>
        <w:rPr>
          <w:rFonts w:hint="default" w:ascii="Times New Roman" w:hAnsi="Times New Roman" w:eastAsia="方正仿宋_GBK" w:cs="Times New Roman"/>
          <w:color w:val="auto"/>
          <w:sz w:val="32"/>
          <w:szCs w:val="32"/>
          <w:u w:val="none"/>
          <w:lang w:val="en-US" w:eastAsia="zh-CN"/>
        </w:rPr>
        <w:t>14</w:t>
      </w:r>
      <w:r>
        <w:rPr>
          <w:rFonts w:hint="default" w:ascii="Times New Roman" w:hAnsi="Times New Roman" w:eastAsia="方正仿宋_GBK" w:cs="Times New Roman"/>
          <w:color w:val="auto"/>
          <w:sz w:val="32"/>
          <w:szCs w:val="32"/>
          <w:u w:val="none"/>
        </w:rPr>
        <w:t>%以上；</w:t>
      </w:r>
      <w:r>
        <w:rPr>
          <w:rFonts w:hint="default" w:ascii="Times New Roman" w:hAnsi="Times New Roman" w:eastAsia="方正仿宋_GBK" w:cs="Times New Roman"/>
          <w:b w:val="0"/>
          <w:i w:val="0"/>
          <w:caps w:val="0"/>
          <w:color w:val="auto"/>
          <w:spacing w:val="0"/>
          <w:w w:val="100"/>
          <w:sz w:val="32"/>
          <w:szCs w:val="32"/>
          <w:u w:val="none"/>
          <w:lang w:val="en-US" w:eastAsia="zh-CN"/>
        </w:rPr>
        <w:t>工业税收同比增长</w:t>
      </w:r>
      <w:r>
        <w:rPr>
          <w:rFonts w:hint="eastAsia" w:ascii="Times New Roman" w:hAnsi="Times New Roman" w:eastAsia="方正仿宋_GBK" w:cs="Times New Roman"/>
          <w:b w:val="0"/>
          <w:i w:val="0"/>
          <w:caps w:val="0"/>
          <w:color w:val="auto"/>
          <w:spacing w:val="0"/>
          <w:w w:val="100"/>
          <w:sz w:val="32"/>
          <w:szCs w:val="32"/>
          <w:u w:val="none"/>
          <w:lang w:val="en-US" w:eastAsia="zh-CN"/>
        </w:rPr>
        <w:t>1</w:t>
      </w:r>
      <w:r>
        <w:rPr>
          <w:rFonts w:hint="default" w:ascii="Times New Roman" w:hAnsi="Times New Roman" w:eastAsia="方正仿宋_GBK" w:cs="Times New Roman"/>
          <w:b w:val="0"/>
          <w:i w:val="0"/>
          <w:caps w:val="0"/>
          <w:color w:val="auto"/>
          <w:spacing w:val="0"/>
          <w:w w:val="100"/>
          <w:sz w:val="32"/>
          <w:szCs w:val="32"/>
          <w:u w:val="none"/>
          <w:lang w:val="en-US" w:eastAsia="zh-CN"/>
        </w:rPr>
        <w:t>5%以上</w:t>
      </w:r>
      <w:r>
        <w:rPr>
          <w:rFonts w:hint="default" w:ascii="Times New Roman" w:hAnsi="Times New Roman" w:eastAsia="方正仿宋_GBK" w:cs="Times New Roman"/>
          <w:b w:val="0"/>
          <w:i w:val="0"/>
          <w:caps w:val="0"/>
          <w:color w:val="auto"/>
          <w:spacing w:val="0"/>
          <w:w w:val="100"/>
          <w:sz w:val="32"/>
          <w:szCs w:val="32"/>
          <w:u w:val="none"/>
        </w:rPr>
        <w:t>；正式签约项目</w:t>
      </w:r>
      <w:r>
        <w:rPr>
          <w:rFonts w:hint="default" w:ascii="Times New Roman" w:hAnsi="Times New Roman" w:eastAsia="方正仿宋_GBK" w:cs="Times New Roman"/>
          <w:b w:val="0"/>
          <w:i w:val="0"/>
          <w:caps w:val="0"/>
          <w:color w:val="auto"/>
          <w:spacing w:val="0"/>
          <w:w w:val="100"/>
          <w:sz w:val="32"/>
          <w:szCs w:val="32"/>
          <w:u w:val="none"/>
          <w:lang w:val="en-US" w:eastAsia="zh-CN"/>
        </w:rPr>
        <w:t>10</w:t>
      </w:r>
      <w:r>
        <w:rPr>
          <w:rFonts w:hint="default" w:ascii="Times New Roman" w:hAnsi="Times New Roman" w:eastAsia="方正仿宋_GBK" w:cs="Times New Roman"/>
          <w:b w:val="0"/>
          <w:i w:val="0"/>
          <w:caps w:val="0"/>
          <w:color w:val="auto"/>
          <w:spacing w:val="0"/>
          <w:w w:val="100"/>
          <w:sz w:val="32"/>
          <w:szCs w:val="32"/>
          <w:u w:val="none"/>
        </w:rPr>
        <w:t>个以上，协议引资</w:t>
      </w:r>
      <w:r>
        <w:rPr>
          <w:rFonts w:hint="default" w:ascii="Times New Roman" w:hAnsi="Times New Roman" w:eastAsia="方正仿宋_GBK" w:cs="Times New Roman"/>
          <w:b w:val="0"/>
          <w:i w:val="0"/>
          <w:caps w:val="0"/>
          <w:color w:val="auto"/>
          <w:spacing w:val="0"/>
          <w:w w:val="100"/>
          <w:sz w:val="32"/>
          <w:szCs w:val="32"/>
          <w:u w:val="none"/>
          <w:lang w:val="en-US" w:eastAsia="zh-CN"/>
        </w:rPr>
        <w:t>35</w:t>
      </w:r>
      <w:r>
        <w:rPr>
          <w:rFonts w:hint="default" w:ascii="Times New Roman" w:hAnsi="Times New Roman" w:eastAsia="方正仿宋_GBK" w:cs="Times New Roman"/>
          <w:b w:val="0"/>
          <w:i w:val="0"/>
          <w:caps w:val="0"/>
          <w:color w:val="auto"/>
          <w:spacing w:val="0"/>
          <w:w w:val="100"/>
          <w:sz w:val="32"/>
          <w:szCs w:val="32"/>
          <w:u w:val="none"/>
        </w:rPr>
        <w:t>亿元，到位资金</w:t>
      </w:r>
      <w:r>
        <w:rPr>
          <w:rFonts w:hint="default" w:ascii="Times New Roman" w:hAnsi="Times New Roman" w:eastAsia="方正仿宋_GBK" w:cs="Times New Roman"/>
          <w:b w:val="0"/>
          <w:i w:val="0"/>
          <w:caps w:val="0"/>
          <w:color w:val="auto"/>
          <w:spacing w:val="0"/>
          <w:w w:val="100"/>
          <w:sz w:val="32"/>
          <w:szCs w:val="32"/>
          <w:u w:val="none"/>
          <w:lang w:val="en-US" w:eastAsia="zh-CN"/>
        </w:rPr>
        <w:t>5</w:t>
      </w:r>
      <w:r>
        <w:rPr>
          <w:rFonts w:hint="default" w:ascii="Times New Roman" w:hAnsi="Times New Roman" w:eastAsia="方正仿宋_GBK" w:cs="Times New Roman"/>
          <w:b w:val="0"/>
          <w:i w:val="0"/>
          <w:caps w:val="0"/>
          <w:color w:val="auto"/>
          <w:spacing w:val="0"/>
          <w:w w:val="100"/>
          <w:sz w:val="32"/>
          <w:szCs w:val="32"/>
          <w:u w:val="none"/>
        </w:rPr>
        <w:t>亿元；培育</w:t>
      </w:r>
      <w:r>
        <w:rPr>
          <w:rFonts w:hint="eastAsia"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i w:val="0"/>
          <w:caps w:val="0"/>
          <w:color w:val="auto"/>
          <w:spacing w:val="0"/>
          <w:w w:val="100"/>
          <w:sz w:val="32"/>
          <w:szCs w:val="32"/>
          <w:u w:val="none"/>
          <w:lang w:eastAsia="zh-CN"/>
        </w:rPr>
        <w:t>四上</w:t>
      </w:r>
      <w:r>
        <w:rPr>
          <w:rFonts w:hint="eastAsia"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i w:val="0"/>
          <w:caps w:val="0"/>
          <w:color w:val="auto"/>
          <w:spacing w:val="0"/>
          <w:w w:val="100"/>
          <w:sz w:val="32"/>
          <w:szCs w:val="32"/>
          <w:u w:val="none"/>
        </w:rPr>
        <w:t>企业</w:t>
      </w:r>
      <w:r>
        <w:rPr>
          <w:rFonts w:hint="default" w:ascii="Times New Roman" w:hAnsi="Times New Roman" w:eastAsia="方正仿宋_GBK" w:cs="Times New Roman"/>
          <w:b w:val="0"/>
          <w:i w:val="0"/>
          <w:caps w:val="0"/>
          <w:color w:val="auto"/>
          <w:spacing w:val="0"/>
          <w:w w:val="100"/>
          <w:sz w:val="32"/>
          <w:szCs w:val="32"/>
          <w:u w:val="none"/>
          <w:lang w:val="en-US" w:eastAsia="zh-CN"/>
        </w:rPr>
        <w:t>10家以上，其中规上工业企业</w:t>
      </w:r>
      <w:r>
        <w:rPr>
          <w:rFonts w:hint="default" w:ascii="Times New Roman" w:hAnsi="Times New Roman" w:eastAsia="方正仿宋_GBK" w:cs="Times New Roman"/>
          <w:b w:val="0"/>
          <w:i w:val="0"/>
          <w:caps w:val="0"/>
          <w:color w:val="auto"/>
          <w:spacing w:val="0"/>
          <w:w w:val="100"/>
          <w:sz w:val="32"/>
          <w:szCs w:val="32"/>
          <w:u w:val="none"/>
        </w:rPr>
        <w:t>5家</w:t>
      </w:r>
      <w:r>
        <w:rPr>
          <w:rFonts w:hint="default" w:ascii="Times New Roman" w:hAnsi="Times New Roman" w:eastAsia="方正仿宋_GBK" w:cs="Times New Roman"/>
          <w:b w:val="0"/>
          <w:i w:val="0"/>
          <w:caps w:val="0"/>
          <w:color w:val="auto"/>
          <w:spacing w:val="0"/>
          <w:w w:val="100"/>
          <w:sz w:val="32"/>
          <w:szCs w:val="32"/>
          <w:u w:val="none"/>
          <w:lang w:val="en-US" w:eastAsia="zh-CN"/>
        </w:rPr>
        <w:t>以上，培育</w:t>
      </w:r>
      <w:r>
        <w:rPr>
          <w:rFonts w:hint="default" w:ascii="Times New Roman" w:hAnsi="Times New Roman" w:eastAsia="方正仿宋_GBK" w:cs="Times New Roman"/>
          <w:b w:val="0"/>
          <w:i w:val="0"/>
          <w:caps w:val="0"/>
          <w:color w:val="auto"/>
          <w:spacing w:val="0"/>
          <w:w w:val="100"/>
          <w:sz w:val="32"/>
          <w:szCs w:val="32"/>
          <w:u w:val="none"/>
        </w:rPr>
        <w:t>高新技术企业</w:t>
      </w:r>
      <w:r>
        <w:rPr>
          <w:rFonts w:hint="default" w:ascii="Times New Roman" w:hAnsi="Times New Roman" w:eastAsia="方正仿宋_GBK" w:cs="Times New Roman"/>
          <w:b w:val="0"/>
          <w:i w:val="0"/>
          <w:caps w:val="0"/>
          <w:color w:val="auto"/>
          <w:spacing w:val="0"/>
          <w:w w:val="100"/>
          <w:sz w:val="32"/>
          <w:szCs w:val="32"/>
          <w:u w:val="none"/>
          <w:lang w:val="en-US" w:eastAsia="zh-CN"/>
        </w:rPr>
        <w:t>10</w:t>
      </w:r>
      <w:r>
        <w:rPr>
          <w:rFonts w:hint="default" w:ascii="Times New Roman" w:hAnsi="Times New Roman" w:eastAsia="方正仿宋_GBK" w:cs="Times New Roman"/>
          <w:b w:val="0"/>
          <w:i w:val="0"/>
          <w:caps w:val="0"/>
          <w:color w:val="auto"/>
          <w:spacing w:val="0"/>
          <w:w w:val="100"/>
          <w:sz w:val="32"/>
          <w:szCs w:val="32"/>
          <w:u w:val="none"/>
        </w:rPr>
        <w:t>家。</w:t>
      </w:r>
      <w:r>
        <w:rPr>
          <w:rFonts w:hint="default" w:ascii="Times New Roman" w:hAnsi="Times New Roman" w:eastAsia="方正仿宋_GBK" w:cs="Times New Roman"/>
          <w:b w:val="0"/>
          <w:i w:val="0"/>
          <w:caps w:val="0"/>
          <w:color w:val="auto"/>
          <w:spacing w:val="0"/>
          <w:w w:val="100"/>
          <w:sz w:val="32"/>
          <w:szCs w:val="32"/>
          <w:u w:val="none"/>
          <w:lang w:val="en-US" w:eastAsia="zh-CN"/>
        </w:rPr>
        <w:t>单位增加值能耗下降3%，亩均产值上升2</w:t>
      </w:r>
      <w:r>
        <w:rPr>
          <w:rFonts w:hint="eastAsia" w:ascii="Times New Roman" w:hAnsi="Times New Roman" w:eastAsia="方正仿宋_GBK" w:cs="Times New Roman"/>
          <w:b w:val="0"/>
          <w:i w:val="0"/>
          <w:caps w:val="0"/>
          <w:color w:val="auto"/>
          <w:spacing w:val="0"/>
          <w:w w:val="100"/>
          <w:sz w:val="32"/>
          <w:szCs w:val="32"/>
          <w:u w:val="none"/>
          <w:lang w:val="en-US" w:eastAsia="zh-CN"/>
        </w:rPr>
        <w:t>5</w:t>
      </w:r>
      <w:r>
        <w:rPr>
          <w:rFonts w:hint="default" w:ascii="Times New Roman" w:hAnsi="Times New Roman" w:eastAsia="方正仿宋_GBK" w:cs="Times New Roman"/>
          <w:b w:val="0"/>
          <w:i w:val="0"/>
          <w:caps w:val="0"/>
          <w:color w:val="auto"/>
          <w:spacing w:val="0"/>
          <w:w w:val="100"/>
          <w:sz w:val="32"/>
          <w:szCs w:val="32"/>
          <w:u w:val="none"/>
          <w:lang w:val="en-US" w:eastAsia="zh-CN"/>
        </w:rPr>
        <w:t>%，</w:t>
      </w:r>
      <w:r>
        <w:rPr>
          <w:rFonts w:hint="eastAsia" w:ascii="Times New Roman" w:hAnsi="Times New Roman" w:eastAsia="方正仿宋_GBK" w:cs="Times New Roman"/>
          <w:b w:val="0"/>
          <w:i w:val="0"/>
          <w:caps w:val="0"/>
          <w:color w:val="auto"/>
          <w:spacing w:val="0"/>
          <w:w w:val="100"/>
          <w:sz w:val="32"/>
          <w:szCs w:val="32"/>
          <w:u w:val="none"/>
          <w:lang w:val="en-US" w:eastAsia="zh-CN"/>
        </w:rPr>
        <w:t>亩均增加值、</w:t>
      </w:r>
      <w:r>
        <w:rPr>
          <w:rFonts w:hint="default" w:ascii="Times New Roman" w:hAnsi="Times New Roman" w:eastAsia="方正仿宋_GBK" w:cs="Times New Roman"/>
          <w:b w:val="0"/>
          <w:i w:val="0"/>
          <w:caps w:val="0"/>
          <w:color w:val="auto"/>
          <w:spacing w:val="0"/>
          <w:w w:val="100"/>
          <w:sz w:val="32"/>
          <w:szCs w:val="32"/>
          <w:u w:val="none"/>
          <w:lang w:val="en-US" w:eastAsia="zh-CN"/>
        </w:rPr>
        <w:t>亩均税收增长10%以上。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黑体_GBK" w:cs="Times New Roman"/>
          <w:b w:val="0"/>
          <w:i w:val="0"/>
          <w:caps w:val="0"/>
          <w:color w:val="auto"/>
          <w:spacing w:val="0"/>
          <w:w w:val="100"/>
          <w:sz w:val="32"/>
          <w:szCs w:val="32"/>
          <w:u w:val="none"/>
          <w:lang w:val="en-US" w:eastAsia="zh-CN"/>
        </w:rPr>
      </w:pPr>
      <w:r>
        <w:rPr>
          <w:rFonts w:hint="default" w:ascii="Times New Roman" w:hAnsi="Times New Roman" w:eastAsia="方正黑体_GBK" w:cs="Times New Roman"/>
          <w:b w:val="0"/>
          <w:i w:val="0"/>
          <w:caps w:val="0"/>
          <w:color w:val="auto"/>
          <w:spacing w:val="0"/>
          <w:w w:val="100"/>
          <w:sz w:val="32"/>
          <w:szCs w:val="32"/>
          <w:u w:val="none"/>
          <w:lang w:val="en-US" w:eastAsia="zh-CN"/>
        </w:rPr>
        <w:t>一、突出工作聚焦，树牢</w:t>
      </w:r>
      <w:r>
        <w:rPr>
          <w:rFonts w:hint="eastAsia" w:ascii="Times New Roman" w:hAnsi="Times New Roman" w:eastAsia="方正黑体_GBK" w:cs="Times New Roman"/>
          <w:b w:val="0"/>
          <w:i w:val="0"/>
          <w:caps w:val="0"/>
          <w:color w:val="auto"/>
          <w:spacing w:val="0"/>
          <w:w w:val="100"/>
          <w:sz w:val="32"/>
          <w:szCs w:val="32"/>
          <w:u w:val="none"/>
          <w:lang w:val="en-US" w:eastAsia="zh-CN"/>
        </w:rPr>
        <w:t>“</w:t>
      </w:r>
      <w:r>
        <w:rPr>
          <w:rFonts w:hint="default" w:ascii="Times New Roman" w:hAnsi="Times New Roman" w:eastAsia="方正黑体_GBK" w:cs="Times New Roman"/>
          <w:b w:val="0"/>
          <w:i w:val="0"/>
          <w:caps w:val="0"/>
          <w:color w:val="auto"/>
          <w:spacing w:val="0"/>
          <w:w w:val="100"/>
          <w:sz w:val="32"/>
          <w:szCs w:val="32"/>
          <w:u w:val="none"/>
          <w:lang w:val="en-US" w:eastAsia="zh-CN"/>
        </w:rPr>
        <w:t>大抓项目</w:t>
      </w:r>
      <w:r>
        <w:rPr>
          <w:rFonts w:hint="eastAsia" w:ascii="Times New Roman" w:hAnsi="Times New Roman" w:eastAsia="方正黑体_GBK" w:cs="Times New Roman"/>
          <w:b w:val="0"/>
          <w:i w:val="0"/>
          <w:caps w:val="0"/>
          <w:color w:val="auto"/>
          <w:spacing w:val="0"/>
          <w:w w:val="100"/>
          <w:sz w:val="32"/>
          <w:szCs w:val="32"/>
          <w:u w:val="none"/>
          <w:lang w:val="en-US" w:eastAsia="zh-CN"/>
        </w:rPr>
        <w:t>”</w:t>
      </w:r>
      <w:r>
        <w:rPr>
          <w:rFonts w:hint="default" w:ascii="Times New Roman" w:hAnsi="Times New Roman" w:eastAsia="方正黑体_GBK" w:cs="Times New Roman"/>
          <w:b w:val="0"/>
          <w:i w:val="0"/>
          <w:caps w:val="0"/>
          <w:color w:val="auto"/>
          <w:spacing w:val="0"/>
          <w:w w:val="100"/>
          <w:sz w:val="32"/>
          <w:szCs w:val="32"/>
          <w:u w:val="none"/>
          <w:lang w:val="en-US" w:eastAsia="zh-CN"/>
        </w:rPr>
        <w:t>导向</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楷体_GBK" w:cs="Times New Roman"/>
          <w:b/>
          <w:bCs/>
          <w:i w:val="0"/>
          <w:caps w:val="0"/>
          <w:color w:val="auto"/>
          <w:spacing w:val="0"/>
          <w:w w:val="100"/>
          <w:sz w:val="32"/>
          <w:szCs w:val="32"/>
          <w:u w:val="none"/>
          <w:lang w:val="en-US" w:eastAsia="zh-CN"/>
        </w:rPr>
      </w:pPr>
      <w:r>
        <w:rPr>
          <w:rFonts w:hint="default" w:ascii="Times New Roman" w:hAnsi="Times New Roman" w:eastAsia="方正楷体_GBK" w:cs="Times New Roman"/>
          <w:b/>
          <w:bCs/>
          <w:i w:val="0"/>
          <w:caps w:val="0"/>
          <w:color w:val="auto"/>
          <w:spacing w:val="0"/>
          <w:w w:val="100"/>
          <w:sz w:val="32"/>
          <w:szCs w:val="32"/>
          <w:u w:val="none"/>
          <w:lang w:val="en-US" w:eastAsia="zh-CN"/>
        </w:rPr>
        <w:t>（一）抓实项目招引，着力延链补链。</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kern w:val="1"/>
          <w:sz w:val="32"/>
          <w:szCs w:val="32"/>
          <w:lang w:val="en-US" w:eastAsia="zh-CN"/>
        </w:rPr>
        <w:t>1.</w:t>
      </w:r>
      <w:r>
        <w:rPr>
          <w:rFonts w:hint="default" w:ascii="Times New Roman" w:hAnsi="Times New Roman" w:eastAsia="方正仿宋_GBK" w:cs="Times New Roman"/>
          <w:b/>
          <w:bCs/>
          <w:i w:val="0"/>
          <w:caps w:val="0"/>
          <w:color w:val="auto"/>
          <w:spacing w:val="0"/>
          <w:w w:val="100"/>
          <w:kern w:val="1"/>
          <w:sz w:val="32"/>
          <w:szCs w:val="32"/>
          <w:lang w:eastAsia="zh-CN"/>
        </w:rPr>
        <w:t>明晰思路抓项目谋划。</w:t>
      </w:r>
      <w:r>
        <w:rPr>
          <w:rFonts w:hint="default" w:ascii="Times New Roman" w:hAnsi="Times New Roman" w:eastAsia="方正仿宋_GBK" w:cs="Times New Roman"/>
          <w:color w:val="auto"/>
          <w:sz w:val="32"/>
          <w:szCs w:val="32"/>
          <w:lang w:val="en-US" w:eastAsia="zh-CN"/>
        </w:rPr>
        <w:t>把握全市</w:t>
      </w:r>
      <w:r>
        <w:rPr>
          <w:rFonts w:hint="default" w:ascii="Times New Roman" w:hAnsi="Times New Roman" w:eastAsia="方正仿宋_GBK" w:cs="Times New Roman"/>
          <w:b w:val="0"/>
          <w:bCs w:val="0"/>
          <w:color w:val="auto"/>
          <w:kern w:val="2"/>
          <w:sz w:val="32"/>
          <w:szCs w:val="32"/>
          <w:lang w:val="en-US" w:eastAsia="zh-CN" w:bidi="ar-SA"/>
        </w:rPr>
        <w:t>纤维及复合材料、轻合金材料、食品及农产品加工</w:t>
      </w:r>
      <w:r>
        <w:rPr>
          <w:rFonts w:hint="default" w:ascii="Times New Roman" w:hAnsi="Times New Roman" w:eastAsia="方正仿宋_GBK" w:cs="Times New Roman"/>
          <w:color w:val="auto"/>
          <w:sz w:val="32"/>
          <w:szCs w:val="32"/>
          <w:lang w:val="en-US" w:eastAsia="zh-CN"/>
        </w:rPr>
        <w:t>产业规划引领和政策支持，以及成渝地区双城经济圈建设、西部陆海新通道建设、东西协作、</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一区两群</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对口协同等国市战略机遇，</w:t>
      </w:r>
      <w:r>
        <w:rPr>
          <w:rFonts w:hint="default" w:ascii="Times New Roman" w:hAnsi="Times New Roman" w:eastAsia="方正仿宋_GBK" w:cs="Times New Roman"/>
          <w:b w:val="0"/>
          <w:i w:val="0"/>
          <w:caps w:val="0"/>
          <w:color w:val="auto"/>
          <w:spacing w:val="0"/>
          <w:w w:val="100"/>
          <w:kern w:val="1"/>
          <w:sz w:val="32"/>
          <w:szCs w:val="32"/>
          <w:lang w:eastAsia="zh-CN"/>
        </w:rPr>
        <w:t>聚</w:t>
      </w:r>
      <w:r>
        <w:rPr>
          <w:rFonts w:hint="default" w:ascii="Times New Roman" w:hAnsi="Times New Roman" w:eastAsia="方正仿宋_GBK" w:cs="Times New Roman"/>
          <w:b w:val="0"/>
          <w:i w:val="0"/>
          <w:caps w:val="0"/>
          <w:color w:val="auto"/>
          <w:spacing w:val="0"/>
          <w:w w:val="100"/>
          <w:kern w:val="1"/>
          <w:sz w:val="32"/>
          <w:szCs w:val="32"/>
        </w:rPr>
        <w:t>焦</w:t>
      </w:r>
      <w:r>
        <w:rPr>
          <w:rFonts w:hint="default" w:ascii="Times New Roman" w:hAnsi="Times New Roman" w:eastAsia="方正仿宋_GBK" w:cs="Times New Roman"/>
          <w:b w:val="0"/>
          <w:i w:val="0"/>
          <w:caps w:val="0"/>
          <w:color w:val="auto"/>
          <w:spacing w:val="0"/>
          <w:w w:val="100"/>
          <w:kern w:val="1"/>
          <w:sz w:val="32"/>
          <w:szCs w:val="32"/>
          <w:lang w:eastAsia="zh-CN"/>
        </w:rPr>
        <w:t>新材料和食品及农产品加工主导产业</w:t>
      </w:r>
      <w:r>
        <w:rPr>
          <w:rFonts w:hint="default" w:ascii="Times New Roman" w:hAnsi="Times New Roman" w:eastAsia="方正仿宋_GBK" w:cs="Times New Roman"/>
          <w:b w:val="0"/>
          <w:i w:val="0"/>
          <w:caps w:val="0"/>
          <w:color w:val="auto"/>
          <w:spacing w:val="0"/>
          <w:w w:val="100"/>
          <w:kern w:val="1"/>
          <w:sz w:val="32"/>
          <w:szCs w:val="32"/>
        </w:rPr>
        <w:t>，</w:t>
      </w:r>
      <w:r>
        <w:rPr>
          <w:rFonts w:hint="default" w:ascii="Times New Roman" w:hAnsi="Times New Roman" w:eastAsia="方正仿宋_GBK" w:cs="Times New Roman"/>
          <w:b w:val="0"/>
          <w:bCs/>
          <w:i w:val="0"/>
          <w:caps w:val="0"/>
          <w:color w:val="auto"/>
          <w:spacing w:val="0"/>
          <w:w w:val="100"/>
          <w:kern w:val="1"/>
          <w:sz w:val="32"/>
          <w:szCs w:val="32"/>
          <w:lang w:eastAsia="zh-CN"/>
        </w:rPr>
        <w:t>按规划科学制定</w:t>
      </w:r>
      <w:r>
        <w:rPr>
          <w:rFonts w:hint="default" w:ascii="Times New Roman" w:hAnsi="Times New Roman" w:eastAsia="方正仿宋_GBK" w:cs="Times New Roman"/>
          <w:b w:val="0"/>
          <w:bCs/>
          <w:i w:val="0"/>
          <w:caps w:val="0"/>
          <w:color w:val="auto"/>
          <w:spacing w:val="0"/>
          <w:w w:val="100"/>
          <w:kern w:val="1"/>
          <w:sz w:val="32"/>
          <w:szCs w:val="32"/>
        </w:rPr>
        <w:t>招商路径，</w:t>
      </w:r>
      <w:r>
        <w:rPr>
          <w:rFonts w:hint="default" w:ascii="Times New Roman" w:hAnsi="Times New Roman" w:eastAsia="方正仿宋_GBK" w:cs="Times New Roman"/>
          <w:b w:val="0"/>
          <w:bCs w:val="0"/>
          <w:i w:val="0"/>
          <w:caps w:val="0"/>
          <w:color w:val="auto"/>
          <w:spacing w:val="0"/>
          <w:w w:val="100"/>
          <w:kern w:val="2"/>
          <w:sz w:val="32"/>
          <w:szCs w:val="32"/>
          <w:u w:val="none"/>
          <w:lang w:val="en-US" w:eastAsia="zh-CN" w:bidi="ar-SA"/>
        </w:rPr>
        <w:t>不断优化招商图谱</w:t>
      </w:r>
      <w:r>
        <w:rPr>
          <w:rFonts w:hint="default" w:ascii="Times New Roman" w:hAnsi="Times New Roman" w:eastAsia="方正仿宋_GBK" w:cs="Times New Roman"/>
          <w:snapToGrid w:val="0"/>
          <w:color w:val="auto"/>
          <w:sz w:val="32"/>
          <w:szCs w:val="20"/>
          <w:u w:val="none"/>
          <w:lang w:eastAsia="zh-CN"/>
        </w:rPr>
        <w:t>，</w:t>
      </w:r>
      <w:r>
        <w:rPr>
          <w:rFonts w:hint="default" w:ascii="Times New Roman" w:hAnsi="Times New Roman" w:eastAsia="方正仿宋_GBK" w:cs="Times New Roman"/>
          <w:b w:val="0"/>
          <w:bCs/>
          <w:i w:val="0"/>
          <w:caps w:val="0"/>
          <w:color w:val="auto"/>
          <w:spacing w:val="0"/>
          <w:w w:val="100"/>
          <w:kern w:val="1"/>
          <w:sz w:val="32"/>
          <w:szCs w:val="32"/>
          <w:lang w:eastAsia="zh-CN"/>
        </w:rPr>
        <w:t>在大项目招引和产业链</w:t>
      </w:r>
      <w:r>
        <w:rPr>
          <w:rFonts w:hint="default" w:ascii="Times New Roman" w:hAnsi="Times New Roman" w:eastAsia="方正仿宋_GBK" w:cs="Times New Roman"/>
          <w:b w:val="0"/>
          <w:bCs w:val="0"/>
          <w:i w:val="0"/>
          <w:caps w:val="0"/>
          <w:color w:val="auto"/>
          <w:spacing w:val="0"/>
          <w:w w:val="100"/>
          <w:sz w:val="32"/>
          <w:szCs w:val="32"/>
          <w:u w:val="none"/>
          <w:lang w:val="en-US" w:eastAsia="zh-CN"/>
        </w:rPr>
        <w:t>延链补链上加强谋划</w:t>
      </w:r>
      <w:r>
        <w:rPr>
          <w:rFonts w:hint="default" w:ascii="Times New Roman" w:hAnsi="Times New Roman" w:eastAsia="方正仿宋_GBK" w:cs="Times New Roman"/>
          <w:b w:val="0"/>
          <w:i w:val="0"/>
          <w:caps w:val="0"/>
          <w:color w:val="auto"/>
          <w:spacing w:val="0"/>
          <w:w w:val="100"/>
          <w:sz w:val="32"/>
          <w:szCs w:val="32"/>
          <w:lang w:eastAsia="zh-CN"/>
        </w:rPr>
        <w:t>，</w:t>
      </w:r>
      <w:r>
        <w:rPr>
          <w:rFonts w:hint="default" w:ascii="Times New Roman" w:hAnsi="Times New Roman" w:eastAsia="方正仿宋_GBK" w:cs="Times New Roman"/>
          <w:b w:val="0"/>
          <w:bCs w:val="0"/>
          <w:i w:val="0"/>
          <w:caps w:val="0"/>
          <w:color w:val="auto"/>
          <w:spacing w:val="0"/>
          <w:w w:val="100"/>
          <w:kern w:val="2"/>
          <w:sz w:val="32"/>
          <w:szCs w:val="32"/>
          <w:u w:val="none"/>
          <w:lang w:val="en-US" w:eastAsia="zh-CN" w:bidi="ar-SA"/>
        </w:rPr>
        <w:t>精准、滚动策划</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100个招商项目</w:t>
      </w:r>
      <w:r>
        <w:rPr>
          <w:rFonts w:hint="default" w:ascii="Times New Roman" w:hAnsi="Times New Roman" w:eastAsia="方正仿宋_GBK" w:cs="Times New Roman"/>
          <w:b w:val="0"/>
          <w:bCs w:val="0"/>
          <w:i w:val="0"/>
          <w:caps w:val="0"/>
          <w:color w:val="auto"/>
          <w:spacing w:val="0"/>
          <w:w w:val="100"/>
          <w:kern w:val="2"/>
          <w:sz w:val="32"/>
          <w:szCs w:val="32"/>
          <w:u w:val="none"/>
          <w:lang w:val="en-US" w:eastAsia="zh-CN" w:bidi="ar-SA"/>
        </w:rPr>
        <w:t>，</w:t>
      </w:r>
      <w:r>
        <w:rPr>
          <w:rFonts w:hint="default" w:ascii="Times New Roman" w:hAnsi="Times New Roman" w:eastAsia="方正仿宋_GBK" w:cs="Times New Roman"/>
          <w:b w:val="0"/>
          <w:i w:val="0"/>
          <w:caps w:val="0"/>
          <w:color w:val="auto"/>
          <w:spacing w:val="0"/>
          <w:w w:val="100"/>
          <w:sz w:val="32"/>
          <w:szCs w:val="32"/>
        </w:rPr>
        <w:t>争取在招大引强上实现新突破</w:t>
      </w:r>
      <w:r>
        <w:rPr>
          <w:rFonts w:hint="default" w:ascii="Times New Roman" w:hAnsi="Times New Roman" w:eastAsia="方正仿宋_GBK" w:cs="Times New Roman"/>
          <w:b w:val="0"/>
          <w:i w:val="0"/>
          <w:caps w:val="0"/>
          <w:color w:val="auto"/>
          <w:spacing w:val="0"/>
          <w:w w:val="100"/>
          <w:sz w:val="32"/>
          <w:szCs w:val="32"/>
          <w:lang w:eastAsia="zh-CN"/>
        </w:rPr>
        <w:t>。</w:t>
      </w:r>
      <w:r>
        <w:rPr>
          <w:rFonts w:hint="default" w:ascii="Times New Roman" w:hAnsi="Times New Roman" w:eastAsia="方正黑体_GBK" w:cs="Times New Roman"/>
          <w:b/>
          <w:bCs/>
          <w:i w:val="0"/>
          <w:caps w:val="0"/>
          <w:color w:val="auto"/>
          <w:spacing w:val="0"/>
          <w:w w:val="100"/>
          <w:sz w:val="32"/>
          <w:szCs w:val="32"/>
          <w:lang w:eastAsia="zh-CN"/>
        </w:rPr>
        <w:t>铝材料产业链</w:t>
      </w:r>
      <w:r>
        <w:rPr>
          <w:rFonts w:hint="default" w:ascii="Times New Roman" w:hAnsi="Times New Roman" w:eastAsia="方正仿宋_GBK" w:cs="Times New Roman"/>
          <w:b w:val="0"/>
          <w:i w:val="0"/>
          <w:caps w:val="0"/>
          <w:color w:val="auto"/>
          <w:spacing w:val="0"/>
          <w:w w:val="100"/>
          <w:sz w:val="32"/>
          <w:szCs w:val="32"/>
          <w:lang w:eastAsia="zh-CN"/>
        </w:rPr>
        <w:t>要</w:t>
      </w:r>
      <w:r>
        <w:rPr>
          <w:rFonts w:hint="default" w:ascii="Times New Roman" w:hAnsi="Times New Roman" w:eastAsia="方正仿宋_GBK" w:cs="Times New Roman"/>
          <w:color w:val="auto"/>
          <w:sz w:val="32"/>
          <w:szCs w:val="32"/>
          <w:lang w:val="en-US" w:eastAsia="zh-CN"/>
        </w:rPr>
        <w:t>持续建设30万吨再生铝原材料基地，合力招引1家再生铝</w:t>
      </w:r>
      <w:r>
        <w:rPr>
          <w:rFonts w:hint="eastAsia" w:ascii="Times New Roman" w:hAnsi="Times New Roman" w:eastAsia="方正仿宋_GBK" w:cs="Times New Roman"/>
          <w:color w:val="auto"/>
          <w:sz w:val="32"/>
          <w:szCs w:val="32"/>
          <w:lang w:val="en-US" w:eastAsia="zh-CN"/>
        </w:rPr>
        <w:t>铸棒和1-2家</w:t>
      </w:r>
      <w:r>
        <w:rPr>
          <w:rFonts w:hint="default" w:ascii="Times New Roman" w:hAnsi="Times New Roman" w:eastAsia="方正仿宋_GBK" w:cs="Times New Roman"/>
          <w:color w:val="auto"/>
          <w:sz w:val="32"/>
          <w:szCs w:val="32"/>
          <w:lang w:val="en-US" w:eastAsia="zh-CN"/>
        </w:rPr>
        <w:t>下游挤压型材企业；</w:t>
      </w:r>
      <w:r>
        <w:rPr>
          <w:rFonts w:hint="default" w:ascii="Times New Roman" w:hAnsi="Times New Roman" w:eastAsia="方正仿宋_GBK" w:cs="Times New Roman"/>
          <w:color w:val="auto"/>
          <w:sz w:val="32"/>
          <w:szCs w:val="32"/>
        </w:rPr>
        <w:t>围绕铝晟新材料现有产品延伸下游产业链</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引进铝卷开平、钣金、喷涂等幕墙生产企业</w:t>
      </w:r>
      <w:r>
        <w:rPr>
          <w:rFonts w:hint="default" w:ascii="Times New Roman" w:hAnsi="Times New Roman" w:eastAsia="方正仿宋_GBK" w:cs="Times New Roman"/>
          <w:color w:val="auto"/>
          <w:sz w:val="32"/>
          <w:szCs w:val="32"/>
          <w:lang w:eastAsia="zh-CN"/>
        </w:rPr>
        <w:t>和建筑装饰企业，落地产业链项目</w:t>
      </w:r>
      <w:r>
        <w:rPr>
          <w:rFonts w:hint="default" w:ascii="Times New Roman" w:hAnsi="Times New Roman" w:eastAsia="方正仿宋_GBK" w:cs="Times New Roman"/>
          <w:color w:val="auto"/>
          <w:sz w:val="32"/>
          <w:szCs w:val="32"/>
          <w:lang w:val="en-US" w:eastAsia="zh-CN"/>
        </w:rPr>
        <w:t>5个以上，全力</w:t>
      </w:r>
      <w:r>
        <w:rPr>
          <w:rFonts w:hint="default" w:ascii="Times New Roman" w:hAnsi="Times New Roman" w:eastAsia="方正仿宋_GBK" w:cs="Times New Roman"/>
          <w:b w:val="0"/>
          <w:bCs w:val="0"/>
          <w:color w:val="auto"/>
          <w:sz w:val="32"/>
          <w:szCs w:val="32"/>
          <w:u w:val="none"/>
          <w:lang w:val="en-US" w:eastAsia="zh-CN"/>
        </w:rPr>
        <w:t>打造</w:t>
      </w:r>
      <w:r>
        <w:rPr>
          <w:rFonts w:hint="eastAsia" w:ascii="Times New Roman" w:hAnsi="Times New Roman" w:eastAsia="方正仿宋_GBK" w:cs="Times New Roman"/>
          <w:b w:val="0"/>
          <w:bCs w:val="0"/>
          <w:color w:val="auto"/>
          <w:sz w:val="32"/>
          <w:szCs w:val="32"/>
          <w:u w:val="none"/>
          <w:lang w:val="en-US" w:eastAsia="zh-CN"/>
        </w:rPr>
        <w:t>“</w:t>
      </w:r>
      <w:r>
        <w:rPr>
          <w:rFonts w:hint="default" w:ascii="Times New Roman" w:hAnsi="Times New Roman" w:eastAsia="方正仿宋_GBK" w:cs="Times New Roman"/>
          <w:b w:val="0"/>
          <w:bCs w:val="0"/>
          <w:color w:val="auto"/>
          <w:sz w:val="32"/>
          <w:szCs w:val="32"/>
          <w:u w:val="none"/>
          <w:lang w:val="en-US" w:eastAsia="zh-CN"/>
        </w:rPr>
        <w:t>交通工具零部件及建筑工程轻量化材料产业园</w:t>
      </w:r>
      <w:r>
        <w:rPr>
          <w:rFonts w:hint="eastAsia" w:ascii="Times New Roman" w:hAnsi="Times New Roman" w:eastAsia="方正仿宋_GBK" w:cs="Times New Roman"/>
          <w:b w:val="0"/>
          <w:bCs w:val="0"/>
          <w:color w:val="auto"/>
          <w:sz w:val="32"/>
          <w:szCs w:val="32"/>
          <w:u w:val="none"/>
          <w:lang w:val="en-US" w:eastAsia="zh-CN"/>
        </w:rPr>
        <w:t>”</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黑体_GBK" w:cs="Times New Roman"/>
          <w:b/>
          <w:bCs/>
          <w:i w:val="0"/>
          <w:caps w:val="0"/>
          <w:color w:val="auto"/>
          <w:spacing w:val="0"/>
          <w:w w:val="100"/>
          <w:sz w:val="32"/>
          <w:szCs w:val="32"/>
          <w:lang w:val="en-US" w:eastAsia="zh-CN"/>
        </w:rPr>
        <w:t>玻纤产业链</w:t>
      </w:r>
      <w:r>
        <w:rPr>
          <w:rFonts w:hint="default" w:ascii="Times New Roman" w:hAnsi="Times New Roman" w:eastAsia="方正仿宋_GBK" w:cs="Times New Roman"/>
          <w:b w:val="0"/>
          <w:bCs w:val="0"/>
          <w:color w:val="auto"/>
          <w:sz w:val="32"/>
          <w:szCs w:val="32"/>
          <w:lang w:val="en-US" w:eastAsia="zh-CN"/>
        </w:rPr>
        <w:t>要全力支持</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链主</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企业引进长电基金、渝富集团、区国企债转股等战略投资者并上市，深化与光伏支架等下游项目、企业合作，谋划启动</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b w:val="0"/>
          <w:bCs w:val="0"/>
          <w:color w:val="auto"/>
          <w:sz w:val="32"/>
          <w:szCs w:val="32"/>
          <w:lang w:val="en-US" w:eastAsia="zh-CN"/>
        </w:rPr>
        <w:t>期30万</w:t>
      </w:r>
      <w:r>
        <w:rPr>
          <w:rFonts w:hint="default" w:ascii="Times New Roman" w:hAnsi="Times New Roman" w:eastAsia="方正仿宋_GBK" w:cs="Times New Roman"/>
          <w:color w:val="auto"/>
          <w:sz w:val="32"/>
          <w:szCs w:val="32"/>
          <w:lang w:val="en-US" w:eastAsia="zh-CN"/>
        </w:rPr>
        <w:t>吨生产线</w:t>
      </w:r>
      <w:r>
        <w:rPr>
          <w:rFonts w:hint="default" w:ascii="Times New Roman" w:hAnsi="Times New Roman" w:eastAsia="方正仿宋_GBK" w:cs="Times New Roman"/>
          <w:b w:val="0"/>
          <w:bCs w:val="0"/>
          <w:color w:val="auto"/>
          <w:sz w:val="32"/>
          <w:szCs w:val="32"/>
          <w:lang w:val="en-US" w:eastAsia="zh-CN"/>
        </w:rPr>
        <w:t>，加快8万吨</w:t>
      </w:r>
      <w:r>
        <w:rPr>
          <w:rFonts w:hint="default" w:ascii="Times New Roman" w:hAnsi="Times New Roman" w:eastAsia="方正仿宋_GBK" w:cs="Times New Roman"/>
          <w:color w:val="auto"/>
          <w:sz w:val="32"/>
          <w:szCs w:val="32"/>
          <w:lang w:val="en-US" w:eastAsia="zh-CN"/>
        </w:rPr>
        <w:t>高模量玻纤生产线建设</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color w:val="auto"/>
          <w:sz w:val="32"/>
          <w:szCs w:val="32"/>
          <w:lang w:val="en-US" w:eastAsia="zh-CN"/>
        </w:rPr>
        <w:t>加快招引玻璃钢、玻纤织物、玻纤高压绝缘材料等项目，</w:t>
      </w:r>
      <w:r>
        <w:rPr>
          <w:rFonts w:hint="default" w:ascii="Times New Roman" w:hAnsi="Times New Roman" w:eastAsia="方正仿宋_GBK" w:cs="Times New Roman"/>
          <w:b w:val="0"/>
          <w:bCs w:val="0"/>
          <w:color w:val="auto"/>
          <w:sz w:val="32"/>
          <w:szCs w:val="32"/>
          <w:lang w:val="en-US" w:eastAsia="zh-CN"/>
        </w:rPr>
        <w:t>利用新材料标准化厂房加快落地在谈玻纤产业项目，</w:t>
      </w:r>
      <w:r>
        <w:rPr>
          <w:rFonts w:hint="default" w:ascii="Times New Roman" w:hAnsi="Times New Roman" w:eastAsia="方正仿宋_GBK" w:cs="Times New Roman"/>
          <w:color w:val="auto"/>
          <w:sz w:val="32"/>
          <w:szCs w:val="32"/>
          <w:lang w:val="en-US" w:eastAsia="zh-CN"/>
        </w:rPr>
        <w:t>提升玻纤产品的就地消纳率，落地产业链项目4个以上</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黑体_GBK" w:cs="Times New Roman"/>
          <w:b/>
          <w:bCs/>
          <w:i w:val="0"/>
          <w:caps w:val="0"/>
          <w:color w:val="auto"/>
          <w:spacing w:val="0"/>
          <w:w w:val="100"/>
          <w:sz w:val="32"/>
          <w:szCs w:val="32"/>
          <w:lang w:val="en-US" w:eastAsia="zh-CN"/>
        </w:rPr>
        <w:t>食品产业</w:t>
      </w:r>
      <w:r>
        <w:rPr>
          <w:rFonts w:hint="default" w:ascii="Times New Roman" w:hAnsi="Times New Roman" w:eastAsia="方正仿宋_GBK" w:cs="Times New Roman"/>
          <w:b w:val="0"/>
          <w:bCs w:val="0"/>
          <w:color w:val="auto"/>
          <w:sz w:val="32"/>
          <w:szCs w:val="32"/>
          <w:lang w:val="en-US" w:eastAsia="zh-CN"/>
        </w:rPr>
        <w:t>要抓好特色，依托四期标准化厂房打造以火锅食材为重心的食品产业园，不断丰富火锅食材产品和优化产业内分工协作；大力谋划发展黔江鸡杂产业，</w:t>
      </w:r>
      <w:r>
        <w:rPr>
          <w:rFonts w:hint="default" w:ascii="Times New Roman" w:hAnsi="Times New Roman" w:eastAsia="方正仿宋_GBK" w:cs="Times New Roman"/>
          <w:color w:val="auto"/>
          <w:sz w:val="32"/>
          <w:szCs w:val="32"/>
          <w:lang w:val="en-US" w:eastAsia="zh-CN"/>
        </w:rPr>
        <w:t>推动打造鸡杂供应链，策划</w:t>
      </w:r>
      <w:r>
        <w:rPr>
          <w:rFonts w:hint="default" w:ascii="Times New Roman" w:hAnsi="Times New Roman" w:eastAsia="方正仿宋_GBK" w:cs="Times New Roman"/>
          <w:b w:val="0"/>
          <w:bCs w:val="0"/>
          <w:color w:val="auto"/>
          <w:sz w:val="32"/>
          <w:szCs w:val="32"/>
          <w:lang w:val="en-US" w:eastAsia="zh-CN"/>
        </w:rPr>
        <w:t>推介好相关预制菜</w:t>
      </w:r>
      <w:r>
        <w:rPr>
          <w:rFonts w:hint="default"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b w:val="0"/>
          <w:bCs w:val="0"/>
          <w:color w:val="auto"/>
          <w:sz w:val="32"/>
          <w:szCs w:val="32"/>
          <w:lang w:val="en-US" w:eastAsia="zh-CN"/>
        </w:rPr>
        <w:t>；立足全区猪牛畜牧业基础，发展肉制品粗、深、精等各环节加工；深入打造调味剂、</w:t>
      </w:r>
      <w:r>
        <w:rPr>
          <w:rFonts w:hint="default" w:ascii="Times New Roman" w:hAnsi="Times New Roman" w:eastAsia="方正仿宋_GBK" w:cs="Times New Roman"/>
          <w:color w:val="auto"/>
          <w:sz w:val="32"/>
          <w:szCs w:val="32"/>
          <w:u w:val="none"/>
          <w:lang w:val="en-US" w:eastAsia="zh-CN"/>
        </w:rPr>
        <w:t>休闲食品等爆款食材</w:t>
      </w:r>
      <w:r>
        <w:rPr>
          <w:rFonts w:hint="default" w:ascii="Times New Roman" w:hAnsi="Times New Roman" w:eastAsia="方正仿宋_GBK" w:cs="Times New Roman"/>
          <w:b w:val="0"/>
          <w:i w:val="0"/>
          <w:caps w:val="0"/>
          <w:color w:val="auto"/>
          <w:spacing w:val="0"/>
          <w:w w:val="100"/>
          <w:kern w:val="1"/>
          <w:sz w:val="32"/>
          <w:szCs w:val="32"/>
          <w:u w:val="none"/>
          <w:lang w:eastAsia="zh-CN"/>
        </w:rPr>
        <w:t>。</w:t>
      </w:r>
      <w:r>
        <w:rPr>
          <w:rFonts w:hint="default" w:ascii="Times New Roman" w:hAnsi="Times New Roman" w:eastAsia="方正仿宋_GBK" w:cs="Times New Roman"/>
          <w:b w:val="0"/>
          <w:i w:val="0"/>
          <w:caps w:val="0"/>
          <w:color w:val="auto"/>
          <w:spacing w:val="0"/>
          <w:w w:val="100"/>
          <w:kern w:val="1"/>
          <w:sz w:val="32"/>
          <w:szCs w:val="32"/>
          <w:u w:val="none"/>
          <w:lang w:val="en-US" w:eastAsia="zh-CN"/>
        </w:rPr>
        <w:t>落地食品产业项目4个以上。</w:t>
      </w:r>
      <w:r>
        <w:rPr>
          <w:rFonts w:hint="default" w:ascii="Times New Roman" w:hAnsi="Times New Roman" w:eastAsia="方正仿宋_GBK" w:cs="Times New Roman"/>
          <w:b w:val="0"/>
          <w:i w:val="0"/>
          <w:caps w:val="0"/>
          <w:color w:val="auto"/>
          <w:spacing w:val="0"/>
          <w:w w:val="100"/>
          <w:sz w:val="32"/>
          <w:szCs w:val="32"/>
          <w:u w:val="none"/>
          <w:lang w:val="en-US" w:eastAsia="zh-CN"/>
        </w:rPr>
        <w:t>同时，推动</w:t>
      </w:r>
      <w:r>
        <w:rPr>
          <w:rFonts w:hint="default" w:ascii="Times New Roman" w:hAnsi="Times New Roman" w:eastAsia="方正仿宋_GBK" w:cs="Times New Roman"/>
          <w:b w:val="0"/>
          <w:bCs/>
          <w:i w:val="0"/>
          <w:caps w:val="0"/>
          <w:color w:val="auto"/>
          <w:spacing w:val="0"/>
          <w:kern w:val="0"/>
          <w:sz w:val="32"/>
          <w:szCs w:val="32"/>
          <w:lang w:val="en-US" w:eastAsia="zh-CN" w:bidi="ar"/>
        </w:rPr>
        <w:t>黔江卷烟厂易地技改项目完工投产，</w:t>
      </w:r>
      <w:r>
        <w:rPr>
          <w:rFonts w:hint="default" w:ascii="Times New Roman" w:hAnsi="Times New Roman" w:eastAsia="方正仿宋_GBK" w:cs="Times New Roman"/>
          <w:b w:val="0"/>
          <w:i w:val="0"/>
          <w:caps w:val="0"/>
          <w:color w:val="auto"/>
          <w:spacing w:val="0"/>
          <w:w w:val="100"/>
          <w:sz w:val="32"/>
          <w:szCs w:val="32"/>
          <w:u w:val="none"/>
          <w:lang w:eastAsia="zh-CN"/>
        </w:rPr>
        <w:t>立足烟厂配套招引卷烟配套产业</w:t>
      </w:r>
      <w:r>
        <w:rPr>
          <w:rFonts w:hint="default" w:ascii="Times New Roman" w:hAnsi="Times New Roman" w:eastAsia="方正仿宋_GBK" w:cs="Times New Roman"/>
          <w:b w:val="0"/>
          <w:i w:val="0"/>
          <w:caps w:val="0"/>
          <w:color w:val="auto"/>
          <w:spacing w:val="0"/>
          <w:w w:val="100"/>
          <w:sz w:val="32"/>
          <w:szCs w:val="32"/>
          <w:u w:val="none"/>
          <w:lang w:val="en-US" w:eastAsia="zh-CN"/>
        </w:rPr>
        <w:t>，千方百计发展生物医药产业，巩固发展茧丝绸产业。</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i w:val="0"/>
          <w:caps w:val="0"/>
          <w:color w:val="auto"/>
          <w:spacing w:val="0"/>
          <w:w w:val="100"/>
          <w:kern w:val="2"/>
          <w:sz w:val="32"/>
          <w:szCs w:val="32"/>
          <w:u w:val="none"/>
          <w:lang w:val="en-US" w:eastAsia="zh-CN" w:bidi="ar-SA"/>
        </w:rPr>
      </w:pPr>
      <w:r>
        <w:rPr>
          <w:rFonts w:hint="eastAsia" w:ascii="Times New Roman" w:hAnsi="Times New Roman" w:eastAsia="方正仿宋_GBK" w:cs="Times New Roman"/>
          <w:b/>
          <w:bCs/>
          <w:i w:val="0"/>
          <w:caps w:val="0"/>
          <w:color w:val="auto"/>
          <w:spacing w:val="0"/>
          <w:w w:val="100"/>
          <w:sz w:val="32"/>
          <w:szCs w:val="32"/>
          <w:u w:val="none"/>
          <w:lang w:val="en-US" w:eastAsia="zh-CN"/>
        </w:rPr>
        <w:t>2.</w:t>
      </w:r>
      <w:r>
        <w:rPr>
          <w:rFonts w:hint="default" w:ascii="Times New Roman" w:hAnsi="Times New Roman" w:eastAsia="方正仿宋_GBK" w:cs="Times New Roman"/>
          <w:b/>
          <w:bCs/>
          <w:i w:val="0"/>
          <w:caps w:val="0"/>
          <w:color w:val="auto"/>
          <w:spacing w:val="0"/>
          <w:w w:val="100"/>
          <w:kern w:val="1"/>
          <w:sz w:val="32"/>
          <w:szCs w:val="32"/>
          <w:lang w:val="en-US" w:eastAsia="zh-CN"/>
        </w:rPr>
        <w:t>加大力度抓项目招引。</w:t>
      </w:r>
      <w:r>
        <w:rPr>
          <w:rFonts w:hint="default" w:ascii="Times New Roman" w:hAnsi="Times New Roman" w:eastAsia="方正仿宋_GBK" w:cs="Times New Roman"/>
          <w:b w:val="0"/>
          <w:bCs w:val="0"/>
          <w:i w:val="0"/>
          <w:caps w:val="0"/>
          <w:color w:val="auto"/>
          <w:spacing w:val="0"/>
          <w:w w:val="100"/>
          <w:kern w:val="2"/>
          <w:sz w:val="32"/>
          <w:szCs w:val="32"/>
          <w:u w:val="none"/>
          <w:lang w:val="en-US" w:eastAsia="zh-CN" w:bidi="ar-SA"/>
        </w:rPr>
        <w:t>聚焦主导产业，</w:t>
      </w:r>
      <w:r>
        <w:rPr>
          <w:rFonts w:hint="default" w:ascii="Times New Roman" w:hAnsi="Times New Roman" w:eastAsia="方正仿宋_GBK" w:cs="Times New Roman"/>
          <w:snapToGrid w:val="0"/>
          <w:color w:val="auto"/>
          <w:sz w:val="32"/>
          <w:szCs w:val="20"/>
          <w:u w:val="none"/>
          <w:lang w:eastAsia="zh-CN"/>
        </w:rPr>
        <w:t>强化以商招商、产业链招商、亲情招商</w:t>
      </w:r>
      <w:r>
        <w:rPr>
          <w:rFonts w:hint="default" w:ascii="Times New Roman" w:hAnsi="Times New Roman" w:eastAsia="方正仿宋_GBK" w:cs="Times New Roman"/>
          <w:b w:val="0"/>
          <w:i w:val="0"/>
          <w:caps w:val="0"/>
          <w:color w:val="auto"/>
          <w:spacing w:val="0"/>
          <w:w w:val="100"/>
          <w:sz w:val="32"/>
          <w:szCs w:val="24"/>
          <w:lang w:eastAsia="zh-CN"/>
        </w:rPr>
        <w:t>，</w:t>
      </w:r>
      <w:r>
        <w:rPr>
          <w:rFonts w:hint="default" w:ascii="Times New Roman" w:hAnsi="Times New Roman" w:eastAsia="方正仿宋_GBK" w:cs="Times New Roman"/>
          <w:snapToGrid w:val="0"/>
          <w:color w:val="auto"/>
          <w:sz w:val="32"/>
          <w:szCs w:val="20"/>
          <w:u w:val="none"/>
          <w:lang w:eastAsia="zh-CN"/>
        </w:rPr>
        <w:t>探索专业招商、平台招商</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，加强项目精准对接</w:t>
      </w:r>
      <w:r>
        <w:rPr>
          <w:rFonts w:hint="default" w:ascii="Times New Roman" w:hAnsi="Times New Roman" w:eastAsia="方正仿宋_GBK" w:cs="Times New Roman"/>
          <w:snapToGrid w:val="0"/>
          <w:color w:val="auto"/>
          <w:sz w:val="32"/>
          <w:szCs w:val="20"/>
          <w:u w:val="none"/>
          <w:lang w:eastAsia="zh-CN"/>
        </w:rPr>
        <w:t>，</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主动外出选商。</w:t>
      </w:r>
      <w:r>
        <w:rPr>
          <w:rFonts w:hint="default" w:ascii="Times New Roman" w:hAnsi="Times New Roman" w:eastAsia="方正仿宋_GBK" w:cs="Times New Roman"/>
          <w:b w:val="0"/>
          <w:bCs w:val="0"/>
          <w:i w:val="0"/>
          <w:caps w:val="0"/>
          <w:color w:val="auto"/>
          <w:spacing w:val="0"/>
          <w:w w:val="100"/>
          <w:kern w:val="2"/>
          <w:sz w:val="32"/>
          <w:szCs w:val="32"/>
          <w:u w:val="none"/>
          <w:lang w:val="en-US" w:eastAsia="zh-CN" w:bidi="ar-SA"/>
        </w:rPr>
        <w:t>持续深化招商流程再造，拓展招商信息收集和招商宣传渠道，维护好信息库，强化分析研判</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；着力提升招商工作素养，通过</w:t>
      </w:r>
      <w:r>
        <w:rPr>
          <w:rFonts w:hint="eastAsia" w:ascii="Times New Roman" w:hAnsi="Times New Roman" w:eastAsia="方正仿宋_GBK" w:cs="Times New Roman"/>
          <w:b w:val="0"/>
          <w:i w:val="0"/>
          <w:caps w:val="0"/>
          <w:color w:val="auto"/>
          <w:spacing w:val="0"/>
          <w:w w:val="100"/>
          <w:kern w:val="2"/>
          <w:sz w:val="32"/>
          <w:szCs w:val="32"/>
          <w:u w:val="none"/>
          <w:lang w:val="en-US" w:eastAsia="zh-CN" w:bidi="ar-SA"/>
        </w:rPr>
        <w:t>“</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外智</w:t>
      </w:r>
      <w:r>
        <w:rPr>
          <w:rFonts w:hint="eastAsia" w:ascii="Times New Roman" w:hAnsi="Times New Roman" w:eastAsia="方正仿宋_GBK" w:cs="Times New Roman"/>
          <w:b w:val="0"/>
          <w:i w:val="0"/>
          <w:caps w:val="0"/>
          <w:color w:val="auto"/>
          <w:spacing w:val="0"/>
          <w:w w:val="100"/>
          <w:kern w:val="2"/>
          <w:sz w:val="32"/>
          <w:szCs w:val="32"/>
          <w:u w:val="none"/>
          <w:lang w:val="en-US" w:eastAsia="zh-CN" w:bidi="ar-SA"/>
        </w:rPr>
        <w:t>”</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助力、以战促练等方式提升队伍专业化水平；坚持多部门联合评审机制和项目退出机制，把好</w:t>
      </w:r>
      <w:r>
        <w:rPr>
          <w:rFonts w:hint="eastAsia" w:ascii="Times New Roman" w:hAnsi="Times New Roman" w:eastAsia="方正仿宋_GBK" w:cs="Times New Roman"/>
          <w:b w:val="0"/>
          <w:i w:val="0"/>
          <w:caps w:val="0"/>
          <w:color w:val="auto"/>
          <w:spacing w:val="0"/>
          <w:w w:val="100"/>
          <w:kern w:val="2"/>
          <w:sz w:val="32"/>
          <w:szCs w:val="32"/>
          <w:u w:val="none"/>
          <w:lang w:val="en-US" w:eastAsia="zh-CN" w:bidi="ar-SA"/>
        </w:rPr>
        <w:t>“</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准入关</w:t>
      </w:r>
      <w:r>
        <w:rPr>
          <w:rFonts w:hint="eastAsia" w:ascii="Times New Roman" w:hAnsi="Times New Roman" w:eastAsia="方正仿宋_GBK" w:cs="Times New Roman"/>
          <w:b w:val="0"/>
          <w:i w:val="0"/>
          <w:caps w:val="0"/>
          <w:color w:val="auto"/>
          <w:spacing w:val="0"/>
          <w:w w:val="100"/>
          <w:kern w:val="2"/>
          <w:sz w:val="32"/>
          <w:szCs w:val="32"/>
          <w:u w:val="none"/>
          <w:lang w:val="en-US" w:eastAsia="zh-CN" w:bidi="ar-SA"/>
        </w:rPr>
        <w:t>”</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和</w:t>
      </w:r>
      <w:r>
        <w:rPr>
          <w:rFonts w:hint="eastAsia" w:ascii="Times New Roman" w:hAnsi="Times New Roman" w:eastAsia="方正仿宋_GBK" w:cs="Times New Roman"/>
          <w:b w:val="0"/>
          <w:i w:val="0"/>
          <w:caps w:val="0"/>
          <w:color w:val="auto"/>
          <w:spacing w:val="0"/>
          <w:w w:val="100"/>
          <w:kern w:val="2"/>
          <w:sz w:val="32"/>
          <w:szCs w:val="32"/>
          <w:u w:val="none"/>
          <w:lang w:val="en-US" w:eastAsia="zh-CN" w:bidi="ar-SA"/>
        </w:rPr>
        <w:t>“</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退出关</w:t>
      </w:r>
      <w:r>
        <w:rPr>
          <w:rFonts w:hint="eastAsia" w:ascii="Times New Roman" w:hAnsi="Times New Roman" w:eastAsia="方正仿宋_GBK" w:cs="Times New Roman"/>
          <w:b w:val="0"/>
          <w:i w:val="0"/>
          <w:caps w:val="0"/>
          <w:color w:val="auto"/>
          <w:spacing w:val="0"/>
          <w:w w:val="100"/>
          <w:kern w:val="2"/>
          <w:sz w:val="32"/>
          <w:szCs w:val="32"/>
          <w:u w:val="none"/>
          <w:lang w:val="en-US" w:eastAsia="zh-CN" w:bidi="ar-SA"/>
        </w:rPr>
        <w:t>”</w:t>
      </w:r>
      <w:r>
        <w:rPr>
          <w:rFonts w:hint="default" w:ascii="Times New Roman" w:hAnsi="Times New Roman" w:eastAsia="方正仿宋_GBK" w:cs="Times New Roman"/>
          <w:b w:val="0"/>
          <w:bCs w:val="0"/>
          <w:i w:val="0"/>
          <w:caps w:val="0"/>
          <w:color w:val="auto"/>
          <w:spacing w:val="0"/>
          <w:w w:val="100"/>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color w:val="auto"/>
          <w:sz w:val="32"/>
          <w:szCs w:val="32"/>
          <w:u w:val="none"/>
          <w:lang w:val="en-US" w:eastAsia="zh-CN"/>
        </w:rPr>
      </w:pPr>
      <w:r>
        <w:rPr>
          <w:rFonts w:hint="eastAsia" w:ascii="Times New Roman" w:hAnsi="Times New Roman" w:eastAsia="方正仿宋_GBK" w:cs="Times New Roman"/>
          <w:b/>
          <w:bCs/>
          <w:i w:val="0"/>
          <w:caps w:val="0"/>
          <w:color w:val="auto"/>
          <w:spacing w:val="0"/>
          <w:w w:val="100"/>
          <w:kern w:val="1"/>
          <w:sz w:val="32"/>
          <w:szCs w:val="32"/>
          <w:lang w:val="en-US" w:eastAsia="zh-CN"/>
        </w:rPr>
        <w:t>3.</w:t>
      </w:r>
      <w:r>
        <w:rPr>
          <w:rFonts w:hint="default" w:ascii="Times New Roman" w:hAnsi="Times New Roman" w:eastAsia="方正仿宋_GBK" w:cs="Times New Roman"/>
          <w:b/>
          <w:bCs/>
          <w:i w:val="0"/>
          <w:caps w:val="0"/>
          <w:color w:val="auto"/>
          <w:spacing w:val="0"/>
          <w:w w:val="100"/>
          <w:kern w:val="1"/>
          <w:sz w:val="32"/>
          <w:szCs w:val="32"/>
          <w:lang w:val="en-US" w:eastAsia="zh-CN"/>
        </w:rPr>
        <w:t>突破抓好服务业项目招商。</w:t>
      </w:r>
      <w:r>
        <w:rPr>
          <w:rFonts w:hint="default" w:ascii="Times New Roman" w:hAnsi="Times New Roman" w:eastAsia="方正仿宋_GBK" w:cs="Times New Roman"/>
          <w:b w:val="0"/>
          <w:bCs w:val="0"/>
          <w:color w:val="auto"/>
          <w:sz w:val="32"/>
          <w:szCs w:val="32"/>
          <w:u w:val="none"/>
          <w:lang w:val="en-US" w:eastAsia="zh-CN"/>
        </w:rPr>
        <w:t>聚力发展生产性服务业，</w:t>
      </w:r>
      <w:r>
        <w:rPr>
          <w:rFonts w:hint="default" w:ascii="Times New Roman" w:hAnsi="Times New Roman" w:eastAsia="方正仿宋_GBK" w:cs="Times New Roman"/>
          <w:b w:val="0"/>
          <w:i w:val="0"/>
          <w:caps w:val="0"/>
          <w:color w:val="auto"/>
          <w:spacing w:val="0"/>
          <w:w w:val="100"/>
          <w:sz w:val="32"/>
          <w:szCs w:val="32"/>
          <w:u w:val="none"/>
          <w:lang w:val="en-US" w:eastAsia="zh-CN"/>
        </w:rPr>
        <w:t>积极引进科技公司及专业服务机构，培育数字经济、保税物流、科技研发、双创孵化、人力资源服务、跨境电商等服务业新业态。着力招引电、气等能源保障项目。依托四期标准化厂房9号楼，深入实施服务业招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楷体_GBK" w:cs="Times New Roman"/>
          <w:b/>
          <w:bCs/>
          <w:i w:val="0"/>
          <w:caps w:val="0"/>
          <w:color w:val="auto"/>
          <w:spacing w:val="0"/>
          <w:w w:val="100"/>
          <w:sz w:val="32"/>
          <w:szCs w:val="32"/>
          <w:u w:val="none"/>
          <w:lang w:val="en-US" w:eastAsia="zh-CN"/>
        </w:rPr>
      </w:pPr>
      <w:r>
        <w:rPr>
          <w:rFonts w:hint="default" w:ascii="Times New Roman" w:hAnsi="Times New Roman" w:eastAsia="方正楷体_GBK" w:cs="Times New Roman"/>
          <w:b/>
          <w:bCs/>
          <w:i w:val="0"/>
          <w:caps w:val="0"/>
          <w:color w:val="auto"/>
          <w:spacing w:val="0"/>
          <w:w w:val="100"/>
          <w:sz w:val="32"/>
          <w:szCs w:val="32"/>
          <w:u w:val="none"/>
          <w:lang w:val="en-US" w:eastAsia="zh-CN"/>
        </w:rPr>
        <w:t>（二）提升项目质效，释放经济活力。</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4.</w:t>
      </w:r>
      <w:r>
        <w:rPr>
          <w:rFonts w:hint="default" w:ascii="Times New Roman" w:hAnsi="Times New Roman" w:eastAsia="方正仿宋_GBK" w:cs="Times New Roman"/>
          <w:b/>
          <w:bCs/>
          <w:i w:val="0"/>
          <w:caps w:val="0"/>
          <w:color w:val="auto"/>
          <w:spacing w:val="0"/>
          <w:w w:val="100"/>
          <w:sz w:val="32"/>
          <w:szCs w:val="32"/>
          <w:u w:val="none"/>
          <w:lang w:val="en-US" w:eastAsia="zh-CN"/>
        </w:rPr>
        <w:t>经济增量以项目体现。</w:t>
      </w:r>
      <w:r>
        <w:rPr>
          <w:rFonts w:hint="default" w:ascii="Times New Roman" w:hAnsi="Times New Roman" w:eastAsia="方正仿宋_GBK" w:cs="Times New Roman"/>
          <w:b w:val="0"/>
          <w:bCs w:val="0"/>
          <w:i w:val="0"/>
          <w:caps w:val="0"/>
          <w:color w:val="auto"/>
          <w:spacing w:val="0"/>
          <w:w w:val="100"/>
          <w:sz w:val="32"/>
          <w:szCs w:val="32"/>
          <w:u w:val="none"/>
          <w:lang w:val="en-US" w:eastAsia="zh-CN"/>
        </w:rPr>
        <w:t>聚焦M0、M1、M2目标，紧盯主要经</w:t>
      </w:r>
      <w:r>
        <w:rPr>
          <w:rFonts w:hint="default" w:ascii="Times New Roman" w:hAnsi="Times New Roman" w:eastAsia="方正仿宋_GBK" w:cs="Times New Roman"/>
          <w:b w:val="0"/>
          <w:i w:val="0"/>
          <w:caps w:val="0"/>
          <w:color w:val="auto"/>
          <w:spacing w:val="0"/>
          <w:w w:val="100"/>
          <w:sz w:val="32"/>
          <w:szCs w:val="32"/>
          <w:u w:val="none"/>
          <w:lang w:val="en-US" w:eastAsia="zh-CN"/>
        </w:rPr>
        <w:t>济增长点，加快鸿铝新材料、铝晟新材料、黔瑞锰业、豚乾生生等企业</w:t>
      </w:r>
      <w:r>
        <w:rPr>
          <w:rFonts w:hint="eastAsia" w:ascii="Times New Roman" w:hAnsi="Times New Roman" w:eastAsia="方正仿宋_GBK" w:cs="Times New Roman"/>
          <w:b w:val="0"/>
          <w:i w:val="0"/>
          <w:caps w:val="0"/>
          <w:color w:val="auto"/>
          <w:spacing w:val="0"/>
          <w:w w:val="100"/>
          <w:sz w:val="32"/>
          <w:szCs w:val="32"/>
          <w:u w:val="none"/>
          <w:lang w:val="en-US" w:eastAsia="zh-CN"/>
        </w:rPr>
        <w:t>提升</w:t>
      </w:r>
      <w:r>
        <w:rPr>
          <w:rFonts w:hint="default" w:ascii="Times New Roman" w:hAnsi="Times New Roman" w:eastAsia="方正仿宋_GBK" w:cs="Times New Roman"/>
          <w:b w:val="0"/>
          <w:i w:val="0"/>
          <w:caps w:val="0"/>
          <w:color w:val="auto"/>
          <w:spacing w:val="0"/>
          <w:w w:val="100"/>
          <w:sz w:val="32"/>
          <w:szCs w:val="32"/>
          <w:u w:val="none"/>
          <w:lang w:val="en-US" w:eastAsia="zh-CN"/>
        </w:rPr>
        <w:t>产能，推动浣米熊宠物食品、恒芯紫来、蓬江实业、五里香食品、正好味等项目投产达产。聚焦存量充分挖潜，支持骨干企业</w:t>
      </w:r>
      <w:r>
        <w:rPr>
          <w:rFonts w:hint="default" w:ascii="Times New Roman" w:hAnsi="Times New Roman" w:eastAsia="方正仿宋_GBK" w:cs="Times New Roman"/>
          <w:color w:val="auto"/>
          <w:sz w:val="32"/>
          <w:szCs w:val="32"/>
          <w:lang w:val="en-US" w:eastAsia="zh-CN"/>
        </w:rPr>
        <w:t>通过技改</w:t>
      </w:r>
      <w:r>
        <w:rPr>
          <w:rFonts w:hint="default" w:ascii="Times New Roman" w:hAnsi="Times New Roman" w:eastAsia="方正仿宋_GBK" w:cs="Times New Roman"/>
          <w:b w:val="0"/>
          <w:i w:val="0"/>
          <w:caps w:val="0"/>
          <w:color w:val="auto"/>
          <w:spacing w:val="0"/>
          <w:w w:val="100"/>
          <w:sz w:val="32"/>
          <w:szCs w:val="32"/>
          <w:u w:val="none"/>
          <w:lang w:val="en-US" w:eastAsia="zh-CN"/>
        </w:rPr>
        <w:t>升级焕新</w:t>
      </w:r>
      <w:r>
        <w:rPr>
          <w:rFonts w:hint="default" w:ascii="Times New Roman" w:hAnsi="Times New Roman" w:eastAsia="方正仿宋_GBK" w:cs="Times New Roman"/>
          <w:color w:val="auto"/>
          <w:sz w:val="32"/>
          <w:szCs w:val="32"/>
          <w:lang w:val="en-US" w:eastAsia="zh-CN"/>
        </w:rPr>
        <w:t>、增资扩能、重组合作等方式扩张规模，</w:t>
      </w:r>
      <w:r>
        <w:rPr>
          <w:rFonts w:hint="default" w:ascii="Times New Roman" w:hAnsi="Times New Roman" w:eastAsia="方正仿宋_GBK" w:cs="Times New Roman"/>
          <w:b w:val="0"/>
          <w:i w:val="0"/>
          <w:caps w:val="0"/>
          <w:color w:val="auto"/>
          <w:spacing w:val="0"/>
          <w:w w:val="100"/>
          <w:sz w:val="32"/>
          <w:szCs w:val="32"/>
          <w:u w:val="none"/>
          <w:lang w:val="en-US" w:eastAsia="zh-CN"/>
        </w:rPr>
        <w:t>持续推动科瑞南海扩能、衡生胶囊二期、蓬江白酒生产、正阳新材料电石炉转产硅锰合金、渝东南现代产业学院暨公共实训中心等项目实质性落地建设。加快推动服务业经济数据有序入统，提升第三产业经济总量。</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5.</w:t>
      </w:r>
      <w:r>
        <w:rPr>
          <w:rFonts w:hint="default" w:ascii="Times New Roman" w:hAnsi="Times New Roman" w:eastAsia="方正仿宋_GBK" w:cs="Times New Roman"/>
          <w:b/>
          <w:bCs/>
          <w:i w:val="0"/>
          <w:caps w:val="0"/>
          <w:color w:val="auto"/>
          <w:spacing w:val="0"/>
          <w:w w:val="100"/>
          <w:sz w:val="32"/>
          <w:szCs w:val="32"/>
          <w:u w:val="none"/>
          <w:lang w:val="en-US" w:eastAsia="zh-CN"/>
        </w:rPr>
        <w:t>创新强基为项目赋能。</w:t>
      </w:r>
      <w:r>
        <w:rPr>
          <w:rFonts w:hint="default" w:ascii="Times New Roman" w:hAnsi="Times New Roman" w:eastAsia="方正仿宋_GBK" w:cs="Times New Roman"/>
          <w:b w:val="0"/>
          <w:i w:val="0"/>
          <w:caps w:val="0"/>
          <w:color w:val="auto"/>
          <w:spacing w:val="0"/>
          <w:w w:val="100"/>
          <w:sz w:val="32"/>
          <w:szCs w:val="32"/>
          <w:u w:val="none"/>
          <w:lang w:val="en-US" w:eastAsia="zh-CN"/>
        </w:rPr>
        <w:t>推动《黔江区</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以认促建</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建设市级高新区三年行动计划》圆满收官，稳固高新创建成果。强化科技创新主体培育和科技成果转化，落</w:t>
      </w:r>
      <w:r>
        <w:rPr>
          <w:rFonts w:hint="default" w:ascii="Times New Roman" w:hAnsi="Times New Roman" w:eastAsia="方正仿宋_GBK" w:cs="Times New Roman"/>
          <w:b w:val="0"/>
          <w:bCs w:val="0"/>
          <w:i w:val="0"/>
          <w:caps w:val="0"/>
          <w:color w:val="auto"/>
          <w:spacing w:val="0"/>
          <w:w w:val="100"/>
          <w:sz w:val="32"/>
          <w:szCs w:val="32"/>
          <w:u w:val="none"/>
          <w:lang w:val="en-US" w:eastAsia="zh-CN"/>
        </w:rPr>
        <w:t>实好</w:t>
      </w:r>
      <w:r>
        <w:rPr>
          <w:rFonts w:hint="default" w:ascii="Times New Roman" w:hAnsi="Times New Roman" w:eastAsia="方正仿宋_GBK" w:cs="Times New Roman"/>
          <w:b w:val="0"/>
          <w:bCs w:val="0"/>
          <w:color w:val="auto"/>
          <w:sz w:val="32"/>
          <w:szCs w:val="32"/>
          <w:lang w:val="en-US" w:eastAsia="zh-CN"/>
        </w:rPr>
        <w:t>高新技术企业和科技型企业</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双倍增</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行动</w:t>
      </w:r>
      <w:r>
        <w:rPr>
          <w:rFonts w:hint="default" w:ascii="Times New Roman" w:hAnsi="Times New Roman" w:eastAsia="方正仿宋_GBK" w:cs="Times New Roman"/>
          <w:b w:val="0"/>
          <w:bCs w:val="0"/>
          <w:i w:val="0"/>
          <w:caps w:val="0"/>
          <w:color w:val="auto"/>
          <w:spacing w:val="0"/>
          <w:w w:val="100"/>
          <w:sz w:val="32"/>
          <w:szCs w:val="32"/>
          <w:u w:val="none"/>
          <w:lang w:val="en-US" w:eastAsia="zh-CN"/>
        </w:rPr>
        <w:t>，</w:t>
      </w:r>
      <w:r>
        <w:rPr>
          <w:rFonts w:hint="default" w:ascii="Times New Roman" w:hAnsi="Times New Roman" w:eastAsia="方正仿宋_GBK" w:cs="Times New Roman"/>
          <w:b w:val="0"/>
          <w:bCs w:val="0"/>
          <w:color w:val="auto"/>
          <w:sz w:val="32"/>
          <w:szCs w:val="32"/>
          <w:lang w:val="en-US" w:eastAsia="zh-CN"/>
        </w:rPr>
        <w:t>引导园区企业加强与高等院校、科研院所的合作，提高产品的科技含量和附加值。聚焦玻纤、铝材料、生物医药等重点产业和链主企业，采取</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政府+企业</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合作共建方式搭建产学研科技创新平台，</w:t>
      </w:r>
      <w:r>
        <w:rPr>
          <w:rFonts w:hint="default" w:ascii="Times New Roman" w:hAnsi="Times New Roman" w:eastAsia="方正仿宋_GBK" w:cs="Times New Roman"/>
          <w:b w:val="0"/>
          <w:bCs/>
          <w:i w:val="0"/>
          <w:caps w:val="0"/>
          <w:color w:val="auto"/>
          <w:spacing w:val="0"/>
          <w:kern w:val="0"/>
          <w:sz w:val="32"/>
          <w:szCs w:val="32"/>
          <w:lang w:val="en-US" w:eastAsia="zh-CN" w:bidi="ar"/>
        </w:rPr>
        <w:t>完善</w:t>
      </w:r>
      <w:r>
        <w:rPr>
          <w:rFonts w:hint="eastAsia" w:ascii="Times New Roman" w:hAnsi="Times New Roman" w:eastAsia="方正仿宋_GBK" w:cs="Times New Roman"/>
          <w:b w:val="0"/>
          <w:bCs/>
          <w:i w:val="0"/>
          <w:caps w:val="0"/>
          <w:color w:val="auto"/>
          <w:spacing w:val="0"/>
          <w:kern w:val="0"/>
          <w:sz w:val="32"/>
          <w:szCs w:val="32"/>
          <w:lang w:val="en-US" w:eastAsia="zh-CN" w:bidi="ar"/>
        </w:rPr>
        <w:t>“</w:t>
      </w:r>
      <w:r>
        <w:rPr>
          <w:rFonts w:hint="default" w:ascii="Times New Roman" w:hAnsi="Times New Roman" w:eastAsia="方正仿宋_GBK" w:cs="Times New Roman"/>
          <w:b w:val="0"/>
          <w:bCs/>
          <w:i w:val="0"/>
          <w:caps w:val="0"/>
          <w:color w:val="auto"/>
          <w:spacing w:val="0"/>
          <w:kern w:val="0"/>
          <w:sz w:val="32"/>
          <w:szCs w:val="32"/>
          <w:lang w:val="en-US" w:eastAsia="zh-CN" w:bidi="ar"/>
        </w:rPr>
        <w:t>产学研</w:t>
      </w:r>
      <w:r>
        <w:rPr>
          <w:rFonts w:hint="eastAsia" w:ascii="Times New Roman" w:hAnsi="Times New Roman" w:eastAsia="方正仿宋_GBK" w:cs="Times New Roman"/>
          <w:b w:val="0"/>
          <w:bCs/>
          <w:i w:val="0"/>
          <w:caps w:val="0"/>
          <w:color w:val="auto"/>
          <w:spacing w:val="0"/>
          <w:kern w:val="0"/>
          <w:sz w:val="32"/>
          <w:szCs w:val="32"/>
          <w:lang w:val="en-US" w:eastAsia="zh-CN" w:bidi="ar"/>
        </w:rPr>
        <w:t>”</w:t>
      </w:r>
      <w:r>
        <w:rPr>
          <w:rFonts w:hint="default" w:ascii="Times New Roman" w:hAnsi="Times New Roman" w:eastAsia="方正仿宋_GBK" w:cs="Times New Roman"/>
          <w:b w:val="0"/>
          <w:bCs/>
          <w:i w:val="0"/>
          <w:caps w:val="0"/>
          <w:color w:val="auto"/>
          <w:spacing w:val="0"/>
          <w:kern w:val="0"/>
          <w:sz w:val="32"/>
          <w:szCs w:val="32"/>
          <w:lang w:val="en-US" w:eastAsia="zh-CN" w:bidi="ar"/>
        </w:rPr>
        <w:t>转化机制，</w:t>
      </w:r>
      <w:r>
        <w:rPr>
          <w:rFonts w:hint="default" w:ascii="Times New Roman" w:hAnsi="Times New Roman" w:eastAsia="方正仿宋_GBK" w:cs="Times New Roman"/>
          <w:b w:val="0"/>
          <w:bCs w:val="0"/>
          <w:i w:val="0"/>
          <w:caps w:val="0"/>
          <w:color w:val="auto"/>
          <w:spacing w:val="0"/>
          <w:w w:val="100"/>
          <w:sz w:val="32"/>
          <w:szCs w:val="32"/>
          <w:u w:val="none"/>
          <w:lang w:val="en-US" w:eastAsia="zh-CN"/>
        </w:rPr>
        <w:t>争取在重庆高新区挂牌组建黔江高新区异地研</w:t>
      </w:r>
      <w:r>
        <w:rPr>
          <w:rFonts w:hint="default" w:ascii="Times New Roman" w:hAnsi="Times New Roman" w:eastAsia="方正仿宋_GBK" w:cs="Times New Roman"/>
          <w:b w:val="0"/>
          <w:i w:val="0"/>
          <w:caps w:val="0"/>
          <w:color w:val="auto"/>
          <w:spacing w:val="0"/>
          <w:w w:val="100"/>
          <w:sz w:val="32"/>
          <w:szCs w:val="32"/>
          <w:u w:val="none"/>
          <w:lang w:val="en-US" w:eastAsia="zh-CN"/>
        </w:rPr>
        <w:t>发中心。</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6.</w:t>
      </w:r>
      <w:r>
        <w:rPr>
          <w:rFonts w:hint="default" w:ascii="Times New Roman" w:hAnsi="Times New Roman" w:eastAsia="方正仿宋_GBK" w:cs="Times New Roman"/>
          <w:b/>
          <w:bCs/>
          <w:i w:val="0"/>
          <w:caps w:val="0"/>
          <w:color w:val="auto"/>
          <w:spacing w:val="0"/>
          <w:w w:val="100"/>
          <w:sz w:val="32"/>
          <w:szCs w:val="32"/>
          <w:u w:val="none"/>
          <w:lang w:val="en-US" w:eastAsia="zh-CN"/>
        </w:rPr>
        <w:t>资源配置向项目集中。</w:t>
      </w:r>
      <w:r>
        <w:rPr>
          <w:rFonts w:hint="default" w:ascii="Times New Roman" w:hAnsi="Times New Roman" w:eastAsia="方正仿宋_GBK" w:cs="Times New Roman"/>
          <w:color w:val="auto"/>
          <w:sz w:val="32"/>
          <w:szCs w:val="32"/>
          <w:lang w:val="en-US" w:eastAsia="zh-CN"/>
        </w:rPr>
        <w:t>围绕主导产业出台产业扶持政策，</w:t>
      </w:r>
      <w:r>
        <w:rPr>
          <w:rFonts w:hint="default" w:ascii="Times New Roman" w:hAnsi="Times New Roman" w:eastAsia="方正仿宋_GBK" w:cs="Times New Roman"/>
          <w:b w:val="0"/>
          <w:bCs/>
          <w:i w:val="0"/>
          <w:caps w:val="0"/>
          <w:color w:val="auto"/>
          <w:spacing w:val="0"/>
          <w:kern w:val="0"/>
          <w:sz w:val="32"/>
          <w:szCs w:val="32"/>
          <w:lang w:val="en-US" w:eastAsia="zh-CN" w:bidi="ar"/>
        </w:rPr>
        <w:t>组建材料产业基金，</w:t>
      </w:r>
      <w:r>
        <w:rPr>
          <w:rFonts w:hint="default" w:ascii="Times New Roman" w:hAnsi="Times New Roman" w:eastAsia="方正仿宋_GBK" w:cs="Times New Roman"/>
          <w:b w:val="0"/>
          <w:i w:val="0"/>
          <w:caps w:val="0"/>
          <w:color w:val="auto"/>
          <w:spacing w:val="0"/>
          <w:w w:val="100"/>
          <w:sz w:val="32"/>
          <w:szCs w:val="32"/>
          <w:u w:val="none"/>
          <w:lang w:val="en-US" w:eastAsia="zh-CN"/>
        </w:rPr>
        <w:t>助推企业在智能化改革、现代化管理等方面迭代升级，打造项目政策</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洼地</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color w:val="auto"/>
          <w:sz w:val="32"/>
          <w:szCs w:val="32"/>
          <w:lang w:val="en-US" w:eastAsia="zh-CN"/>
        </w:rPr>
        <w:t>突出扶优扶强，</w:t>
      </w:r>
      <w:r>
        <w:rPr>
          <w:rFonts w:hint="default" w:ascii="Times New Roman" w:hAnsi="Times New Roman" w:eastAsia="方正仿宋_GBK" w:cs="Times New Roman"/>
          <w:b w:val="0"/>
          <w:i w:val="0"/>
          <w:caps w:val="0"/>
          <w:color w:val="auto"/>
          <w:spacing w:val="0"/>
          <w:w w:val="100"/>
          <w:sz w:val="32"/>
          <w:szCs w:val="32"/>
          <w:u w:val="none"/>
          <w:lang w:val="en-US" w:eastAsia="zh-CN"/>
        </w:rPr>
        <w:t>聚焦重点企业倾斜资源重点培养，牵好</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牛鼻子</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。深化</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亩产效益</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评价改革，探索产业政策与</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亩均效益</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评价结果挂钩机制，激励倒逼企业转型发展。支持链主企业</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链资源、链需求、链平台</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，构建协同创新联合体和稳定配套联合体，强化带动作用</w:t>
      </w:r>
      <w:r>
        <w:rPr>
          <w:rFonts w:hint="default" w:ascii="Times New Roman" w:hAnsi="Times New Roman" w:eastAsia="方正仿宋_GBK" w:cs="Times New Roman"/>
          <w:color w:val="auto"/>
          <w:sz w:val="32"/>
          <w:szCs w:val="32"/>
          <w:lang w:val="en-US" w:eastAsia="zh-CN"/>
        </w:rPr>
        <w:t>。加强规模以上工业企业和专精特新企业培育，建好</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储备库</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种子库</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加快园区绿色制造体系建设，推进园区清洁生产、节能降耗和循环化改造。</w:t>
      </w:r>
      <w:r>
        <w:rPr>
          <w:rFonts w:hint="default" w:ascii="Times New Roman" w:hAnsi="Times New Roman" w:eastAsia="方正仿宋_GBK" w:cs="Times New Roman"/>
          <w:color w:val="auto"/>
          <w:sz w:val="32"/>
          <w:szCs w:val="32"/>
          <w:lang w:val="en-US" w:eastAsia="zh-CN"/>
        </w:rPr>
        <w:t>支持企业通过科技进步、科学管理、市场开拓等途径，促进产品提档升</w:t>
      </w:r>
      <w:r>
        <w:rPr>
          <w:rFonts w:hint="default" w:ascii="Times New Roman" w:hAnsi="Times New Roman" w:eastAsia="方正仿宋_GBK" w:cs="Times New Roman"/>
          <w:color w:val="auto"/>
          <w:sz w:val="32"/>
          <w:szCs w:val="32"/>
          <w:u w:val="none"/>
          <w:lang w:val="en-US" w:eastAsia="zh-CN"/>
        </w:rPr>
        <w:t>级，促进产品向精细化、终端化发展。</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color w:val="auto"/>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7.</w:t>
      </w:r>
      <w:r>
        <w:rPr>
          <w:rFonts w:hint="default" w:ascii="Times New Roman" w:hAnsi="Times New Roman" w:eastAsia="方正仿宋_GBK" w:cs="Times New Roman"/>
          <w:b/>
          <w:bCs/>
          <w:i w:val="0"/>
          <w:caps w:val="0"/>
          <w:color w:val="auto"/>
          <w:spacing w:val="0"/>
          <w:w w:val="100"/>
          <w:sz w:val="32"/>
          <w:szCs w:val="32"/>
          <w:u w:val="none"/>
          <w:lang w:val="en-US" w:eastAsia="zh-CN"/>
        </w:rPr>
        <w:t>人才引育体现项目所需。</w:t>
      </w:r>
      <w:r>
        <w:rPr>
          <w:rFonts w:hint="default" w:ascii="Times New Roman" w:hAnsi="Times New Roman" w:eastAsia="方正仿宋_GBK" w:cs="Times New Roman"/>
          <w:b w:val="0"/>
          <w:bCs w:val="0"/>
          <w:i w:val="0"/>
          <w:caps w:val="0"/>
          <w:color w:val="auto"/>
          <w:spacing w:val="0"/>
          <w:w w:val="100"/>
          <w:sz w:val="32"/>
          <w:szCs w:val="32"/>
          <w:u w:val="none"/>
          <w:lang w:val="en-US" w:eastAsia="zh-CN"/>
        </w:rPr>
        <w:t>围绕主导产业</w:t>
      </w:r>
      <w:r>
        <w:rPr>
          <w:rFonts w:hint="default" w:ascii="Times New Roman" w:hAnsi="Times New Roman" w:eastAsia="方正仿宋_GBK" w:cs="Times New Roman"/>
          <w:b w:val="0"/>
          <w:bCs w:val="0"/>
          <w:color w:val="auto"/>
          <w:kern w:val="2"/>
          <w:sz w:val="32"/>
          <w:szCs w:val="32"/>
          <w:lang w:val="en-US" w:eastAsia="zh-CN" w:bidi="ar-SA"/>
        </w:rPr>
        <w:t>绘制</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人才+科技+产业</w:t>
      </w:r>
      <w:r>
        <w:rPr>
          <w:rFonts w:hint="eastAsia"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图谱</w:t>
      </w:r>
      <w:r>
        <w:rPr>
          <w:rFonts w:hint="default" w:ascii="Times New Roman" w:hAnsi="Times New Roman" w:eastAsia="方正仿宋_GBK" w:cs="Times New Roman"/>
          <w:b w:val="0"/>
          <w:bCs w:val="0"/>
          <w:i w:val="0"/>
          <w:caps w:val="0"/>
          <w:color w:val="auto"/>
          <w:spacing w:val="0"/>
          <w:w w:val="100"/>
          <w:sz w:val="32"/>
          <w:szCs w:val="32"/>
          <w:u w:val="none"/>
          <w:lang w:val="en-US" w:eastAsia="zh-CN"/>
        </w:rPr>
        <w:t>，</w:t>
      </w:r>
      <w:r>
        <w:rPr>
          <w:rFonts w:hint="default" w:ascii="Times New Roman" w:hAnsi="Times New Roman" w:eastAsia="方正仿宋_GBK" w:cs="Times New Roman"/>
          <w:b w:val="0"/>
          <w:bCs w:val="0"/>
          <w:color w:val="auto"/>
          <w:kern w:val="2"/>
          <w:sz w:val="32"/>
          <w:szCs w:val="32"/>
          <w:lang w:val="en-US" w:eastAsia="zh-CN" w:bidi="ar-SA"/>
        </w:rPr>
        <w:t>精准引进培养产业急需人才；推动与区内高校联合建立</w:t>
      </w:r>
      <w:r>
        <w:rPr>
          <w:rFonts w:hint="default" w:ascii="Times New Roman" w:hAnsi="Times New Roman" w:eastAsia="方正仿宋_GBK" w:cs="Times New Roman"/>
          <w:color w:val="auto"/>
          <w:sz w:val="32"/>
          <w:szCs w:val="32"/>
          <w:highlight w:val="none"/>
          <w:lang w:val="en-US" w:eastAsia="zh-CN"/>
        </w:rPr>
        <w:t>产教联合体，</w:t>
      </w:r>
      <w:r>
        <w:rPr>
          <w:rFonts w:hint="default" w:ascii="Times New Roman" w:hAnsi="Times New Roman" w:eastAsia="方正仿宋_GBK" w:cs="Times New Roman"/>
          <w:color w:val="auto"/>
          <w:sz w:val="32"/>
          <w:szCs w:val="32"/>
          <w:u w:val="none"/>
          <w:lang w:eastAsia="zh-CN"/>
        </w:rPr>
        <w:t>协同打造</w:t>
      </w:r>
      <w:r>
        <w:rPr>
          <w:rFonts w:hint="default" w:ascii="Times New Roman" w:hAnsi="Times New Roman" w:eastAsia="方正仿宋_GBK" w:cs="Times New Roman"/>
          <w:color w:val="auto"/>
          <w:sz w:val="32"/>
          <w:szCs w:val="32"/>
          <w:u w:val="none"/>
        </w:rPr>
        <w:t>人力资源</w:t>
      </w:r>
      <w:r>
        <w:rPr>
          <w:rFonts w:hint="default" w:ascii="Times New Roman" w:hAnsi="Times New Roman" w:eastAsia="方正仿宋_GBK" w:cs="Times New Roman"/>
          <w:color w:val="auto"/>
          <w:sz w:val="32"/>
          <w:szCs w:val="32"/>
          <w:u w:val="none"/>
          <w:lang w:eastAsia="zh-CN"/>
        </w:rPr>
        <w:t>产业园</w:t>
      </w:r>
      <w:r>
        <w:rPr>
          <w:rFonts w:hint="default"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sz w:val="32"/>
          <w:szCs w:val="32"/>
          <w:u w:val="none"/>
          <w:lang w:val="en-US" w:eastAsia="zh-CN"/>
        </w:rPr>
        <w:t>完成</w:t>
      </w:r>
      <w:r>
        <w:rPr>
          <w:rFonts w:hint="default" w:ascii="Times New Roman" w:hAnsi="Times New Roman" w:eastAsia="方正仿宋_GBK" w:cs="Times New Roman"/>
          <w:b w:val="0"/>
          <w:bCs w:val="0"/>
          <w:color w:val="auto"/>
          <w:sz w:val="32"/>
          <w:szCs w:val="32"/>
          <w:u w:val="none"/>
          <w:lang w:eastAsia="zh-CN"/>
        </w:rPr>
        <w:t>博士后</w:t>
      </w:r>
      <w:r>
        <w:rPr>
          <w:rFonts w:hint="default" w:ascii="Times New Roman" w:hAnsi="Times New Roman" w:eastAsia="方正仿宋_GBK" w:cs="Times New Roman"/>
          <w:b w:val="0"/>
          <w:bCs w:val="0"/>
          <w:color w:val="auto"/>
          <w:sz w:val="32"/>
          <w:szCs w:val="32"/>
          <w:u w:val="none"/>
          <w:lang w:val="en-US" w:eastAsia="zh-CN"/>
        </w:rPr>
        <w:t>科研</w:t>
      </w:r>
      <w:r>
        <w:rPr>
          <w:rFonts w:hint="default" w:ascii="Times New Roman" w:hAnsi="Times New Roman" w:eastAsia="方正仿宋_GBK" w:cs="Times New Roman"/>
          <w:b w:val="0"/>
          <w:bCs w:val="0"/>
          <w:color w:val="auto"/>
          <w:sz w:val="32"/>
          <w:szCs w:val="32"/>
          <w:u w:val="none"/>
          <w:lang w:eastAsia="zh-CN"/>
        </w:rPr>
        <w:t>工作站人员招聘和管理服务机制建立，</w:t>
      </w:r>
      <w:r>
        <w:rPr>
          <w:rFonts w:hint="default" w:ascii="Times New Roman" w:hAnsi="Times New Roman" w:eastAsia="方正仿宋_GBK" w:cs="Times New Roman"/>
          <w:b w:val="0"/>
          <w:bCs w:val="0"/>
          <w:color w:val="auto"/>
          <w:sz w:val="32"/>
          <w:szCs w:val="32"/>
          <w:u w:val="none"/>
          <w:lang w:val="en-US" w:eastAsia="zh-CN"/>
        </w:rPr>
        <w:t>推动实质性运营</w:t>
      </w:r>
      <w:r>
        <w:rPr>
          <w:rFonts w:hint="default"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val="0"/>
          <w:bCs w:val="0"/>
          <w:color w:val="auto"/>
          <w:sz w:val="32"/>
          <w:szCs w:val="32"/>
          <w:u w:val="none"/>
          <w:lang w:val="en-US" w:eastAsia="zh-CN"/>
        </w:rPr>
        <w:t>配合区人才办</w:t>
      </w:r>
      <w:r>
        <w:rPr>
          <w:rFonts w:hint="default" w:ascii="Times New Roman" w:hAnsi="Times New Roman" w:eastAsia="方正仿宋_GBK" w:cs="Times New Roman"/>
          <w:b w:val="0"/>
          <w:bCs w:val="0"/>
          <w:color w:val="auto"/>
          <w:kern w:val="2"/>
          <w:sz w:val="32"/>
          <w:szCs w:val="32"/>
          <w:highlight w:val="none"/>
          <w:lang w:val="en-US" w:eastAsia="zh-CN" w:bidi="ar-SA"/>
        </w:rPr>
        <w:t>探索选派</w:t>
      </w:r>
      <w:r>
        <w:rPr>
          <w:rFonts w:hint="default" w:ascii="Times New Roman" w:hAnsi="Times New Roman" w:eastAsia="方正仿宋_GBK" w:cs="Times New Roman"/>
          <w:b w:val="0"/>
          <w:bCs w:val="0"/>
          <w:color w:val="auto"/>
          <w:kern w:val="2"/>
          <w:sz w:val="32"/>
          <w:szCs w:val="32"/>
          <w:highlight w:val="none"/>
          <w:lang w:val="en-US" w:eastAsia="zh-Hans" w:bidi="ar-SA"/>
        </w:rPr>
        <w:t>高校院所专家、教授、青年科技人才等到</w:t>
      </w:r>
      <w:r>
        <w:rPr>
          <w:rFonts w:hint="default" w:ascii="Times New Roman" w:hAnsi="Times New Roman" w:eastAsia="方正仿宋_GBK" w:cs="Times New Roman"/>
          <w:b w:val="0"/>
          <w:bCs w:val="0"/>
          <w:color w:val="auto"/>
          <w:kern w:val="2"/>
          <w:sz w:val="32"/>
          <w:szCs w:val="32"/>
          <w:highlight w:val="none"/>
          <w:lang w:val="en-US" w:eastAsia="zh-CN" w:bidi="ar-SA"/>
        </w:rPr>
        <w:t>重点</w:t>
      </w:r>
      <w:r>
        <w:rPr>
          <w:rFonts w:hint="default" w:ascii="Times New Roman" w:hAnsi="Times New Roman" w:eastAsia="方正仿宋_GBK" w:cs="Times New Roman"/>
          <w:b w:val="0"/>
          <w:bCs w:val="0"/>
          <w:color w:val="auto"/>
          <w:kern w:val="2"/>
          <w:sz w:val="32"/>
          <w:szCs w:val="32"/>
          <w:highlight w:val="none"/>
          <w:lang w:val="en-US" w:eastAsia="zh-Hans" w:bidi="ar-SA"/>
        </w:rPr>
        <w:t>企业担任</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Hans" w:bidi="ar-SA"/>
        </w:rPr>
        <w:t>技术副总</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Hans" w:bidi="ar-SA"/>
        </w:rPr>
        <w:t>金融副总</w:t>
      </w:r>
      <w:r>
        <w:rPr>
          <w:rFonts w:hint="eastAsia" w:ascii="Times New Roman" w:hAnsi="Times New Roman" w:eastAsia="方正仿宋_GBK"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Hans" w:bidi="ar-SA"/>
        </w:rPr>
        <w:t>等</w:t>
      </w:r>
      <w:r>
        <w:rPr>
          <w:rFonts w:hint="default" w:ascii="Times New Roman" w:hAnsi="Times New Roman" w:eastAsia="方正仿宋_GBK" w:cs="Times New Roman"/>
          <w:b w:val="0"/>
          <w:bCs w:val="0"/>
          <w:color w:val="auto"/>
          <w:kern w:val="2"/>
          <w:sz w:val="32"/>
          <w:szCs w:val="32"/>
          <w:highlight w:val="none"/>
          <w:lang w:val="en-US" w:eastAsia="zh-CN" w:bidi="ar-SA"/>
        </w:rPr>
        <w:t>职务</w:t>
      </w:r>
      <w:r>
        <w:rPr>
          <w:rFonts w:hint="default" w:ascii="Times New Roman" w:hAnsi="Times New Roman" w:eastAsia="方正仿宋_GBK" w:cs="Times New Roman"/>
          <w:b w:val="0"/>
          <w:bCs w:val="0"/>
          <w:color w:val="auto"/>
          <w:kern w:val="2"/>
          <w:sz w:val="32"/>
          <w:szCs w:val="32"/>
          <w:lang w:val="en-US" w:eastAsia="zh-CN" w:bidi="ar-SA"/>
        </w:rPr>
        <w:t>。</w:t>
      </w:r>
      <w:r>
        <w:rPr>
          <w:rFonts w:hint="default" w:ascii="Times New Roman" w:hAnsi="Times New Roman" w:eastAsia="方正仿宋_GBK" w:cs="Times New Roman"/>
          <w:b w:val="0"/>
          <w:bCs w:val="0"/>
          <w:color w:val="auto"/>
          <w:sz w:val="32"/>
          <w:szCs w:val="32"/>
          <w:u w:val="none"/>
          <w:lang w:val="en-US" w:eastAsia="zh-CN"/>
        </w:rPr>
        <w:t>坚持实施企业家综合素能提升工程，加强企业家队伍建设。</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楷体_GBK" w:cs="Times New Roman"/>
          <w:b/>
          <w:bCs/>
          <w:i w:val="0"/>
          <w:caps w:val="0"/>
          <w:color w:val="auto"/>
          <w:spacing w:val="0"/>
          <w:w w:val="100"/>
          <w:sz w:val="32"/>
          <w:szCs w:val="32"/>
          <w:u w:val="none"/>
          <w:lang w:val="en-US" w:eastAsia="zh-CN"/>
        </w:rPr>
      </w:pPr>
      <w:r>
        <w:rPr>
          <w:rFonts w:hint="default" w:ascii="Times New Roman" w:hAnsi="Times New Roman" w:eastAsia="方正楷体_GBK" w:cs="Times New Roman"/>
          <w:b/>
          <w:bCs/>
          <w:i w:val="0"/>
          <w:caps w:val="0"/>
          <w:color w:val="auto"/>
          <w:spacing w:val="0"/>
          <w:w w:val="100"/>
          <w:sz w:val="32"/>
          <w:szCs w:val="32"/>
          <w:u w:val="none"/>
          <w:lang w:val="en-US" w:eastAsia="zh-CN"/>
        </w:rPr>
        <w:t>（三）强化项目配套，再造产业基础。</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楷体_GBK" w:cs="Times New Roman"/>
          <w:b/>
          <w:bCs/>
          <w:i w:val="0"/>
          <w:caps w:val="0"/>
          <w:color w:val="auto"/>
          <w:spacing w:val="0"/>
          <w:w w:val="100"/>
          <w:sz w:val="32"/>
          <w:szCs w:val="32"/>
          <w:u w:val="none"/>
          <w:lang w:val="en-US" w:eastAsia="zh-CN"/>
        </w:rPr>
        <w:t>8.</w:t>
      </w:r>
      <w:r>
        <w:rPr>
          <w:rFonts w:hint="default" w:ascii="Times New Roman" w:hAnsi="Times New Roman" w:eastAsia="方正仿宋_GBK" w:cs="Times New Roman"/>
          <w:b/>
          <w:bCs/>
          <w:i w:val="0"/>
          <w:caps w:val="0"/>
          <w:color w:val="auto"/>
          <w:spacing w:val="0"/>
          <w:w w:val="100"/>
          <w:sz w:val="32"/>
          <w:szCs w:val="32"/>
          <w:u w:val="none"/>
          <w:lang w:val="en-US" w:eastAsia="zh-CN"/>
        </w:rPr>
        <w:t>基础设施围绕项目配套。</w:t>
      </w:r>
      <w:r>
        <w:rPr>
          <w:rFonts w:hint="default" w:ascii="Times New Roman" w:hAnsi="Times New Roman" w:eastAsia="方正仿宋_GBK" w:cs="Times New Roman"/>
          <w:b w:val="0"/>
          <w:bCs w:val="0"/>
          <w:i w:val="0"/>
          <w:caps w:val="0"/>
          <w:color w:val="auto"/>
          <w:spacing w:val="0"/>
          <w:w w:val="100"/>
          <w:sz w:val="32"/>
          <w:szCs w:val="32"/>
          <w:u w:val="none"/>
          <w:lang w:val="en-US" w:eastAsia="zh-CN"/>
        </w:rPr>
        <w:t>加快交通工具零部件、建筑工程轻量化材料产业园建设，</w:t>
      </w:r>
      <w:r>
        <w:rPr>
          <w:rFonts w:hint="eastAsia" w:ascii="Times New Roman" w:hAnsi="Times New Roman" w:eastAsia="方正仿宋_GBK" w:cs="Times New Roman"/>
          <w:b w:val="0"/>
          <w:bCs w:val="0"/>
          <w:i w:val="0"/>
          <w:caps w:val="0"/>
          <w:color w:val="auto"/>
          <w:spacing w:val="0"/>
          <w:w w:val="100"/>
          <w:sz w:val="32"/>
          <w:szCs w:val="32"/>
          <w:u w:val="none"/>
          <w:lang w:val="en-US" w:eastAsia="zh-CN"/>
        </w:rPr>
        <w:t>完工</w:t>
      </w:r>
      <w:r>
        <w:rPr>
          <w:rFonts w:hint="default" w:ascii="Times New Roman" w:hAnsi="Times New Roman" w:eastAsia="方正仿宋_GBK" w:cs="Times New Roman"/>
          <w:b w:val="0"/>
          <w:bCs w:val="0"/>
          <w:i w:val="0"/>
          <w:caps w:val="0"/>
          <w:color w:val="auto"/>
          <w:spacing w:val="0"/>
          <w:w w:val="100"/>
          <w:sz w:val="32"/>
          <w:szCs w:val="32"/>
          <w:u w:val="none"/>
          <w:lang w:val="en-US" w:eastAsia="zh-CN"/>
        </w:rPr>
        <w:t>投用一期8万㎡新材料标准化厂房，策划包装二期10万㎡厂房及智慧仓储、道路等工程；</w:t>
      </w:r>
      <w:r>
        <w:rPr>
          <w:rFonts w:hint="default" w:ascii="Times New Roman" w:hAnsi="Times New Roman" w:eastAsia="方正仿宋_GBK" w:cs="Times New Roman"/>
          <w:b w:val="0"/>
          <w:bCs w:val="0"/>
          <w:color w:val="auto"/>
          <w:sz w:val="32"/>
          <w:szCs w:val="32"/>
          <w:u w:val="none"/>
          <w:lang w:val="en-US" w:eastAsia="zh-CN"/>
        </w:rPr>
        <w:t>加快</w:t>
      </w:r>
      <w:r>
        <w:rPr>
          <w:rFonts w:hint="default" w:ascii="Times New Roman" w:hAnsi="Times New Roman" w:eastAsia="方正仿宋_GBK" w:cs="Times New Roman"/>
          <w:b w:val="0"/>
          <w:bCs w:val="0"/>
          <w:color w:val="auto"/>
          <w:sz w:val="32"/>
          <w:szCs w:val="32"/>
          <w:u w:val="none"/>
          <w:lang w:eastAsia="zh-CN"/>
        </w:rPr>
        <w:t>推进</w:t>
      </w:r>
      <w:r>
        <w:rPr>
          <w:rFonts w:hint="default" w:ascii="Times New Roman" w:hAnsi="Times New Roman" w:eastAsia="方正仿宋_GBK" w:cs="Times New Roman"/>
          <w:b w:val="0"/>
          <w:bCs w:val="0"/>
          <w:color w:val="auto"/>
          <w:sz w:val="32"/>
          <w:szCs w:val="32"/>
          <w:u w:val="none"/>
          <w:lang w:val="en-US" w:eastAsia="zh-CN"/>
        </w:rPr>
        <w:t>园区配套基础设施建设项目建设</w:t>
      </w:r>
      <w:r>
        <w:rPr>
          <w:rFonts w:hint="default" w:ascii="Times New Roman" w:hAnsi="Times New Roman" w:eastAsia="方正仿宋_GBK" w:cs="Times New Roman"/>
          <w:b w:val="0"/>
          <w:bCs w:val="0"/>
          <w:i w:val="0"/>
          <w:caps w:val="0"/>
          <w:color w:val="auto"/>
          <w:spacing w:val="0"/>
          <w:w w:val="100"/>
          <w:sz w:val="32"/>
          <w:szCs w:val="32"/>
          <w:u w:val="none"/>
          <w:lang w:val="en-US" w:eastAsia="zh-CN"/>
        </w:rPr>
        <w:t>，强化专债资金跟踪管理，</w:t>
      </w:r>
      <w:r>
        <w:rPr>
          <w:rFonts w:hint="default" w:ascii="Times New Roman" w:hAnsi="Times New Roman" w:eastAsia="方正仿宋_GBK" w:cs="Times New Roman"/>
          <w:color w:val="auto"/>
          <w:sz w:val="32"/>
          <w:szCs w:val="32"/>
          <w:lang w:val="en-US" w:eastAsia="zh-CN"/>
        </w:rPr>
        <w:t>提升园区承载力和整体形象</w:t>
      </w:r>
      <w:r>
        <w:rPr>
          <w:rFonts w:hint="default" w:ascii="Times New Roman" w:hAnsi="Times New Roman" w:eastAsia="方正仿宋_GBK" w:cs="Times New Roman"/>
          <w:b w:val="0"/>
          <w:bCs w:val="0"/>
          <w:color w:val="auto"/>
          <w:sz w:val="32"/>
          <w:szCs w:val="32"/>
          <w:u w:val="none"/>
          <w:lang w:val="en-US" w:eastAsia="zh-CN"/>
        </w:rPr>
        <w:t>；</w:t>
      </w:r>
      <w:r>
        <w:rPr>
          <w:rFonts w:hint="default" w:ascii="Times New Roman" w:hAnsi="Times New Roman" w:eastAsia="方正仿宋_GBK" w:cs="Times New Roman"/>
          <w:b w:val="0"/>
          <w:bCs w:val="0"/>
          <w:color w:val="auto"/>
          <w:sz w:val="32"/>
          <w:szCs w:val="32"/>
          <w:lang w:val="en-US" w:eastAsia="zh-CN"/>
        </w:rPr>
        <w:t>推动</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产城</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融合，系统优化美化环境，做好</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三生</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融合文章。</w:t>
      </w:r>
      <w:r>
        <w:rPr>
          <w:rFonts w:hint="default" w:ascii="Times New Roman" w:hAnsi="Times New Roman" w:eastAsia="方正仿宋_GBK" w:cs="Times New Roman"/>
          <w:b w:val="0"/>
          <w:i w:val="0"/>
          <w:caps w:val="0"/>
          <w:color w:val="auto"/>
          <w:spacing w:val="0"/>
          <w:w w:val="100"/>
          <w:sz w:val="32"/>
          <w:szCs w:val="32"/>
          <w:u w:val="none"/>
        </w:rPr>
        <w:t>扎实</w:t>
      </w:r>
      <w:r>
        <w:rPr>
          <w:rFonts w:hint="default" w:ascii="Times New Roman" w:hAnsi="Times New Roman" w:eastAsia="方正仿宋_GBK" w:cs="Times New Roman"/>
          <w:b w:val="0"/>
          <w:i w:val="0"/>
          <w:caps w:val="0"/>
          <w:color w:val="auto"/>
          <w:spacing w:val="0"/>
          <w:w w:val="100"/>
          <w:sz w:val="32"/>
          <w:szCs w:val="32"/>
          <w:u w:val="none"/>
          <w:lang w:eastAsia="zh-CN"/>
        </w:rPr>
        <w:t>做</w:t>
      </w:r>
      <w:r>
        <w:rPr>
          <w:rFonts w:hint="default" w:ascii="Times New Roman" w:hAnsi="Times New Roman" w:eastAsia="方正仿宋_GBK" w:cs="Times New Roman"/>
          <w:b w:val="0"/>
          <w:i w:val="0"/>
          <w:caps w:val="0"/>
          <w:color w:val="auto"/>
          <w:spacing w:val="0"/>
          <w:w w:val="100"/>
          <w:sz w:val="32"/>
          <w:szCs w:val="32"/>
          <w:u w:val="none"/>
        </w:rPr>
        <w:t>好</w:t>
      </w:r>
      <w:r>
        <w:rPr>
          <w:rFonts w:hint="default" w:ascii="Times New Roman" w:hAnsi="Times New Roman" w:eastAsia="方正仿宋_GBK" w:cs="Times New Roman"/>
          <w:b w:val="0"/>
          <w:bCs w:val="0"/>
          <w:color w:val="auto"/>
          <w:sz w:val="32"/>
          <w:szCs w:val="32"/>
          <w:u w:val="none"/>
          <w:lang w:val="en-US" w:eastAsia="zh-CN"/>
        </w:rPr>
        <w:t>基础设施配套项目</w:t>
      </w:r>
      <w:r>
        <w:rPr>
          <w:rFonts w:hint="default" w:ascii="Times New Roman" w:hAnsi="Times New Roman" w:eastAsia="方正仿宋_GBK" w:cs="Times New Roman"/>
          <w:b w:val="0"/>
          <w:i w:val="0"/>
          <w:caps w:val="0"/>
          <w:color w:val="auto"/>
          <w:spacing w:val="0"/>
          <w:w w:val="100"/>
          <w:sz w:val="32"/>
          <w:szCs w:val="32"/>
          <w:u w:val="none"/>
        </w:rPr>
        <w:t>前期工作，</w:t>
      </w:r>
      <w:r>
        <w:rPr>
          <w:rFonts w:hint="default" w:ascii="Times New Roman" w:hAnsi="Times New Roman" w:eastAsia="方正仿宋_GBK" w:cs="Times New Roman"/>
          <w:b w:val="0"/>
          <w:bCs w:val="0"/>
          <w:color w:val="auto"/>
          <w:sz w:val="32"/>
          <w:szCs w:val="32"/>
          <w:u w:val="none"/>
          <w:lang w:val="en-US" w:eastAsia="zh-CN"/>
        </w:rPr>
        <w:t>编制好</w:t>
      </w:r>
      <w:r>
        <w:rPr>
          <w:rFonts w:hint="default" w:ascii="Times New Roman" w:hAnsi="Times New Roman" w:eastAsia="方正仿宋_GBK" w:cs="Times New Roman"/>
          <w:b w:val="0"/>
          <w:i w:val="0"/>
          <w:caps w:val="0"/>
          <w:color w:val="auto"/>
          <w:spacing w:val="0"/>
          <w:w w:val="100"/>
          <w:sz w:val="32"/>
          <w:szCs w:val="32"/>
          <w:u w:val="none"/>
        </w:rPr>
        <w:t>三年计划，</w:t>
      </w:r>
      <w:r>
        <w:rPr>
          <w:rFonts w:hint="default" w:ascii="Times New Roman" w:hAnsi="Times New Roman" w:eastAsia="方正仿宋_GBK" w:cs="Times New Roman"/>
          <w:b w:val="0"/>
          <w:i w:val="0"/>
          <w:caps w:val="0"/>
          <w:color w:val="auto"/>
          <w:spacing w:val="0"/>
          <w:w w:val="100"/>
          <w:sz w:val="32"/>
          <w:szCs w:val="32"/>
          <w:u w:val="none"/>
          <w:lang w:eastAsia="zh-CN"/>
        </w:rPr>
        <w:t>积极</w:t>
      </w:r>
      <w:r>
        <w:rPr>
          <w:rFonts w:hint="default" w:ascii="Times New Roman" w:hAnsi="Times New Roman" w:eastAsia="方正仿宋_GBK" w:cs="Times New Roman"/>
          <w:b w:val="0"/>
          <w:i w:val="0"/>
          <w:caps w:val="0"/>
          <w:color w:val="auto"/>
          <w:spacing w:val="0"/>
          <w:w w:val="100"/>
          <w:sz w:val="32"/>
          <w:szCs w:val="32"/>
          <w:u w:val="none"/>
        </w:rPr>
        <w:t>争取国、市专项债券资金支持</w:t>
      </w:r>
      <w:r>
        <w:rPr>
          <w:rFonts w:hint="default"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bCs w:val="0"/>
          <w:color w:val="auto"/>
          <w:sz w:val="32"/>
          <w:szCs w:val="32"/>
          <w:u w:val="none"/>
          <w:lang w:val="en-US" w:eastAsia="zh-CN"/>
        </w:rPr>
        <w:t>滚动推进重大项目谋划、储备、开工、竣工</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9.</w:t>
      </w:r>
      <w:r>
        <w:rPr>
          <w:rFonts w:hint="default" w:ascii="Times New Roman" w:hAnsi="Times New Roman" w:eastAsia="方正仿宋_GBK" w:cs="Times New Roman"/>
          <w:b/>
          <w:bCs/>
          <w:i w:val="0"/>
          <w:caps w:val="0"/>
          <w:color w:val="auto"/>
          <w:spacing w:val="0"/>
          <w:w w:val="100"/>
          <w:sz w:val="32"/>
          <w:szCs w:val="32"/>
          <w:u w:val="none"/>
          <w:lang w:val="en-US" w:eastAsia="zh-CN"/>
        </w:rPr>
        <w:t>要素围绕项目保障。</w:t>
      </w:r>
      <w:r>
        <w:rPr>
          <w:rFonts w:hint="default" w:ascii="Times New Roman" w:hAnsi="Times New Roman" w:eastAsia="方正仿宋_GBK" w:cs="Times New Roman"/>
          <w:b w:val="0"/>
          <w:bCs w:val="0"/>
          <w:i w:val="0"/>
          <w:caps w:val="0"/>
          <w:color w:val="auto"/>
          <w:spacing w:val="0"/>
          <w:w w:val="100"/>
          <w:sz w:val="32"/>
          <w:szCs w:val="32"/>
          <w:u w:val="none"/>
          <w:lang w:val="en-US" w:eastAsia="zh-CN"/>
        </w:rPr>
        <w:t>抓好高新区空间规划、规划环评和节能评价的落实落地。滚动储备600亩成熟土地，保障签约项目快速落地；加快盘活闲置资源，扎实推进园区租用占用土地清理处置。加快</w:t>
      </w:r>
      <w:r>
        <w:rPr>
          <w:rFonts w:hint="default" w:ascii="Times New Roman" w:hAnsi="Times New Roman" w:eastAsia="方正仿宋_GBK" w:cs="Times New Roman"/>
          <w:color w:val="auto"/>
          <w:sz w:val="32"/>
          <w:szCs w:val="32"/>
          <w:u w:val="none"/>
          <w:lang w:val="en-US" w:eastAsia="zh-CN"/>
        </w:rPr>
        <w:t>建设渝东南智慧物流园，</w:t>
      </w:r>
      <w:r>
        <w:rPr>
          <w:rFonts w:hint="default" w:ascii="Times New Roman" w:hAnsi="Times New Roman" w:eastAsia="方正仿宋_GBK" w:cs="Times New Roman"/>
          <w:b w:val="0"/>
          <w:i w:val="0"/>
          <w:caps w:val="0"/>
          <w:color w:val="auto"/>
          <w:spacing w:val="0"/>
          <w:w w:val="100"/>
          <w:sz w:val="32"/>
          <w:szCs w:val="32"/>
          <w:u w:val="none"/>
          <w:lang w:val="en-US" w:eastAsia="zh-CN"/>
        </w:rPr>
        <w:t>启动建设冷链物流基地</w:t>
      </w:r>
      <w:r>
        <w:rPr>
          <w:rFonts w:hint="default" w:ascii="Times New Roman" w:hAnsi="Times New Roman" w:eastAsia="方正仿宋_GBK" w:cs="Times New Roman"/>
          <w:b w:val="0"/>
          <w:bCs w:val="0"/>
          <w:color w:val="auto"/>
          <w:sz w:val="32"/>
          <w:szCs w:val="32"/>
          <w:u w:val="none"/>
          <w:lang w:val="en-US" w:eastAsia="zh-CN"/>
        </w:rPr>
        <w:t>，</w:t>
      </w:r>
      <w:r>
        <w:rPr>
          <w:rFonts w:hint="eastAsia" w:ascii="Times New Roman" w:hAnsi="Times New Roman" w:eastAsia="方正仿宋_GBK" w:cs="Times New Roman"/>
          <w:b w:val="0"/>
          <w:bCs w:val="0"/>
          <w:i w:val="0"/>
          <w:caps w:val="0"/>
          <w:color w:val="auto"/>
          <w:spacing w:val="0"/>
          <w:w w:val="100"/>
          <w:sz w:val="32"/>
          <w:szCs w:val="32"/>
          <w:u w:val="none"/>
          <w:lang w:val="en-US" w:eastAsia="zh-CN"/>
        </w:rPr>
        <w:t>扎实</w:t>
      </w:r>
      <w:r>
        <w:rPr>
          <w:rFonts w:hint="default" w:ascii="Times New Roman" w:hAnsi="Times New Roman" w:eastAsia="方正仿宋_GBK" w:cs="Times New Roman"/>
          <w:b w:val="0"/>
          <w:bCs w:val="0"/>
          <w:i w:val="0"/>
          <w:caps w:val="0"/>
          <w:color w:val="auto"/>
          <w:spacing w:val="0"/>
          <w:w w:val="100"/>
          <w:sz w:val="32"/>
          <w:szCs w:val="32"/>
          <w:u w:val="none"/>
          <w:lang w:val="en-US" w:eastAsia="zh-CN"/>
        </w:rPr>
        <w:t>推进保税物流中心（B型）</w:t>
      </w:r>
      <w:r>
        <w:rPr>
          <w:rFonts w:hint="eastAsia" w:ascii="Times New Roman" w:hAnsi="Times New Roman" w:eastAsia="方正仿宋_GBK" w:cs="Times New Roman"/>
          <w:b w:val="0"/>
          <w:bCs w:val="0"/>
          <w:i w:val="0"/>
          <w:caps w:val="0"/>
          <w:color w:val="auto"/>
          <w:spacing w:val="0"/>
          <w:w w:val="100"/>
          <w:sz w:val="32"/>
          <w:szCs w:val="32"/>
          <w:u w:val="none"/>
          <w:lang w:val="en-US" w:eastAsia="zh-CN"/>
        </w:rPr>
        <w:t>前期工作</w:t>
      </w:r>
      <w:r>
        <w:rPr>
          <w:rFonts w:hint="default" w:ascii="Times New Roman" w:hAnsi="Times New Roman" w:eastAsia="方正仿宋_GBK" w:cs="Times New Roman"/>
          <w:b w:val="0"/>
          <w:bCs w:val="0"/>
          <w:i w:val="0"/>
          <w:caps w:val="0"/>
          <w:color w:val="auto"/>
          <w:spacing w:val="0"/>
          <w:w w:val="100"/>
          <w:sz w:val="32"/>
          <w:szCs w:val="32"/>
          <w:u w:val="none"/>
          <w:lang w:val="en-US" w:eastAsia="zh-CN"/>
        </w:rPr>
        <w:t>；积极推动与三峡水利等能源企业合作，谋划落实好</w:t>
      </w:r>
      <w:r>
        <w:rPr>
          <w:rFonts w:hint="eastAsia" w:ascii="Times New Roman" w:hAnsi="Times New Roman" w:eastAsia="方正仿宋_GBK" w:cs="Times New Roman"/>
          <w:b w:val="0"/>
          <w:bCs w:val="0"/>
          <w:i w:val="0"/>
          <w:caps w:val="0"/>
          <w:color w:val="auto"/>
          <w:spacing w:val="0"/>
          <w:w w:val="100"/>
          <w:sz w:val="32"/>
          <w:szCs w:val="32"/>
          <w:u w:val="none"/>
          <w:lang w:val="en-US" w:eastAsia="zh-CN"/>
        </w:rPr>
        <w:t>“</w:t>
      </w:r>
      <w:r>
        <w:rPr>
          <w:rFonts w:hint="default" w:ascii="Times New Roman" w:hAnsi="Times New Roman" w:eastAsia="方正仿宋_GBK" w:cs="Times New Roman"/>
          <w:b w:val="0"/>
          <w:bCs w:val="0"/>
          <w:i w:val="0"/>
          <w:caps w:val="0"/>
          <w:color w:val="auto"/>
          <w:spacing w:val="0"/>
          <w:w w:val="100"/>
          <w:sz w:val="32"/>
          <w:szCs w:val="32"/>
          <w:u w:val="none"/>
          <w:lang w:val="en-US" w:eastAsia="zh-CN"/>
        </w:rPr>
        <w:t>能源+产业</w:t>
      </w:r>
      <w:r>
        <w:rPr>
          <w:rFonts w:hint="eastAsia" w:ascii="Times New Roman" w:hAnsi="Times New Roman" w:eastAsia="方正仿宋_GBK" w:cs="Times New Roman"/>
          <w:b w:val="0"/>
          <w:bCs w:val="0"/>
          <w:i w:val="0"/>
          <w:caps w:val="0"/>
          <w:color w:val="auto"/>
          <w:spacing w:val="0"/>
          <w:w w:val="100"/>
          <w:sz w:val="32"/>
          <w:szCs w:val="32"/>
          <w:u w:val="none"/>
          <w:lang w:val="en-US" w:eastAsia="zh-CN"/>
        </w:rPr>
        <w:t>”</w:t>
      </w:r>
      <w:r>
        <w:rPr>
          <w:rFonts w:hint="default" w:ascii="Times New Roman" w:hAnsi="Times New Roman" w:eastAsia="方正仿宋_GBK" w:cs="Times New Roman"/>
          <w:b w:val="0"/>
          <w:bCs w:val="0"/>
          <w:i w:val="0"/>
          <w:caps w:val="0"/>
          <w:color w:val="auto"/>
          <w:spacing w:val="0"/>
          <w:w w:val="100"/>
          <w:sz w:val="32"/>
          <w:szCs w:val="32"/>
          <w:u w:val="none"/>
          <w:lang w:val="en-US" w:eastAsia="zh-CN"/>
        </w:rPr>
        <w:t>项目，提升能源保障水平，降低新材料产业的用能成本。</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10.</w:t>
      </w:r>
      <w:r>
        <w:rPr>
          <w:rFonts w:hint="default" w:ascii="Times New Roman" w:hAnsi="Times New Roman" w:eastAsia="方正仿宋_GBK" w:cs="Times New Roman"/>
          <w:b/>
          <w:bCs/>
          <w:i w:val="0"/>
          <w:caps w:val="0"/>
          <w:color w:val="auto"/>
          <w:spacing w:val="0"/>
          <w:w w:val="100"/>
          <w:sz w:val="32"/>
          <w:szCs w:val="32"/>
          <w:u w:val="none"/>
          <w:lang w:val="en-US" w:eastAsia="zh-CN"/>
        </w:rPr>
        <w:t>建设好新基建项目。</w:t>
      </w:r>
      <w:r>
        <w:rPr>
          <w:rFonts w:hint="default" w:ascii="Times New Roman" w:hAnsi="Times New Roman" w:eastAsia="方正仿宋_GBK" w:cs="Times New Roman"/>
          <w:color w:val="auto"/>
          <w:sz w:val="32"/>
          <w:szCs w:val="32"/>
          <w:u w:val="none"/>
          <w:lang w:eastAsia="zh-CN"/>
        </w:rPr>
        <w:t>实施</w:t>
      </w:r>
      <w:r>
        <w:rPr>
          <w:rFonts w:hint="default" w:ascii="Times New Roman" w:hAnsi="Times New Roman" w:eastAsia="方正仿宋_GBK" w:cs="Times New Roman"/>
          <w:color w:val="auto"/>
          <w:sz w:val="32"/>
          <w:szCs w:val="32"/>
          <w:u w:val="none"/>
          <w:lang w:val="en-US" w:eastAsia="zh-CN"/>
        </w:rPr>
        <w:t>好高新区</w:t>
      </w:r>
      <w:r>
        <w:rPr>
          <w:rFonts w:hint="default" w:ascii="Times New Roman" w:hAnsi="Times New Roman" w:eastAsia="方正仿宋_GBK" w:cs="Times New Roman"/>
          <w:color w:val="auto"/>
          <w:sz w:val="32"/>
          <w:szCs w:val="32"/>
          <w:u w:val="none"/>
          <w:lang w:eastAsia="zh-CN"/>
        </w:rPr>
        <w:t>数字化改造</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b w:val="0"/>
          <w:bCs w:val="0"/>
          <w:color w:val="auto"/>
          <w:sz w:val="32"/>
          <w:szCs w:val="32"/>
          <w:u w:val="none"/>
        </w:rPr>
        <w:t>突出</w:t>
      </w:r>
      <w:r>
        <w:rPr>
          <w:rFonts w:hint="default" w:ascii="Times New Roman" w:hAnsi="Times New Roman" w:eastAsia="方正仿宋_GBK" w:cs="Times New Roman"/>
          <w:b w:val="0"/>
          <w:bCs w:val="0"/>
          <w:color w:val="auto"/>
          <w:sz w:val="32"/>
          <w:szCs w:val="32"/>
          <w:u w:val="none"/>
          <w:lang w:eastAsia="zh-CN"/>
        </w:rPr>
        <w:t>协同管理、平台化服务等功能</w:t>
      </w:r>
      <w:r>
        <w:rPr>
          <w:rFonts w:hint="default" w:ascii="Times New Roman" w:hAnsi="Times New Roman" w:eastAsia="方正仿宋_GBK" w:cs="Times New Roman"/>
          <w:b w:val="0"/>
          <w:bCs w:val="0"/>
          <w:color w:val="auto"/>
          <w:sz w:val="32"/>
          <w:szCs w:val="32"/>
          <w:u w:val="none"/>
          <w:lang w:val="en-US" w:eastAsia="zh-CN"/>
        </w:rPr>
        <w:t>分步</w:t>
      </w:r>
      <w:r>
        <w:rPr>
          <w:rFonts w:hint="default" w:ascii="Times New Roman" w:hAnsi="Times New Roman" w:eastAsia="方正仿宋_GBK" w:cs="Times New Roman"/>
          <w:b w:val="0"/>
          <w:bCs w:val="0"/>
          <w:color w:val="auto"/>
          <w:sz w:val="32"/>
          <w:szCs w:val="32"/>
          <w:u w:val="none"/>
        </w:rPr>
        <w:t>建设</w:t>
      </w:r>
      <w:r>
        <w:rPr>
          <w:rFonts w:hint="eastAsia"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val="0"/>
          <w:bCs w:val="0"/>
          <w:color w:val="auto"/>
          <w:sz w:val="32"/>
          <w:szCs w:val="32"/>
          <w:u w:val="none"/>
          <w:lang w:val="en-US" w:eastAsia="zh-CN"/>
        </w:rPr>
        <w:t>智慧园区</w:t>
      </w:r>
      <w:r>
        <w:rPr>
          <w:rFonts w:hint="eastAsia"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val="0"/>
          <w:bCs w:val="0"/>
          <w:color w:val="auto"/>
          <w:sz w:val="32"/>
          <w:szCs w:val="32"/>
          <w:u w:val="none"/>
          <w:lang w:val="en-US" w:eastAsia="zh-CN"/>
        </w:rPr>
        <w:t>完成</w:t>
      </w:r>
      <w:r>
        <w:rPr>
          <w:rFonts w:hint="default" w:ascii="Times New Roman" w:hAnsi="Times New Roman" w:eastAsia="方正仿宋_GBK" w:cs="Times New Roman"/>
          <w:b w:val="0"/>
          <w:bCs w:val="0"/>
          <w:i w:val="0"/>
          <w:caps w:val="0"/>
          <w:color w:val="auto"/>
          <w:spacing w:val="0"/>
          <w:w w:val="100"/>
          <w:sz w:val="32"/>
          <w:szCs w:val="32"/>
          <w:u w:val="none"/>
          <w:lang w:val="en-US" w:eastAsia="zh-CN"/>
        </w:rPr>
        <w:t>土地空间</w:t>
      </w:r>
      <w:r>
        <w:rPr>
          <w:rFonts w:hint="eastAsia" w:ascii="Times New Roman" w:hAnsi="Times New Roman" w:eastAsia="方正仿宋_GBK" w:cs="Times New Roman"/>
          <w:b w:val="0"/>
          <w:bCs w:val="0"/>
          <w:i w:val="0"/>
          <w:caps w:val="0"/>
          <w:color w:val="auto"/>
          <w:spacing w:val="0"/>
          <w:w w:val="100"/>
          <w:sz w:val="32"/>
          <w:szCs w:val="32"/>
          <w:u w:val="none"/>
          <w:lang w:val="en-US" w:eastAsia="zh-CN"/>
        </w:rPr>
        <w:t>“</w:t>
      </w:r>
      <w:r>
        <w:rPr>
          <w:rFonts w:hint="default" w:ascii="Times New Roman" w:hAnsi="Times New Roman" w:eastAsia="方正仿宋_GBK" w:cs="Times New Roman"/>
          <w:b w:val="0"/>
          <w:bCs w:val="0"/>
          <w:i w:val="0"/>
          <w:caps w:val="0"/>
          <w:color w:val="auto"/>
          <w:spacing w:val="0"/>
          <w:w w:val="100"/>
          <w:sz w:val="32"/>
          <w:szCs w:val="32"/>
          <w:u w:val="none"/>
          <w:lang w:val="en-US" w:eastAsia="zh-CN"/>
        </w:rPr>
        <w:t>一张图</w:t>
      </w:r>
      <w:r>
        <w:rPr>
          <w:rFonts w:hint="eastAsia" w:ascii="Times New Roman" w:hAnsi="Times New Roman" w:eastAsia="方正仿宋_GBK" w:cs="Times New Roman"/>
          <w:b w:val="0"/>
          <w:bCs w:val="0"/>
          <w:i w:val="0"/>
          <w:caps w:val="0"/>
          <w:color w:val="auto"/>
          <w:spacing w:val="0"/>
          <w:w w:val="100"/>
          <w:sz w:val="32"/>
          <w:szCs w:val="32"/>
          <w:u w:val="none"/>
          <w:lang w:val="en-US" w:eastAsia="zh-CN"/>
        </w:rPr>
        <w:t>”</w:t>
      </w:r>
      <w:r>
        <w:rPr>
          <w:rFonts w:hint="default" w:ascii="Times New Roman" w:hAnsi="Times New Roman" w:eastAsia="方正仿宋_GBK" w:cs="Times New Roman"/>
          <w:b w:val="0"/>
          <w:bCs w:val="0"/>
          <w:i w:val="0"/>
          <w:caps w:val="0"/>
          <w:color w:val="auto"/>
          <w:spacing w:val="0"/>
          <w:w w:val="100"/>
          <w:sz w:val="32"/>
          <w:szCs w:val="32"/>
          <w:u w:val="none"/>
          <w:lang w:val="en-US" w:eastAsia="zh-CN"/>
        </w:rPr>
        <w:t>特色功能应用建设，谋划建设二期应用项目。启动中国移动黔江数据中心建设，促进智慧医学影像项目落地建设；依托数据中心算力基础，</w:t>
      </w:r>
      <w:r>
        <w:rPr>
          <w:rFonts w:hint="default" w:ascii="Times New Roman" w:hAnsi="Times New Roman" w:eastAsia="方正仿宋_GBK" w:cs="Times New Roman"/>
          <w:b w:val="0"/>
          <w:bCs w:val="0"/>
          <w:color w:val="auto"/>
          <w:sz w:val="32"/>
          <w:szCs w:val="32"/>
          <w:u w:val="none"/>
          <w:lang w:val="en-US" w:eastAsia="zh-CN"/>
        </w:rPr>
        <w:t>积极招引、建设有特色的数字医疗经济产业</w:t>
      </w:r>
      <w:r>
        <w:rPr>
          <w:rFonts w:hint="default" w:ascii="Times New Roman" w:hAnsi="Times New Roman" w:eastAsia="方正仿宋_GBK" w:cs="Times New Roman"/>
          <w:b w:val="0"/>
          <w:bCs w:val="0"/>
          <w:i w:val="0"/>
          <w:caps w:val="0"/>
          <w:color w:val="auto"/>
          <w:spacing w:val="0"/>
          <w:w w:val="1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楷体_GBK" w:cs="Times New Roman"/>
          <w:b/>
          <w:bCs/>
          <w:i w:val="0"/>
          <w:caps w:val="0"/>
          <w:color w:val="auto"/>
          <w:spacing w:val="0"/>
          <w:w w:val="100"/>
          <w:sz w:val="32"/>
          <w:szCs w:val="32"/>
          <w:u w:val="none"/>
          <w:lang w:eastAsia="zh-CN"/>
        </w:rPr>
      </w:pPr>
      <w:r>
        <w:rPr>
          <w:rFonts w:hint="default" w:ascii="Times New Roman" w:hAnsi="Times New Roman" w:eastAsia="方正楷体_GBK" w:cs="Times New Roman"/>
          <w:b/>
          <w:bCs/>
          <w:i w:val="0"/>
          <w:caps w:val="0"/>
          <w:color w:val="auto"/>
          <w:spacing w:val="0"/>
          <w:w w:val="100"/>
          <w:sz w:val="32"/>
          <w:szCs w:val="32"/>
          <w:u w:val="none"/>
          <w:lang w:val="en-US" w:eastAsia="zh-CN"/>
        </w:rPr>
        <w:t>（四）推进项目建设，</w:t>
      </w:r>
      <w:r>
        <w:rPr>
          <w:rFonts w:hint="default" w:ascii="Times New Roman" w:hAnsi="Times New Roman" w:eastAsia="方正楷体_GBK" w:cs="Times New Roman"/>
          <w:b/>
          <w:bCs/>
          <w:i w:val="0"/>
          <w:caps w:val="0"/>
          <w:color w:val="auto"/>
          <w:spacing w:val="0"/>
          <w:w w:val="100"/>
          <w:sz w:val="32"/>
          <w:szCs w:val="32"/>
          <w:u w:val="none"/>
          <w:lang w:eastAsia="zh-CN"/>
        </w:rPr>
        <w:t>强化管理服务。</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11.</w:t>
      </w:r>
      <w:r>
        <w:rPr>
          <w:rFonts w:hint="default" w:ascii="Times New Roman" w:hAnsi="Times New Roman" w:eastAsia="方正仿宋_GBK" w:cs="Times New Roman"/>
          <w:b/>
          <w:bCs/>
          <w:i w:val="0"/>
          <w:caps w:val="0"/>
          <w:color w:val="auto"/>
          <w:spacing w:val="0"/>
          <w:w w:val="100"/>
          <w:sz w:val="32"/>
          <w:szCs w:val="32"/>
          <w:u w:val="none"/>
          <w:lang w:val="en-US" w:eastAsia="zh-CN"/>
        </w:rPr>
        <w:t>抓项目推进。</w:t>
      </w:r>
      <w:r>
        <w:rPr>
          <w:rFonts w:hint="default" w:ascii="Times New Roman" w:hAnsi="Times New Roman" w:eastAsia="方正仿宋_GBK" w:cs="Times New Roman"/>
          <w:b w:val="0"/>
          <w:i w:val="0"/>
          <w:caps w:val="0"/>
          <w:color w:val="auto"/>
          <w:spacing w:val="0"/>
          <w:w w:val="100"/>
          <w:sz w:val="32"/>
          <w:szCs w:val="32"/>
          <w:u w:val="none"/>
          <w:lang w:val="en-US" w:eastAsia="zh-CN"/>
        </w:rPr>
        <w:t>加强项目对接，扩大到位资金额，提高到位资金率。建立健全项目推进机制，落实落细责任，明确时间表、路线图，挂图作战、挂图督战，形成</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责任、有序、高效</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推进格局。践行</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一线工作法</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，强化调度督导，及时研究解决卡点难点痛点问题。</w:t>
      </w:r>
      <w:r>
        <w:rPr>
          <w:rFonts w:hint="default" w:ascii="Times New Roman" w:hAnsi="Times New Roman" w:eastAsia="方正仿宋_GBK" w:cs="Times New Roman"/>
          <w:b w:val="0"/>
          <w:bCs w:val="0"/>
          <w:color w:val="auto"/>
          <w:sz w:val="32"/>
          <w:szCs w:val="32"/>
          <w:lang w:val="en-US" w:eastAsia="zh-CN"/>
        </w:rPr>
        <w:t>坚持政府投资项目方案联合审查。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12.</w:t>
      </w:r>
      <w:r>
        <w:rPr>
          <w:rFonts w:hint="default" w:ascii="Times New Roman" w:hAnsi="Times New Roman" w:eastAsia="方正仿宋_GBK" w:cs="Times New Roman"/>
          <w:b/>
          <w:bCs/>
          <w:i w:val="0"/>
          <w:caps w:val="0"/>
          <w:color w:val="auto"/>
          <w:spacing w:val="0"/>
          <w:w w:val="100"/>
          <w:sz w:val="32"/>
          <w:szCs w:val="32"/>
          <w:u w:val="none"/>
          <w:lang w:val="en-US" w:eastAsia="zh-CN"/>
        </w:rPr>
        <w:t>抓项目服务。</w:t>
      </w:r>
      <w:r>
        <w:rPr>
          <w:rFonts w:hint="default" w:ascii="Times New Roman" w:hAnsi="Times New Roman" w:eastAsia="方正仿宋_GBK" w:cs="Times New Roman"/>
          <w:b w:val="0"/>
          <w:i w:val="0"/>
          <w:caps w:val="0"/>
          <w:color w:val="auto"/>
          <w:spacing w:val="0"/>
          <w:w w:val="100"/>
          <w:sz w:val="32"/>
          <w:szCs w:val="32"/>
          <w:u w:val="none"/>
          <w:lang w:val="en-US" w:eastAsia="zh-CN"/>
        </w:rPr>
        <w:t>建好高新区政务服务工作站，建立健全项目全生命周期服务机制，推动压减项目审批的时间成本、经济成本，着力打通从招引到建设再到产出环环相扣的服务</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快车道</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，推动项目实现</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落地即开工</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。坚持</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无事不扰</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有</w:t>
      </w:r>
      <w:r>
        <w:rPr>
          <w:rFonts w:hint="eastAsia" w:ascii="Times New Roman" w:hAnsi="Times New Roman" w:eastAsia="方正仿宋_GBK" w:cs="Times New Roman"/>
          <w:b w:val="0"/>
          <w:i w:val="0"/>
          <w:caps w:val="0"/>
          <w:color w:val="auto"/>
          <w:spacing w:val="0"/>
          <w:w w:val="100"/>
          <w:sz w:val="32"/>
          <w:szCs w:val="32"/>
          <w:u w:val="none"/>
          <w:lang w:val="en-US" w:eastAsia="zh-CN"/>
        </w:rPr>
        <w:t>呼</w:t>
      </w:r>
      <w:r>
        <w:rPr>
          <w:rFonts w:hint="default" w:ascii="Times New Roman" w:hAnsi="Times New Roman" w:eastAsia="方正仿宋_GBK" w:cs="Times New Roman"/>
          <w:b w:val="0"/>
          <w:i w:val="0"/>
          <w:caps w:val="0"/>
          <w:color w:val="auto"/>
          <w:spacing w:val="0"/>
          <w:w w:val="100"/>
          <w:sz w:val="32"/>
          <w:szCs w:val="32"/>
          <w:u w:val="none"/>
          <w:lang w:val="en-US" w:eastAsia="zh-CN"/>
        </w:rPr>
        <w:t>必应、</w:t>
      </w:r>
      <w:r>
        <w:rPr>
          <w:rFonts w:hint="eastAsia" w:ascii="Times New Roman" w:hAnsi="Times New Roman" w:eastAsia="方正仿宋_GBK" w:cs="Times New Roman"/>
          <w:b w:val="0"/>
          <w:i w:val="0"/>
          <w:caps w:val="0"/>
          <w:color w:val="auto"/>
          <w:spacing w:val="0"/>
          <w:w w:val="100"/>
          <w:sz w:val="32"/>
          <w:szCs w:val="32"/>
          <w:u w:val="none"/>
          <w:lang w:val="en-US" w:eastAsia="zh-CN"/>
        </w:rPr>
        <w:t>难时出手”</w:t>
      </w:r>
      <w:r>
        <w:rPr>
          <w:rFonts w:hint="default" w:ascii="Times New Roman" w:hAnsi="Times New Roman" w:eastAsia="方正仿宋_GBK" w:cs="Times New Roman"/>
          <w:b w:val="0"/>
          <w:i w:val="0"/>
          <w:caps w:val="0"/>
          <w:color w:val="auto"/>
          <w:spacing w:val="0"/>
          <w:w w:val="100"/>
          <w:sz w:val="32"/>
          <w:szCs w:val="32"/>
          <w:u w:val="none"/>
          <w:lang w:val="en-US" w:eastAsia="zh-CN"/>
        </w:rPr>
        <w:t>，落实</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企业吹哨，部门报到</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服务机制，积极在金融、防风险、市场开拓等领域拓展服务内容，持续营商环境，打造</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企业家之家</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，着力构建</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亲</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清</w:t>
      </w:r>
      <w:r>
        <w:rPr>
          <w:rFonts w:hint="eastAsia" w:ascii="Times New Roman" w:hAnsi="Times New Roman" w:eastAsia="方正仿宋_GBK" w:cs="Times New Roman"/>
          <w:b w:val="0"/>
          <w:i w:val="0"/>
          <w:caps w:val="0"/>
          <w:color w:val="auto"/>
          <w:spacing w:val="0"/>
          <w:w w:val="100"/>
          <w:sz w:val="32"/>
          <w:szCs w:val="32"/>
          <w:u w:val="none"/>
          <w:lang w:val="en-US"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新型政商关系。</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黑体_GBK" w:cs="Times New Roman"/>
          <w:b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13.</w:t>
      </w:r>
      <w:r>
        <w:rPr>
          <w:rFonts w:hint="default" w:ascii="Times New Roman" w:hAnsi="Times New Roman" w:eastAsia="方正仿宋_GBK" w:cs="Times New Roman"/>
          <w:b/>
          <w:bCs/>
          <w:i w:val="0"/>
          <w:caps w:val="0"/>
          <w:color w:val="auto"/>
          <w:spacing w:val="0"/>
          <w:w w:val="100"/>
          <w:sz w:val="32"/>
          <w:szCs w:val="32"/>
          <w:u w:val="none"/>
          <w:lang w:val="en-US" w:eastAsia="zh-CN"/>
        </w:rPr>
        <w:t>抓项目护航。</w:t>
      </w:r>
      <w:r>
        <w:rPr>
          <w:rFonts w:hint="default" w:ascii="Times New Roman" w:hAnsi="Times New Roman" w:eastAsia="方正仿宋_GBK" w:cs="Times New Roman"/>
          <w:b w:val="0"/>
          <w:i w:val="0"/>
          <w:caps w:val="0"/>
          <w:color w:val="auto"/>
          <w:spacing w:val="0"/>
          <w:w w:val="100"/>
          <w:sz w:val="32"/>
          <w:szCs w:val="32"/>
          <w:u w:val="none"/>
          <w:lang w:val="en-US" w:eastAsia="zh-CN"/>
        </w:rPr>
        <w:t>落实落细落到位安全生产责任制，重点抓好隐患排查处置、厂房（场地）出租企业管理等工作，强化重点行业监管，用好第三方专</w:t>
      </w:r>
      <w:r>
        <w:rPr>
          <w:rFonts w:hint="default" w:ascii="Times New Roman" w:hAnsi="Times New Roman" w:eastAsia="方正仿宋_GBK" w:cs="Times New Roman"/>
          <w:b w:val="0"/>
          <w:i w:val="0"/>
          <w:caps w:val="0"/>
          <w:color w:val="auto"/>
          <w:spacing w:val="0"/>
          <w:w w:val="100"/>
          <w:kern w:val="2"/>
          <w:sz w:val="32"/>
          <w:szCs w:val="32"/>
          <w:u w:val="none"/>
          <w:lang w:val="en-US" w:eastAsia="zh-CN" w:bidi="ar-SA"/>
        </w:rPr>
        <w:t>业机构力量，实现园区安全生产形势持续良好。</w:t>
      </w:r>
      <w:r>
        <w:rPr>
          <w:rFonts w:hint="default" w:ascii="Times New Roman" w:hAnsi="Times New Roman" w:eastAsia="方正仿宋_GBK" w:cs="Times New Roman"/>
          <w:b w:val="0"/>
          <w:i w:val="0"/>
          <w:caps w:val="0"/>
          <w:color w:val="auto"/>
          <w:spacing w:val="0"/>
          <w:w w:val="100"/>
          <w:kern w:val="21"/>
          <w:sz w:val="32"/>
          <w:szCs w:val="32"/>
          <w:u w:val="none"/>
          <w:lang w:val="en-US" w:eastAsia="zh-CN"/>
        </w:rPr>
        <w:t>做好</w:t>
      </w:r>
      <w:r>
        <w:rPr>
          <w:rFonts w:hint="default" w:ascii="Times New Roman" w:hAnsi="Times New Roman" w:eastAsia="方正仿宋_GBK" w:cs="Times New Roman"/>
          <w:b w:val="0"/>
          <w:bCs w:val="0"/>
          <w:i w:val="0"/>
          <w:caps w:val="0"/>
          <w:color w:val="auto"/>
          <w:spacing w:val="0"/>
          <w:w w:val="100"/>
          <w:kern w:val="21"/>
          <w:sz w:val="32"/>
          <w:szCs w:val="32"/>
          <w:u w:val="none"/>
          <w:lang w:val="en-US" w:eastAsia="zh-CN"/>
        </w:rPr>
        <w:t>信访工作和</w:t>
      </w:r>
      <w:r>
        <w:rPr>
          <w:rFonts w:hint="default" w:ascii="Times New Roman" w:hAnsi="Times New Roman" w:eastAsia="方正仿宋_GBK" w:cs="Times New Roman"/>
          <w:b w:val="0"/>
          <w:i w:val="0"/>
          <w:caps w:val="0"/>
          <w:color w:val="auto"/>
          <w:spacing w:val="0"/>
          <w:w w:val="100"/>
          <w:kern w:val="21"/>
          <w:sz w:val="32"/>
          <w:szCs w:val="32"/>
          <w:u w:val="none"/>
        </w:rPr>
        <w:t>矛盾纠纷排查调处</w:t>
      </w:r>
      <w:r>
        <w:rPr>
          <w:rFonts w:hint="default" w:ascii="Times New Roman" w:hAnsi="Times New Roman" w:eastAsia="方正仿宋_GBK" w:cs="Times New Roman"/>
          <w:b w:val="0"/>
          <w:i w:val="0"/>
          <w:caps w:val="0"/>
          <w:color w:val="auto"/>
          <w:spacing w:val="0"/>
          <w:w w:val="100"/>
          <w:kern w:val="21"/>
          <w:sz w:val="32"/>
          <w:szCs w:val="32"/>
          <w:u w:val="none"/>
          <w:lang w:eastAsia="zh-CN"/>
        </w:rPr>
        <w:t>，</w:t>
      </w:r>
      <w:r>
        <w:rPr>
          <w:rFonts w:hint="default" w:ascii="Times New Roman" w:hAnsi="Times New Roman" w:eastAsia="方正仿宋_GBK" w:cs="Times New Roman"/>
          <w:b w:val="0"/>
          <w:i w:val="0"/>
          <w:caps w:val="0"/>
          <w:color w:val="auto"/>
          <w:spacing w:val="0"/>
          <w:w w:val="100"/>
          <w:kern w:val="21"/>
          <w:sz w:val="32"/>
          <w:szCs w:val="32"/>
          <w:u w:val="none"/>
        </w:rPr>
        <w:t>着力防范化解重大社会风险，</w:t>
      </w:r>
      <w:r>
        <w:rPr>
          <w:rFonts w:hint="default" w:ascii="Times New Roman" w:hAnsi="Times New Roman" w:eastAsia="方正仿宋_GBK" w:cs="Times New Roman"/>
          <w:b w:val="0"/>
          <w:i w:val="0"/>
          <w:caps w:val="0"/>
          <w:color w:val="auto"/>
          <w:spacing w:val="0"/>
          <w:w w:val="100"/>
          <w:kern w:val="21"/>
          <w:sz w:val="32"/>
          <w:szCs w:val="32"/>
          <w:u w:val="none"/>
          <w:lang w:val="en-US" w:eastAsia="zh-CN"/>
        </w:rPr>
        <w:t>开展好普法宣传，</w:t>
      </w:r>
      <w:r>
        <w:rPr>
          <w:rFonts w:hint="default" w:ascii="Times New Roman" w:hAnsi="Times New Roman" w:eastAsia="方正仿宋_GBK" w:cs="Times New Roman"/>
          <w:b w:val="0"/>
          <w:i w:val="0"/>
          <w:caps w:val="0"/>
          <w:color w:val="auto"/>
          <w:spacing w:val="0"/>
          <w:w w:val="100"/>
          <w:kern w:val="21"/>
          <w:sz w:val="32"/>
          <w:szCs w:val="32"/>
          <w:u w:val="none"/>
          <w:lang w:eastAsia="zh-CN"/>
        </w:rPr>
        <w:t>强化历史遗留问题处置</w:t>
      </w:r>
      <w:r>
        <w:rPr>
          <w:rFonts w:hint="default" w:ascii="Times New Roman" w:hAnsi="Times New Roman" w:eastAsia="方正仿宋_GBK" w:cs="Times New Roman"/>
          <w:b w:val="0"/>
          <w:i w:val="0"/>
          <w:caps w:val="0"/>
          <w:color w:val="auto"/>
          <w:spacing w:val="0"/>
          <w:w w:val="100"/>
          <w:kern w:val="21"/>
          <w:sz w:val="32"/>
          <w:szCs w:val="32"/>
          <w:u w:val="none"/>
        </w:rPr>
        <w:t>。</w:t>
      </w:r>
      <w:r>
        <w:rPr>
          <w:rFonts w:hint="default" w:ascii="Times New Roman" w:hAnsi="Times New Roman" w:eastAsia="方正仿宋_GBK" w:cs="Times New Roman"/>
          <w:b w:val="0"/>
          <w:bCs w:val="0"/>
          <w:i w:val="0"/>
          <w:caps w:val="0"/>
          <w:color w:val="auto"/>
          <w:spacing w:val="0"/>
          <w:w w:val="100"/>
          <w:kern w:val="21"/>
          <w:sz w:val="32"/>
          <w:szCs w:val="32"/>
          <w:u w:val="none"/>
        </w:rPr>
        <w:t>加强环保监管，</w:t>
      </w:r>
      <w:r>
        <w:rPr>
          <w:rFonts w:hint="default" w:ascii="Times New Roman" w:hAnsi="Times New Roman" w:eastAsia="方正仿宋_GBK" w:cs="Times New Roman"/>
          <w:color w:val="auto"/>
          <w:sz w:val="32"/>
          <w:szCs w:val="32"/>
          <w:lang w:val="en-US" w:eastAsia="zh-CN"/>
        </w:rPr>
        <w:t>强化环境事件风险评估和应急处置，</w:t>
      </w:r>
      <w:r>
        <w:rPr>
          <w:rFonts w:hint="default" w:ascii="Times New Roman" w:hAnsi="Times New Roman" w:eastAsia="方正仿宋_GBK" w:cs="Times New Roman"/>
          <w:b w:val="0"/>
          <w:i w:val="0"/>
          <w:caps w:val="0"/>
          <w:color w:val="auto"/>
          <w:spacing w:val="0"/>
          <w:w w:val="100"/>
          <w:sz w:val="32"/>
          <w:szCs w:val="32"/>
          <w:u w:val="none"/>
          <w:lang w:val="en-US" w:eastAsia="zh-CN"/>
        </w:rPr>
        <w:t>做好</w:t>
      </w:r>
      <w:r>
        <w:rPr>
          <w:rFonts w:hint="default" w:ascii="Times New Roman" w:hAnsi="Times New Roman" w:eastAsia="方正仿宋_GBK" w:cs="Times New Roman"/>
          <w:b w:val="0"/>
          <w:i w:val="0"/>
          <w:caps w:val="0"/>
          <w:color w:val="auto"/>
          <w:spacing w:val="0"/>
          <w:w w:val="100"/>
          <w:sz w:val="32"/>
          <w:szCs w:val="32"/>
          <w:u w:val="none"/>
        </w:rPr>
        <w:t>中央、市环保督察组反馈问题整改</w:t>
      </w:r>
      <w:r>
        <w:rPr>
          <w:rFonts w:hint="eastAsia"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后半篇</w:t>
      </w:r>
      <w:r>
        <w:rPr>
          <w:rFonts w:hint="eastAsia"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i w:val="0"/>
          <w:caps w:val="0"/>
          <w:color w:val="auto"/>
          <w:spacing w:val="0"/>
          <w:w w:val="100"/>
          <w:sz w:val="32"/>
          <w:szCs w:val="32"/>
          <w:u w:val="none"/>
          <w:lang w:val="en-US" w:eastAsia="zh-CN"/>
        </w:rPr>
        <w:t>文章</w:t>
      </w:r>
      <w:r>
        <w:rPr>
          <w:rFonts w:hint="default" w:ascii="Times New Roman" w:hAnsi="Times New Roman" w:eastAsia="方正仿宋_GBK" w:cs="Times New Roman"/>
          <w:b w:val="0"/>
          <w:i w:val="0"/>
          <w:caps w:val="0"/>
          <w:color w:val="auto"/>
          <w:spacing w:val="0"/>
          <w:w w:val="100"/>
          <w:sz w:val="32"/>
          <w:szCs w:val="32"/>
          <w:u w:val="none"/>
        </w:rPr>
        <w:t>；</w:t>
      </w:r>
      <w:r>
        <w:rPr>
          <w:rFonts w:hint="default" w:ascii="Times New Roman" w:hAnsi="Times New Roman" w:eastAsia="方正仿宋_GBK" w:cs="Times New Roman"/>
          <w:b w:val="0"/>
          <w:bCs w:val="0"/>
          <w:i w:val="0"/>
          <w:caps w:val="0"/>
          <w:color w:val="auto"/>
          <w:spacing w:val="0"/>
          <w:w w:val="100"/>
          <w:kern w:val="21"/>
          <w:sz w:val="32"/>
          <w:szCs w:val="32"/>
          <w:u w:val="none"/>
        </w:rPr>
        <w:t>增强企业环保主体责任意识，</w:t>
      </w:r>
      <w:r>
        <w:rPr>
          <w:rFonts w:hint="default" w:ascii="Times New Roman" w:hAnsi="Times New Roman" w:eastAsia="方正仿宋_GBK" w:cs="Times New Roman"/>
          <w:color w:val="auto"/>
          <w:sz w:val="32"/>
          <w:szCs w:val="32"/>
          <w:lang w:val="en-US" w:eastAsia="zh-CN"/>
        </w:rPr>
        <w:t>探索实施环保提前介入服务。</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楷体_GBK" w:cs="Times New Roman"/>
          <w:b/>
          <w:bCs/>
          <w:i w:val="0"/>
          <w:caps w:val="0"/>
          <w:color w:val="auto"/>
          <w:spacing w:val="0"/>
          <w:w w:val="100"/>
          <w:sz w:val="32"/>
          <w:szCs w:val="32"/>
          <w:u w:val="none"/>
          <w:lang w:eastAsia="zh-CN"/>
        </w:rPr>
      </w:pPr>
      <w:r>
        <w:rPr>
          <w:rFonts w:hint="default" w:ascii="Times New Roman" w:hAnsi="Times New Roman" w:eastAsia="方正楷体_GBK" w:cs="Times New Roman"/>
          <w:b/>
          <w:bCs/>
          <w:i w:val="0"/>
          <w:caps w:val="0"/>
          <w:color w:val="auto"/>
          <w:spacing w:val="0"/>
          <w:w w:val="100"/>
          <w:sz w:val="32"/>
          <w:szCs w:val="32"/>
          <w:u w:val="none"/>
          <w:lang w:val="en-US" w:eastAsia="zh-CN"/>
        </w:rPr>
        <w:t>（五）</w:t>
      </w:r>
      <w:r>
        <w:rPr>
          <w:rFonts w:hint="default" w:ascii="Times New Roman" w:hAnsi="Times New Roman" w:eastAsia="方正楷体_GBK" w:cs="Times New Roman"/>
          <w:b/>
          <w:bCs/>
          <w:i w:val="0"/>
          <w:caps w:val="0"/>
          <w:color w:val="auto"/>
          <w:spacing w:val="0"/>
          <w:w w:val="100"/>
          <w:sz w:val="32"/>
          <w:szCs w:val="32"/>
          <w:u w:val="none"/>
          <w:lang w:eastAsia="zh-CN"/>
        </w:rPr>
        <w:t>量化</w:t>
      </w:r>
      <w:r>
        <w:rPr>
          <w:rFonts w:hint="default" w:ascii="Times New Roman" w:hAnsi="Times New Roman" w:eastAsia="方正楷体_GBK" w:cs="Times New Roman"/>
          <w:b/>
          <w:bCs/>
          <w:i w:val="0"/>
          <w:caps w:val="0"/>
          <w:color w:val="auto"/>
          <w:spacing w:val="0"/>
          <w:w w:val="100"/>
          <w:sz w:val="32"/>
          <w:szCs w:val="32"/>
          <w:u w:val="none"/>
          <w:lang w:val="en-US" w:eastAsia="zh-CN"/>
        </w:rPr>
        <w:t>项目成效，</w:t>
      </w:r>
      <w:r>
        <w:rPr>
          <w:rFonts w:hint="default" w:ascii="Times New Roman" w:hAnsi="Times New Roman" w:eastAsia="方正楷体_GBK" w:cs="Times New Roman"/>
          <w:b/>
          <w:bCs/>
          <w:i w:val="0"/>
          <w:caps w:val="0"/>
          <w:color w:val="auto"/>
          <w:spacing w:val="0"/>
          <w:w w:val="100"/>
          <w:sz w:val="32"/>
          <w:szCs w:val="32"/>
          <w:u w:val="none"/>
          <w:lang w:eastAsia="zh-CN"/>
        </w:rPr>
        <w:t>汇聚发展合力。</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eastAsia" w:ascii="Times New Roman" w:hAnsi="Times New Roman" w:eastAsia="方正楷体_GBK" w:cs="Times New Roman"/>
          <w:b/>
          <w:bCs/>
          <w:i w:val="0"/>
          <w:caps w:val="0"/>
          <w:color w:val="auto"/>
          <w:spacing w:val="0"/>
          <w:w w:val="100"/>
          <w:sz w:val="32"/>
          <w:szCs w:val="32"/>
          <w:u w:val="none"/>
          <w:lang w:val="en-US" w:eastAsia="zh-CN"/>
        </w:rPr>
        <w:t>14.</w:t>
      </w:r>
      <w:r>
        <w:rPr>
          <w:rFonts w:hint="default" w:ascii="Times New Roman" w:hAnsi="Times New Roman" w:eastAsia="方正仿宋_GBK" w:cs="Times New Roman"/>
          <w:b/>
          <w:bCs/>
          <w:i w:val="0"/>
          <w:caps w:val="0"/>
          <w:color w:val="auto"/>
          <w:spacing w:val="0"/>
          <w:w w:val="100"/>
          <w:sz w:val="32"/>
          <w:szCs w:val="32"/>
          <w:u w:val="none"/>
          <w:lang w:val="en-US" w:eastAsia="zh-CN"/>
        </w:rPr>
        <w:t>绩效评估以项目说话。</w:t>
      </w:r>
      <w:r>
        <w:rPr>
          <w:rFonts w:hint="default" w:ascii="Times New Roman" w:hAnsi="Times New Roman" w:eastAsia="方正仿宋_GBK" w:cs="Times New Roman"/>
          <w:b w:val="0"/>
          <w:i w:val="0"/>
          <w:caps w:val="0"/>
          <w:color w:val="auto"/>
          <w:spacing w:val="0"/>
          <w:w w:val="100"/>
          <w:sz w:val="32"/>
          <w:szCs w:val="32"/>
          <w:u w:val="none"/>
          <w:lang w:val="en-US" w:eastAsia="zh-CN"/>
        </w:rPr>
        <w:t>健全完善服务高新区发展考核办法，科学设置考核指标，有效反映项目招引和建设情况。</w:t>
      </w:r>
      <w:r>
        <w:rPr>
          <w:rFonts w:hint="default" w:ascii="Times New Roman" w:hAnsi="Times New Roman" w:eastAsia="方正仿宋_GBK" w:cs="Times New Roman"/>
          <w:color w:val="auto"/>
          <w:sz w:val="32"/>
          <w:szCs w:val="32"/>
          <w:lang w:val="en-US" w:eastAsia="zh-CN"/>
        </w:rPr>
        <w:t>强化园区</w:t>
      </w:r>
      <w:r>
        <w:rPr>
          <w:rFonts w:hint="default" w:ascii="Times New Roman" w:hAnsi="Times New Roman" w:eastAsia="方正仿宋_GBK" w:cs="Times New Roman"/>
          <w:b w:val="0"/>
          <w:bCs/>
          <w:i w:val="0"/>
          <w:caps w:val="0"/>
          <w:color w:val="auto"/>
          <w:spacing w:val="0"/>
          <w:kern w:val="0"/>
          <w:sz w:val="32"/>
          <w:szCs w:val="32"/>
          <w:lang w:val="en-US" w:eastAsia="zh-CN" w:bidi="ar"/>
        </w:rPr>
        <w:t>政策支持、要素保障、空间布局统筹能力，</w:t>
      </w:r>
      <w:r>
        <w:rPr>
          <w:rFonts w:hint="default" w:ascii="Times New Roman" w:hAnsi="Times New Roman" w:eastAsia="方正仿宋_GBK" w:cs="Times New Roman"/>
          <w:b w:val="0"/>
          <w:i w:val="0"/>
          <w:caps w:val="0"/>
          <w:color w:val="auto"/>
          <w:spacing w:val="0"/>
          <w:w w:val="100"/>
          <w:sz w:val="32"/>
          <w:szCs w:val="32"/>
          <w:u w:val="none"/>
          <w:lang w:val="en-US" w:eastAsia="zh-CN"/>
        </w:rPr>
        <w:t>建立项目定期综合调度推进机制，强化考核结果运用，引导全区建立大抓园区项目的发展氛围。</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i w:val="0"/>
          <w:caps w:val="0"/>
          <w:color w:val="auto"/>
          <w:spacing w:val="0"/>
          <w:w w:val="100"/>
          <w:sz w:val="32"/>
          <w:szCs w:val="32"/>
          <w:u w:val="none"/>
          <w:lang w:val="en-US" w:eastAsia="zh-CN"/>
        </w:rPr>
      </w:pPr>
      <w:r>
        <w:rPr>
          <w:rFonts w:hint="eastAsia" w:ascii="Times New Roman" w:hAnsi="Times New Roman" w:eastAsia="方正仿宋_GBK" w:cs="Times New Roman"/>
          <w:b/>
          <w:bCs/>
          <w:i w:val="0"/>
          <w:caps w:val="0"/>
          <w:color w:val="auto"/>
          <w:spacing w:val="0"/>
          <w:w w:val="100"/>
          <w:sz w:val="32"/>
          <w:szCs w:val="32"/>
          <w:u w:val="none"/>
          <w:lang w:val="en-US" w:eastAsia="zh-CN"/>
        </w:rPr>
        <w:t>15.</w:t>
      </w:r>
      <w:r>
        <w:rPr>
          <w:rFonts w:hint="default" w:ascii="Times New Roman" w:hAnsi="Times New Roman" w:eastAsia="方正仿宋_GBK" w:cs="Times New Roman"/>
          <w:b/>
          <w:bCs/>
          <w:i w:val="0"/>
          <w:caps w:val="0"/>
          <w:color w:val="auto"/>
          <w:spacing w:val="0"/>
          <w:w w:val="100"/>
          <w:sz w:val="32"/>
          <w:szCs w:val="32"/>
          <w:u w:val="none"/>
          <w:lang w:val="en-US" w:eastAsia="zh-CN"/>
        </w:rPr>
        <w:t>工作效能围绕项目提升</w:t>
      </w:r>
      <w:r>
        <w:rPr>
          <w:rFonts w:hint="default" w:ascii="Times New Roman" w:hAnsi="Times New Roman" w:eastAsia="方正仿宋_GBK" w:cs="Times New Roman"/>
          <w:b w:val="0"/>
          <w:i w:val="0"/>
          <w:caps w:val="0"/>
          <w:color w:val="auto"/>
          <w:spacing w:val="0"/>
          <w:w w:val="100"/>
          <w:sz w:val="32"/>
          <w:szCs w:val="32"/>
          <w:u w:val="none"/>
          <w:lang w:val="en-US" w:eastAsia="zh-CN"/>
        </w:rPr>
        <w:t>。围绕项目建设成效，强化项目调度，加大内部督导考核力度。持续推动机关管理规范化、精细化，坚持分线运行、事权分级、工作督查、考核激励等内部运行机制。突出项目发展成效，强化对外宣传，塑造好开拓进取、活力迸发的高新区形象。</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黑体_GBK" w:cs="Times New Roman"/>
          <w:b w:val="0"/>
          <w:i w:val="0"/>
          <w:caps w:val="0"/>
          <w:color w:val="auto"/>
          <w:spacing w:val="0"/>
          <w:w w:val="100"/>
          <w:sz w:val="32"/>
          <w:szCs w:val="32"/>
          <w:u w:val="none"/>
          <w:lang w:val="en-US" w:eastAsia="zh-CN"/>
        </w:rPr>
      </w:pPr>
      <w:r>
        <w:rPr>
          <w:rFonts w:hint="default" w:ascii="Times New Roman" w:hAnsi="Times New Roman" w:eastAsia="方正黑体_GBK" w:cs="Times New Roman"/>
          <w:b w:val="0"/>
          <w:i w:val="0"/>
          <w:caps w:val="0"/>
          <w:color w:val="auto"/>
          <w:spacing w:val="0"/>
          <w:w w:val="100"/>
          <w:sz w:val="32"/>
          <w:szCs w:val="32"/>
          <w:u w:val="none"/>
          <w:lang w:val="en-US" w:eastAsia="zh-CN"/>
        </w:rPr>
        <w:t>二、坚持党建领航发展，促进机制优化和能力作风提升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i w:val="0"/>
          <w:caps w:val="0"/>
          <w:color w:val="auto"/>
          <w:spacing w:val="0"/>
          <w:w w:val="100"/>
          <w:sz w:val="32"/>
          <w:szCs w:val="32"/>
          <w:u w:val="none"/>
        </w:rPr>
      </w:pPr>
      <w:r>
        <w:rPr>
          <w:rFonts w:hint="default" w:ascii="Times New Roman" w:hAnsi="Times New Roman" w:eastAsia="方正楷体_GBK" w:cs="Times New Roman"/>
          <w:b/>
          <w:bCs/>
          <w:i w:val="0"/>
          <w:caps w:val="0"/>
          <w:color w:val="auto"/>
          <w:spacing w:val="0"/>
          <w:w w:val="100"/>
          <w:sz w:val="32"/>
          <w:szCs w:val="32"/>
          <w:u w:val="none"/>
          <w:lang w:eastAsia="zh-CN"/>
        </w:rPr>
        <w:t>（一）</w:t>
      </w:r>
      <w:r>
        <w:rPr>
          <w:rFonts w:hint="default" w:ascii="Times New Roman" w:hAnsi="Times New Roman" w:eastAsia="方正楷体_GBK" w:cs="Times New Roman"/>
          <w:b/>
          <w:bCs/>
          <w:i w:val="0"/>
          <w:caps w:val="0"/>
          <w:color w:val="auto"/>
          <w:spacing w:val="0"/>
          <w:w w:val="100"/>
          <w:sz w:val="32"/>
          <w:szCs w:val="32"/>
          <w:u w:val="none"/>
          <w:lang w:val="en-US" w:eastAsia="zh-CN"/>
        </w:rPr>
        <w:t>强化思想政治引领</w:t>
      </w:r>
      <w:r>
        <w:rPr>
          <w:rFonts w:hint="default" w:ascii="Times New Roman" w:hAnsi="Times New Roman" w:eastAsia="方正楷体_GBK" w:cs="Times New Roman"/>
          <w:b w:val="0"/>
          <w:bCs w:val="0"/>
          <w:i w:val="0"/>
          <w:caps w:val="0"/>
          <w:color w:val="auto"/>
          <w:spacing w:val="0"/>
          <w:w w:val="100"/>
          <w:sz w:val="32"/>
          <w:szCs w:val="32"/>
          <w:u w:val="none"/>
        </w:rPr>
        <w:t>。</w:t>
      </w:r>
      <w:r>
        <w:rPr>
          <w:rFonts w:hint="default" w:ascii="Times New Roman" w:hAnsi="Times New Roman" w:eastAsia="方正仿宋_GBK" w:cs="Times New Roman"/>
          <w:b w:val="0"/>
          <w:bCs/>
          <w:color w:val="auto"/>
          <w:sz w:val="32"/>
          <w:szCs w:val="32"/>
          <w:u w:val="none"/>
          <w:lang w:val="en-US" w:eastAsia="zh-CN"/>
        </w:rPr>
        <w:t>深入学习贯彻党的二十大精神，巩固深化学习贯彻习近平新时代中国特色社会主义思想主题教育成果，</w:t>
      </w:r>
      <w:r>
        <w:rPr>
          <w:rFonts w:hint="default" w:ascii="Times New Roman" w:hAnsi="Times New Roman" w:eastAsia="方正仿宋_GBK" w:cs="Times New Roman"/>
          <w:b w:val="0"/>
          <w:bCs w:val="0"/>
          <w:i w:val="0"/>
          <w:caps w:val="0"/>
          <w:color w:val="auto"/>
          <w:spacing w:val="0"/>
          <w:w w:val="100"/>
          <w:sz w:val="32"/>
          <w:szCs w:val="32"/>
          <w:u w:val="none"/>
          <w:lang w:eastAsia="zh-CN"/>
        </w:rPr>
        <w:t>着力</w:t>
      </w:r>
      <w:r>
        <w:rPr>
          <w:rFonts w:hint="default" w:ascii="Times New Roman" w:hAnsi="Times New Roman" w:eastAsia="方正仿宋_GBK" w:cs="Times New Roman"/>
          <w:b w:val="0"/>
          <w:bCs w:val="0"/>
          <w:i w:val="0"/>
          <w:caps w:val="0"/>
          <w:color w:val="auto"/>
          <w:spacing w:val="0"/>
          <w:w w:val="100"/>
          <w:sz w:val="32"/>
          <w:szCs w:val="32"/>
          <w:u w:val="none"/>
        </w:rPr>
        <w:t>扛牢</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国之大者</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w:t>
      </w:r>
      <w:r>
        <w:rPr>
          <w:rFonts w:hint="default" w:ascii="Times New Roman" w:hAnsi="Times New Roman" w:eastAsia="方正仿宋_GBK" w:cs="Times New Roman"/>
          <w:b w:val="0"/>
          <w:bCs w:val="0"/>
          <w:i w:val="0"/>
          <w:caps w:val="0"/>
          <w:color w:val="auto"/>
          <w:spacing w:val="0"/>
          <w:w w:val="100"/>
          <w:sz w:val="32"/>
          <w:szCs w:val="32"/>
          <w:u w:val="none"/>
          <w:lang w:eastAsia="zh-CN"/>
        </w:rPr>
        <w:t>落实好党建统领</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lang w:val="en-US" w:eastAsia="zh-CN"/>
        </w:rPr>
        <w:t>885</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lang w:eastAsia="zh-CN"/>
        </w:rPr>
        <w:t>工作机制，</w:t>
      </w:r>
      <w:r>
        <w:rPr>
          <w:rFonts w:hint="default" w:ascii="Times New Roman" w:hAnsi="Times New Roman" w:eastAsia="方正仿宋_GBK" w:cs="Times New Roman"/>
          <w:b w:val="0"/>
          <w:bCs w:val="0"/>
          <w:i w:val="0"/>
          <w:caps w:val="0"/>
          <w:color w:val="auto"/>
          <w:spacing w:val="0"/>
          <w:w w:val="100"/>
          <w:sz w:val="32"/>
          <w:szCs w:val="32"/>
          <w:u w:val="none"/>
        </w:rPr>
        <w:t>以</w:t>
      </w:r>
      <w:r>
        <w:rPr>
          <w:rFonts w:hint="default" w:ascii="Times New Roman" w:hAnsi="Times New Roman" w:eastAsia="方正仿宋_GBK" w:cs="Times New Roman"/>
          <w:b w:val="0"/>
          <w:bCs w:val="0"/>
          <w:i w:val="0"/>
          <w:caps w:val="0"/>
          <w:color w:val="auto"/>
          <w:spacing w:val="0"/>
          <w:w w:val="100"/>
          <w:sz w:val="32"/>
          <w:szCs w:val="32"/>
          <w:u w:val="none"/>
          <w:lang w:eastAsia="zh-CN"/>
        </w:rPr>
        <w:t>推动</w:t>
      </w:r>
      <w:r>
        <w:rPr>
          <w:rFonts w:hint="default" w:ascii="Times New Roman" w:hAnsi="Times New Roman" w:eastAsia="方正仿宋_GBK" w:cs="Times New Roman"/>
          <w:b w:val="0"/>
          <w:bCs w:val="0"/>
          <w:i w:val="0"/>
          <w:caps w:val="0"/>
          <w:color w:val="auto"/>
          <w:spacing w:val="0"/>
          <w:w w:val="100"/>
          <w:sz w:val="32"/>
          <w:szCs w:val="32"/>
          <w:u w:val="none"/>
        </w:rPr>
        <w:t>先进制造业高质量发展的务实行动，坚决拥护</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两个确立</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、坚决做到</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两个维护</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color w:val="auto"/>
          <w:sz w:val="32"/>
          <w:szCs w:val="32"/>
          <w:u w:val="none"/>
          <w:lang w:val="en-US" w:eastAsia="zh-CN"/>
        </w:rPr>
        <w:t>。</w:t>
      </w:r>
      <w:r>
        <w:rPr>
          <w:rFonts w:hint="default" w:ascii="Times New Roman" w:hAnsi="Times New Roman" w:eastAsia="方正仿宋_GBK" w:cs="Times New Roman"/>
          <w:b w:val="0"/>
          <w:bCs w:val="0"/>
          <w:i w:val="0"/>
          <w:caps w:val="0"/>
          <w:color w:val="auto"/>
          <w:spacing w:val="0"/>
          <w:w w:val="100"/>
          <w:sz w:val="32"/>
          <w:szCs w:val="32"/>
          <w:u w:val="none"/>
        </w:rPr>
        <w:t>严格落实意识形态工作责任制和党政主要负责人履行推进法治建设第一责任人职责。</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i w:val="0"/>
          <w:caps w:val="0"/>
          <w:color w:val="auto"/>
          <w:spacing w:val="0"/>
          <w:w w:val="100"/>
          <w:sz w:val="32"/>
          <w:szCs w:val="32"/>
          <w:u w:val="none"/>
        </w:rPr>
      </w:pPr>
      <w:r>
        <w:rPr>
          <w:rFonts w:hint="default" w:ascii="Times New Roman" w:hAnsi="Times New Roman" w:eastAsia="方正楷体_GBK" w:cs="Times New Roman"/>
          <w:b/>
          <w:bCs/>
          <w:i w:val="0"/>
          <w:caps w:val="0"/>
          <w:color w:val="auto"/>
          <w:spacing w:val="0"/>
          <w:w w:val="100"/>
          <w:sz w:val="32"/>
          <w:szCs w:val="32"/>
          <w:u w:val="none"/>
          <w:lang w:val="en-US" w:eastAsia="zh-CN"/>
        </w:rPr>
        <w:t>（二）压实管党治党责任。</w:t>
      </w:r>
      <w:r>
        <w:rPr>
          <w:rFonts w:hint="default" w:ascii="Times New Roman" w:hAnsi="Times New Roman" w:eastAsia="方正仿宋_GBK" w:cs="Times New Roman"/>
          <w:b w:val="0"/>
          <w:i w:val="0"/>
          <w:caps w:val="0"/>
          <w:color w:val="auto"/>
          <w:spacing w:val="0"/>
          <w:w w:val="100"/>
          <w:sz w:val="32"/>
          <w:szCs w:val="32"/>
          <w:u w:val="none"/>
        </w:rPr>
        <w:t>始终坚持党要管党、全面从</w:t>
      </w:r>
      <w:r>
        <w:rPr>
          <w:rFonts w:hint="default" w:ascii="Times New Roman" w:hAnsi="Times New Roman" w:eastAsia="方正仿宋_GBK" w:cs="Times New Roman"/>
          <w:b w:val="0"/>
          <w:bCs w:val="0"/>
          <w:i w:val="0"/>
          <w:caps w:val="0"/>
          <w:color w:val="auto"/>
          <w:spacing w:val="0"/>
          <w:w w:val="100"/>
          <w:sz w:val="32"/>
          <w:szCs w:val="32"/>
          <w:u w:val="none"/>
        </w:rPr>
        <w:t>严治党，强化全面从严治党主体责任清单化管理、项目化推进。严格执行民主集中制，依规依纪依法监督，紧盯关键岗位和关键环节，强化廉政风险防控。严格落实中央八项规定精神，驰而不息纠正</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四风</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val="0"/>
          <w:bCs w:val="0"/>
          <w:i w:val="0"/>
          <w:caps w:val="0"/>
          <w:color w:val="auto"/>
          <w:spacing w:val="0"/>
          <w:w w:val="100"/>
          <w:sz w:val="32"/>
          <w:szCs w:val="32"/>
          <w:u w:val="none"/>
        </w:rPr>
      </w:pPr>
      <w:r>
        <w:rPr>
          <w:rFonts w:hint="default" w:ascii="Times New Roman" w:hAnsi="Times New Roman" w:eastAsia="方正楷体_GBK" w:cs="Times New Roman"/>
          <w:b/>
          <w:bCs/>
          <w:i w:val="0"/>
          <w:caps w:val="0"/>
          <w:color w:val="auto"/>
          <w:spacing w:val="0"/>
          <w:w w:val="100"/>
          <w:sz w:val="32"/>
          <w:szCs w:val="32"/>
          <w:u w:val="none"/>
          <w:lang w:val="en-US" w:eastAsia="zh-CN"/>
        </w:rPr>
        <w:t>（三）建立常态长效机制。</w:t>
      </w:r>
      <w:r>
        <w:rPr>
          <w:rFonts w:hint="default" w:ascii="Times New Roman" w:hAnsi="Times New Roman" w:eastAsia="方正仿宋_GBK" w:cs="Times New Roman"/>
          <w:b w:val="0"/>
          <w:bCs w:val="0"/>
          <w:i w:val="0"/>
          <w:caps w:val="0"/>
          <w:color w:val="auto"/>
          <w:spacing w:val="0"/>
          <w:w w:val="100"/>
          <w:sz w:val="32"/>
          <w:szCs w:val="32"/>
          <w:u w:val="none"/>
        </w:rPr>
        <w:t>聚焦</w:t>
      </w:r>
      <w:r>
        <w:rPr>
          <w:rFonts w:hint="default" w:ascii="Times New Roman" w:hAnsi="Times New Roman" w:eastAsia="方正仿宋_GBK" w:cs="Times New Roman"/>
          <w:b w:val="0"/>
          <w:bCs w:val="0"/>
          <w:i w:val="0"/>
          <w:caps w:val="0"/>
          <w:color w:val="auto"/>
          <w:spacing w:val="0"/>
          <w:w w:val="100"/>
          <w:sz w:val="32"/>
          <w:szCs w:val="32"/>
          <w:u w:val="none"/>
          <w:lang w:eastAsia="zh-CN"/>
        </w:rPr>
        <w:t>区</w:t>
      </w:r>
      <w:r>
        <w:rPr>
          <w:rFonts w:hint="default" w:ascii="Times New Roman" w:hAnsi="Times New Roman" w:eastAsia="方正仿宋_GBK" w:cs="Times New Roman"/>
          <w:b w:val="0"/>
          <w:bCs w:val="0"/>
          <w:i w:val="0"/>
          <w:caps w:val="0"/>
          <w:color w:val="auto"/>
          <w:spacing w:val="0"/>
          <w:w w:val="100"/>
          <w:sz w:val="32"/>
          <w:szCs w:val="32"/>
          <w:u w:val="none"/>
        </w:rPr>
        <w:t>委巡察</w:t>
      </w:r>
      <w:r>
        <w:rPr>
          <w:rFonts w:hint="default" w:ascii="Times New Roman" w:hAnsi="Times New Roman" w:eastAsia="方正仿宋_GBK" w:cs="Times New Roman"/>
          <w:b w:val="0"/>
          <w:bCs w:val="0"/>
          <w:i w:val="0"/>
          <w:caps w:val="0"/>
          <w:color w:val="auto"/>
          <w:spacing w:val="0"/>
          <w:w w:val="100"/>
          <w:sz w:val="32"/>
          <w:szCs w:val="32"/>
          <w:u w:val="none"/>
          <w:lang w:eastAsia="zh-CN"/>
        </w:rPr>
        <w:t>反馈和上级</w:t>
      </w:r>
      <w:r>
        <w:rPr>
          <w:rFonts w:hint="default" w:ascii="Times New Roman" w:hAnsi="Times New Roman" w:eastAsia="方正仿宋_GBK" w:cs="Times New Roman"/>
          <w:b w:val="0"/>
          <w:bCs w:val="0"/>
          <w:i w:val="0"/>
          <w:caps w:val="0"/>
          <w:color w:val="auto"/>
          <w:spacing w:val="0"/>
          <w:w w:val="100"/>
          <w:sz w:val="32"/>
          <w:szCs w:val="32"/>
          <w:u w:val="none"/>
        </w:rPr>
        <w:t>审计</w:t>
      </w:r>
      <w:r>
        <w:rPr>
          <w:rFonts w:hint="default" w:ascii="Times New Roman" w:hAnsi="Times New Roman" w:eastAsia="方正仿宋_GBK" w:cs="Times New Roman"/>
          <w:b w:val="0"/>
          <w:bCs w:val="0"/>
          <w:i w:val="0"/>
          <w:caps w:val="0"/>
          <w:color w:val="auto"/>
          <w:spacing w:val="0"/>
          <w:w w:val="100"/>
          <w:sz w:val="32"/>
          <w:szCs w:val="32"/>
          <w:u w:val="none"/>
          <w:lang w:eastAsia="zh-CN"/>
        </w:rPr>
        <w:t>、督查检查</w:t>
      </w:r>
      <w:r>
        <w:rPr>
          <w:rFonts w:hint="default" w:ascii="Times New Roman" w:hAnsi="Times New Roman" w:eastAsia="方正仿宋_GBK" w:cs="Times New Roman"/>
          <w:b w:val="0"/>
          <w:bCs w:val="0"/>
          <w:i w:val="0"/>
          <w:caps w:val="0"/>
          <w:color w:val="auto"/>
          <w:spacing w:val="0"/>
          <w:w w:val="100"/>
          <w:sz w:val="32"/>
          <w:szCs w:val="32"/>
          <w:u w:val="none"/>
        </w:rPr>
        <w:t>发现的突出问题，坚持举一反三、标本兼治，建立健全长效机制，以严格追责倒逼责任落实。</w:t>
      </w:r>
      <w:r>
        <w:rPr>
          <w:rFonts w:hint="default" w:ascii="Times New Roman" w:hAnsi="Times New Roman" w:eastAsia="方正仿宋_GBK" w:cs="Times New Roman"/>
          <w:b w:val="0"/>
          <w:bCs w:val="0"/>
          <w:i w:val="0"/>
          <w:caps w:val="0"/>
          <w:color w:val="auto"/>
          <w:spacing w:val="0"/>
          <w:w w:val="100"/>
          <w:sz w:val="32"/>
          <w:szCs w:val="32"/>
          <w:u w:val="none"/>
          <w:lang w:eastAsia="zh-CN"/>
        </w:rPr>
        <w:t>深化</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党建+产业</w:t>
      </w:r>
      <w:r>
        <w:rPr>
          <w:rFonts w:hint="default" w:ascii="Times New Roman" w:hAnsi="Times New Roman" w:eastAsia="方正仿宋_GBK" w:cs="Times New Roman"/>
          <w:b w:val="0"/>
          <w:bCs w:val="0"/>
          <w:i w:val="0"/>
          <w:caps w:val="0"/>
          <w:color w:val="auto"/>
          <w:spacing w:val="0"/>
          <w:w w:val="100"/>
          <w:sz w:val="32"/>
          <w:szCs w:val="32"/>
          <w:u w:val="none"/>
          <w:lang w:eastAsia="zh-CN"/>
        </w:rPr>
        <w:t>链</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w:t>
      </w:r>
      <w:r>
        <w:rPr>
          <w:rFonts w:hint="default" w:ascii="Times New Roman" w:hAnsi="Times New Roman" w:eastAsia="方正仿宋_GBK" w:cs="Times New Roman"/>
          <w:b w:val="0"/>
          <w:bCs w:val="0"/>
          <w:i w:val="0"/>
          <w:caps w:val="0"/>
          <w:color w:val="auto"/>
          <w:spacing w:val="0"/>
          <w:w w:val="100"/>
          <w:sz w:val="32"/>
          <w:szCs w:val="32"/>
          <w:u w:val="none"/>
          <w:lang w:val="en-US" w:eastAsia="zh-CN"/>
        </w:rPr>
        <w:t>树优基层党建品牌</w:t>
      </w:r>
      <w:r>
        <w:rPr>
          <w:rFonts w:hint="default"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lang w:val="en-US" w:eastAsia="zh-CN"/>
        </w:rPr>
        <w:t>抓好基层</w:t>
      </w:r>
      <w:r>
        <w:rPr>
          <w:rFonts w:hint="default" w:ascii="Times New Roman" w:hAnsi="Times New Roman" w:eastAsia="方正仿宋_GBK" w:cs="Times New Roman"/>
          <w:b w:val="0"/>
          <w:i w:val="0"/>
          <w:caps w:val="0"/>
          <w:color w:val="auto"/>
          <w:spacing w:val="0"/>
          <w:w w:val="100"/>
          <w:sz w:val="32"/>
          <w:szCs w:val="32"/>
          <w:u w:val="none"/>
        </w:rPr>
        <w:t>党建与企业生产经营发展深度融合</w:t>
      </w:r>
      <w:r>
        <w:rPr>
          <w:rFonts w:hint="default" w:ascii="Times New Roman" w:hAnsi="Times New Roman" w:eastAsia="方正仿宋_GBK" w:cs="Times New Roman"/>
          <w:b w:val="0"/>
          <w:i w:val="0"/>
          <w:caps w:val="0"/>
          <w:color w:val="auto"/>
          <w:spacing w:val="0"/>
          <w:w w:val="100"/>
          <w:sz w:val="32"/>
          <w:szCs w:val="32"/>
          <w:u w:val="none"/>
          <w:lang w:eastAsia="zh-CN"/>
        </w:rPr>
        <w:t>，推动</w:t>
      </w:r>
      <w:r>
        <w:rPr>
          <w:rFonts w:hint="eastAsia"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i w:val="0"/>
          <w:caps w:val="0"/>
          <w:color w:val="auto"/>
          <w:spacing w:val="0"/>
          <w:w w:val="100"/>
          <w:sz w:val="32"/>
          <w:szCs w:val="32"/>
          <w:u w:val="none"/>
          <w:lang w:eastAsia="zh-CN"/>
        </w:rPr>
        <w:t>两个作用</w:t>
      </w:r>
      <w:r>
        <w:rPr>
          <w:rFonts w:hint="eastAsia" w:ascii="Times New Roman" w:hAnsi="Times New Roman" w:eastAsia="方正仿宋_GBK" w:cs="Times New Roman"/>
          <w:b w:val="0"/>
          <w:i w:val="0"/>
          <w:caps w:val="0"/>
          <w:color w:val="auto"/>
          <w:spacing w:val="0"/>
          <w:w w:val="100"/>
          <w:sz w:val="32"/>
          <w:szCs w:val="32"/>
          <w:u w:val="none"/>
          <w:lang w:eastAsia="zh-CN"/>
        </w:rPr>
        <w:t>”</w:t>
      </w:r>
      <w:r>
        <w:rPr>
          <w:rFonts w:hint="default" w:ascii="Times New Roman" w:hAnsi="Times New Roman" w:eastAsia="方正仿宋_GBK" w:cs="Times New Roman"/>
          <w:b w:val="0"/>
          <w:i w:val="0"/>
          <w:caps w:val="0"/>
          <w:color w:val="auto"/>
          <w:spacing w:val="0"/>
          <w:w w:val="100"/>
          <w:sz w:val="32"/>
          <w:szCs w:val="32"/>
          <w:u w:val="none"/>
          <w:lang w:eastAsia="zh-CN"/>
        </w:rPr>
        <w:t>发挥</w:t>
      </w:r>
      <w:r>
        <w:rPr>
          <w:rFonts w:hint="default" w:ascii="Times New Roman" w:hAnsi="Times New Roman" w:eastAsia="方正仿宋_GBK" w:cs="Times New Roman"/>
          <w:b w:val="0"/>
          <w:bCs w:val="0"/>
          <w:i w:val="0"/>
          <w:caps w:val="0"/>
          <w:color w:val="auto"/>
          <w:spacing w:val="0"/>
          <w:w w:val="100"/>
          <w:sz w:val="32"/>
          <w:szCs w:val="32"/>
          <w:u w:val="none"/>
        </w:rPr>
        <w:t>。</w:t>
      </w:r>
      <w:r>
        <w:rPr>
          <w:rFonts w:hint="default" w:ascii="Times New Roman" w:hAnsi="Times New Roman" w:eastAsia="方正仿宋_GBK" w:cs="Times New Roman"/>
          <w:b w:val="0"/>
          <w:bCs w:val="0"/>
          <w:i w:val="0"/>
          <w:caps w:val="0"/>
          <w:color w:val="auto"/>
          <w:spacing w:val="0"/>
          <w:w w:val="100"/>
          <w:sz w:val="32"/>
          <w:szCs w:val="32"/>
          <w:u w:val="none"/>
          <w:lang w:eastAsia="zh-CN"/>
        </w:rPr>
        <w:t>抓好党建统领人才工作，坚持正确选人用人导向，扎实开展好全面乡村振兴工作</w:t>
      </w:r>
      <w:r>
        <w:rPr>
          <w:rFonts w:hint="default" w:ascii="Times New Roman" w:hAnsi="Times New Roman" w:eastAsia="方正仿宋_GBK" w:cs="Times New Roman"/>
          <w:b w:val="0"/>
          <w:bCs w:val="0"/>
          <w:i w:val="0"/>
          <w:caps w:val="0"/>
          <w:color w:val="auto"/>
          <w:spacing w:val="0"/>
          <w:w w:val="100"/>
          <w:sz w:val="32"/>
          <w:szCs w:val="32"/>
          <w:u w:val="none"/>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黑体_GBK" w:cs="Times New Roman"/>
          <w:b w:val="0"/>
          <w:i w:val="0"/>
          <w:caps w:val="0"/>
          <w:color w:val="auto"/>
          <w:spacing w:val="0"/>
          <w:w w:val="100"/>
          <w:sz w:val="32"/>
          <w:szCs w:val="32"/>
          <w:u w:val="none"/>
          <w:lang w:val="en-US" w:eastAsia="zh-CN"/>
        </w:rPr>
      </w:pPr>
      <w:r>
        <w:rPr>
          <w:rFonts w:hint="default" w:ascii="Times New Roman" w:hAnsi="Times New Roman" w:eastAsia="方正楷体_GBK" w:cs="Times New Roman"/>
          <w:b/>
          <w:bCs/>
          <w:i w:val="0"/>
          <w:caps w:val="0"/>
          <w:color w:val="auto"/>
          <w:spacing w:val="0"/>
          <w:w w:val="100"/>
          <w:sz w:val="32"/>
          <w:szCs w:val="32"/>
          <w:u w:val="none"/>
          <w:lang w:val="en-US" w:eastAsia="zh-CN"/>
        </w:rPr>
        <w:t>（四）推动体制实现突破。</w:t>
      </w:r>
      <w:r>
        <w:rPr>
          <w:rFonts w:hint="default" w:ascii="Times New Roman" w:hAnsi="Times New Roman" w:eastAsia="方正仿宋_GBK" w:cs="Times New Roman"/>
          <w:b w:val="0"/>
          <w:bCs w:val="0"/>
          <w:color w:val="auto"/>
          <w:sz w:val="32"/>
          <w:szCs w:val="32"/>
          <w:u w:val="none"/>
          <w:lang w:val="en-US" w:eastAsia="zh-CN"/>
        </w:rPr>
        <w:t>发挥好推动高新区高质量发展领导小组作用，强化统筹协调考核，推动形成工作合力。</w:t>
      </w:r>
      <w:r>
        <w:rPr>
          <w:rFonts w:hint="default" w:ascii="Times New Roman" w:hAnsi="Times New Roman" w:eastAsia="方正仿宋_GBK" w:cs="Times New Roman"/>
          <w:color w:val="auto"/>
          <w:sz w:val="32"/>
          <w:szCs w:val="32"/>
          <w:lang w:val="en-US" w:eastAsia="zh-CN"/>
        </w:rPr>
        <w:t>打好高新区管理制度改革攻坚战，着力在财政体制、</w:t>
      </w:r>
      <w:r>
        <w:rPr>
          <w:rFonts w:hint="eastAsia" w:ascii="Times New Roman" w:hAnsi="Times New Roman" w:eastAsia="方正仿宋_GBK" w:cs="Times New Roman"/>
          <w:color w:val="auto"/>
          <w:sz w:val="32"/>
          <w:szCs w:val="32"/>
          <w:lang w:val="en-US" w:eastAsia="zh-CN"/>
        </w:rPr>
        <w:t>投资</w:t>
      </w:r>
      <w:r>
        <w:rPr>
          <w:rFonts w:hint="default" w:ascii="Times New Roman" w:hAnsi="Times New Roman" w:eastAsia="方正仿宋_GBK" w:cs="Times New Roman"/>
          <w:color w:val="auto"/>
          <w:sz w:val="32"/>
          <w:szCs w:val="32"/>
          <w:lang w:val="en-US" w:eastAsia="zh-CN"/>
        </w:rPr>
        <w:t>运营公司组建、权责清单明晰、</w:t>
      </w:r>
      <w:r>
        <w:rPr>
          <w:rFonts w:hint="default" w:ascii="Times New Roman" w:hAnsi="Times New Roman" w:eastAsia="方正仿宋_GBK" w:cs="Times New Roman"/>
          <w:b w:val="0"/>
          <w:bCs/>
          <w:i w:val="0"/>
          <w:caps w:val="0"/>
          <w:color w:val="auto"/>
          <w:spacing w:val="0"/>
          <w:kern w:val="0"/>
          <w:sz w:val="32"/>
          <w:szCs w:val="32"/>
          <w:lang w:val="en-US" w:eastAsia="zh-CN" w:bidi="ar"/>
        </w:rPr>
        <w:t>社会事务管理职能剥离</w:t>
      </w:r>
      <w:r>
        <w:rPr>
          <w:rFonts w:hint="eastAsia" w:ascii="Times New Roman" w:hAnsi="Times New Roman" w:eastAsia="方正仿宋_GBK" w:cs="Times New Roman"/>
          <w:b w:val="0"/>
          <w:bCs/>
          <w:i w:val="0"/>
          <w:caps w:val="0"/>
          <w:color w:val="auto"/>
          <w:spacing w:val="0"/>
          <w:kern w:val="0"/>
          <w:sz w:val="32"/>
          <w:szCs w:val="32"/>
          <w:lang w:val="en-US" w:eastAsia="zh-CN" w:bidi="ar"/>
        </w:rPr>
        <w:t>、</w:t>
      </w:r>
      <w:r>
        <w:rPr>
          <w:rFonts w:hint="default" w:ascii="Times New Roman" w:hAnsi="Times New Roman" w:eastAsia="方正仿宋_GBK" w:cs="Times New Roman"/>
          <w:color w:val="auto"/>
          <w:sz w:val="32"/>
          <w:szCs w:val="32"/>
          <w:lang w:val="en-US" w:eastAsia="zh-CN"/>
        </w:rPr>
        <w:t>干部队伍优化和薪酬</w:t>
      </w:r>
      <w:r>
        <w:rPr>
          <w:rFonts w:hint="eastAsia" w:ascii="Times New Roman" w:hAnsi="Times New Roman" w:eastAsia="方正仿宋_GBK" w:cs="Times New Roman"/>
          <w:color w:val="auto"/>
          <w:sz w:val="32"/>
          <w:szCs w:val="32"/>
          <w:lang w:val="en-US" w:eastAsia="zh-CN"/>
        </w:rPr>
        <w:t>激励</w:t>
      </w:r>
      <w:r>
        <w:rPr>
          <w:rFonts w:hint="default" w:ascii="Times New Roman" w:hAnsi="Times New Roman" w:eastAsia="方正仿宋_GBK" w:cs="Times New Roman"/>
          <w:color w:val="auto"/>
          <w:sz w:val="32"/>
          <w:szCs w:val="32"/>
          <w:lang w:val="en-US" w:eastAsia="zh-CN"/>
        </w:rPr>
        <w:t>制度探索等方面实现新突破。</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hint="default" w:ascii="Times New Roman" w:hAnsi="Times New Roman" w:eastAsia="方正仿宋_GBK" w:cs="Times New Roman"/>
          <w:b/>
          <w:bCs w:val="0"/>
          <w:color w:val="auto"/>
          <w:sz w:val="32"/>
          <w:szCs w:val="32"/>
          <w:u w:val="none"/>
          <w:lang w:val="en-US" w:eastAsia="zh-CN"/>
        </w:rPr>
      </w:pPr>
      <w:r>
        <w:rPr>
          <w:rFonts w:hint="default" w:ascii="Times New Roman" w:hAnsi="Times New Roman" w:eastAsia="方正楷体_GBK" w:cs="Times New Roman"/>
          <w:b/>
          <w:bCs/>
          <w:i w:val="0"/>
          <w:caps w:val="0"/>
          <w:color w:val="auto"/>
          <w:spacing w:val="0"/>
          <w:w w:val="100"/>
          <w:sz w:val="32"/>
          <w:szCs w:val="32"/>
          <w:u w:val="none"/>
          <w:lang w:val="en-US" w:eastAsia="zh-CN"/>
        </w:rPr>
        <w:t>（五）凝聚干事创业合力。</w:t>
      </w:r>
      <w:r>
        <w:rPr>
          <w:rFonts w:hint="default" w:ascii="Times New Roman" w:hAnsi="Times New Roman" w:eastAsia="方正仿宋_GBK" w:cs="Times New Roman"/>
          <w:b w:val="0"/>
          <w:bCs w:val="0"/>
          <w:i w:val="0"/>
          <w:caps w:val="0"/>
          <w:color w:val="auto"/>
          <w:spacing w:val="0"/>
          <w:w w:val="100"/>
          <w:sz w:val="32"/>
          <w:szCs w:val="32"/>
          <w:u w:val="none"/>
          <w:lang w:eastAsia="zh-CN"/>
        </w:rPr>
        <w:t>落实好</w:t>
      </w:r>
      <w:r>
        <w:rPr>
          <w:rFonts w:hint="eastAsia" w:ascii="Times New Roman" w:hAnsi="Times New Roman" w:eastAsia="方正仿宋_GBK" w:cs="Times New Roman"/>
          <w:snapToGrid w:val="0"/>
          <w:color w:val="auto"/>
          <w:sz w:val="32"/>
          <w:szCs w:val="20"/>
          <w:u w:val="none"/>
          <w:lang w:eastAsia="zh-CN"/>
        </w:rPr>
        <w:t>“</w:t>
      </w:r>
      <w:r>
        <w:rPr>
          <w:rFonts w:hint="default" w:ascii="Times New Roman" w:hAnsi="Times New Roman" w:eastAsia="方正仿宋_GBK" w:cs="Times New Roman"/>
          <w:snapToGrid w:val="0"/>
          <w:color w:val="auto"/>
          <w:sz w:val="32"/>
          <w:szCs w:val="20"/>
          <w:u w:val="none"/>
          <w:lang w:eastAsia="zh-CN"/>
        </w:rPr>
        <w:t>榜链赛马</w:t>
      </w:r>
      <w:r>
        <w:rPr>
          <w:rFonts w:hint="eastAsia" w:ascii="Times New Roman" w:hAnsi="Times New Roman" w:eastAsia="方正仿宋_GBK" w:cs="Times New Roman"/>
          <w:snapToGrid w:val="0"/>
          <w:color w:val="auto"/>
          <w:sz w:val="32"/>
          <w:szCs w:val="20"/>
          <w:u w:val="none"/>
          <w:lang w:eastAsia="zh-CN"/>
        </w:rPr>
        <w:t>”</w:t>
      </w:r>
      <w:r>
        <w:rPr>
          <w:rFonts w:hint="eastAsia" w:ascii="Times New Roman" w:hAnsi="Times New Roman" w:eastAsia="方正仿宋_GBK" w:cs="Times New Roman"/>
          <w:b w:val="0"/>
          <w:bCs/>
          <w:i w:val="0"/>
          <w:caps w:val="0"/>
          <w:color w:val="auto"/>
          <w:spacing w:val="0"/>
          <w:kern w:val="0"/>
          <w:sz w:val="32"/>
          <w:szCs w:val="32"/>
          <w:lang w:val="en-US" w:eastAsia="zh-CN" w:bidi="ar"/>
        </w:rPr>
        <w:t>“量化月考”</w:t>
      </w:r>
      <w:r>
        <w:rPr>
          <w:rFonts w:hint="default" w:ascii="Times New Roman" w:hAnsi="Times New Roman" w:eastAsia="方正仿宋_GBK" w:cs="Times New Roman"/>
          <w:snapToGrid w:val="0"/>
          <w:color w:val="auto"/>
          <w:sz w:val="32"/>
          <w:szCs w:val="20"/>
          <w:u w:val="none"/>
          <w:lang w:eastAsia="zh-CN"/>
        </w:rPr>
        <w:t>机制</w:t>
      </w:r>
      <w:r>
        <w:rPr>
          <w:rFonts w:hint="default" w:ascii="Times New Roman" w:hAnsi="Times New Roman" w:eastAsia="方正仿宋_GBK" w:cs="Times New Roman"/>
          <w:b w:val="0"/>
          <w:bCs w:val="0"/>
          <w:i w:val="0"/>
          <w:caps w:val="0"/>
          <w:color w:val="auto"/>
          <w:spacing w:val="0"/>
          <w:w w:val="100"/>
          <w:sz w:val="32"/>
          <w:szCs w:val="32"/>
          <w:u w:val="none"/>
        </w:rPr>
        <w:t>，</w:t>
      </w:r>
      <w:r>
        <w:rPr>
          <w:rFonts w:hint="default" w:ascii="Times New Roman" w:hAnsi="Times New Roman" w:eastAsia="方正仿宋_GBK" w:cs="Times New Roman"/>
          <w:b w:val="0"/>
          <w:bCs w:val="0"/>
          <w:i w:val="0"/>
          <w:caps w:val="0"/>
          <w:color w:val="auto"/>
          <w:spacing w:val="0"/>
          <w:w w:val="100"/>
          <w:sz w:val="32"/>
          <w:szCs w:val="32"/>
          <w:u w:val="none"/>
          <w:lang w:eastAsia="zh-CN"/>
        </w:rPr>
        <w:t>坚持分线运行、目标考核等内部运行机制，着力营造</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lang w:eastAsia="zh-CN"/>
        </w:rPr>
        <w:t>比学赶超</w:t>
      </w:r>
      <w:r>
        <w:rPr>
          <w:rFonts w:hint="eastAsia" w:ascii="Times New Roman" w:hAnsi="Times New Roman" w:eastAsia="方正仿宋_GBK" w:cs="Times New Roman"/>
          <w:b w:val="0"/>
          <w:bCs w:val="0"/>
          <w:i w:val="0"/>
          <w:caps w:val="0"/>
          <w:color w:val="auto"/>
          <w:spacing w:val="0"/>
          <w:w w:val="100"/>
          <w:sz w:val="32"/>
          <w:szCs w:val="32"/>
          <w:u w:val="none"/>
          <w:lang w:eastAsia="zh-CN"/>
        </w:rPr>
        <w:t>”</w:t>
      </w:r>
      <w:r>
        <w:rPr>
          <w:rFonts w:hint="default" w:ascii="Times New Roman" w:hAnsi="Times New Roman" w:eastAsia="方正仿宋_GBK" w:cs="Times New Roman"/>
          <w:b w:val="0"/>
          <w:bCs w:val="0"/>
          <w:i w:val="0"/>
          <w:caps w:val="0"/>
          <w:color w:val="auto"/>
          <w:spacing w:val="0"/>
          <w:w w:val="100"/>
          <w:sz w:val="32"/>
          <w:szCs w:val="32"/>
          <w:u w:val="none"/>
        </w:rPr>
        <w:t>的机关氛围</w:t>
      </w:r>
      <w:r>
        <w:rPr>
          <w:rFonts w:hint="default" w:ascii="Times New Roman" w:hAnsi="Times New Roman" w:eastAsia="方正仿宋_GBK" w:cs="Times New Roman"/>
          <w:b w:val="0"/>
          <w:bCs w:val="0"/>
          <w:i w:val="0"/>
          <w:caps w:val="0"/>
          <w:color w:val="auto"/>
          <w:spacing w:val="0"/>
          <w:w w:val="100"/>
          <w:sz w:val="32"/>
          <w:szCs w:val="32"/>
          <w:u w:val="none"/>
          <w:lang w:eastAsia="zh-CN"/>
        </w:rPr>
        <w:t>，推动干部队伍实战实效</w:t>
      </w:r>
      <w:r>
        <w:rPr>
          <w:rFonts w:hint="default" w:ascii="Times New Roman" w:hAnsi="Times New Roman" w:eastAsia="方正仿宋_GBK" w:cs="Times New Roman"/>
          <w:b w:val="0"/>
          <w:bCs w:val="0"/>
          <w:i w:val="0"/>
          <w:caps w:val="0"/>
          <w:color w:val="auto"/>
          <w:spacing w:val="0"/>
          <w:w w:val="100"/>
          <w:sz w:val="32"/>
          <w:szCs w:val="32"/>
          <w:u w:val="none"/>
        </w:rPr>
        <w:t>。</w:t>
      </w: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bookmarkStart w:id="0" w:name="_GoBack"/>
      <w:bookmarkEnd w:id="0"/>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pStyle w:val="14"/>
        <w:keepNext w:val="0"/>
        <w:keepLines w:val="0"/>
        <w:pageBreakBefore w:val="0"/>
        <w:widowControl/>
        <w:kinsoku/>
        <w:wordWrap/>
        <w:overflowPunct/>
        <w:topLinePunct w:val="0"/>
        <w:autoSpaceDE/>
        <w:autoSpaceDN/>
        <w:bidi w:val="0"/>
        <w:adjustRightInd/>
        <w:snapToGrid/>
        <w:spacing w:line="240" w:lineRule="exact"/>
        <w:textAlignment w:val="baseline"/>
        <w:rPr>
          <w:rFonts w:ascii="Times New Roman" w:hAnsi="Times New Roman" w:eastAsia="方正仿宋_GBK"/>
          <w:sz w:val="32"/>
          <w:szCs w:val="32"/>
          <w:lang w:val="en-US"/>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1120" w:leftChars="0" w:hanging="1120" w:hangingChars="400"/>
        <w:jc w:val="both"/>
        <w:rPr>
          <w:rFonts w:ascii="Times New Roman" w:hAnsi="Times New Roman" w:eastAsia="方正仿宋_GBK"/>
          <w:sz w:val="32"/>
          <w:szCs w:val="32"/>
          <w:lang w:val="en-US"/>
        </w:rPr>
      </w:pPr>
      <w:r>
        <w:rPr>
          <w:rFonts w:ascii="Times New Roman" w:hAnsi="Times New Roman" w:eastAsia="方正仿宋_GBK"/>
          <w:sz w:val="28"/>
          <w:szCs w:val="28"/>
        </w:rPr>
        <w:t>　</w:t>
      </w:r>
      <w:r>
        <w:rPr>
          <w:rFonts w:hint="eastAsia" w:ascii="Times New Roman" w:hAnsi="Times New Roman" w:eastAsia="方正仿宋_GBK"/>
          <w:sz w:val="28"/>
          <w:szCs w:val="28"/>
          <w:lang w:eastAsia="zh-CN"/>
        </w:rPr>
        <w:t>抄送</w:t>
      </w:r>
      <w:r>
        <w:rPr>
          <w:rFonts w:hint="eastAsia" w:ascii="Times New Roman" w:hAnsi="Times New Roman" w:eastAsia="方正仿宋_GBK"/>
          <w:sz w:val="28"/>
          <w:szCs w:val="28"/>
        </w:rPr>
        <w:t>：区委办公室，区人大常委会办公室，</w:t>
      </w:r>
      <w:r>
        <w:rPr>
          <w:rFonts w:hint="eastAsia" w:ascii="Times New Roman" w:hAnsi="Times New Roman" w:eastAsia="方正仿宋_GBK"/>
          <w:sz w:val="28"/>
          <w:szCs w:val="28"/>
          <w:lang w:eastAsia="zh-CN"/>
        </w:rPr>
        <w:t>区政府办公室，</w:t>
      </w:r>
      <w:r>
        <w:rPr>
          <w:rFonts w:hint="eastAsia" w:ascii="Times New Roman" w:hAnsi="Times New Roman" w:eastAsia="方正仿宋_GBK"/>
          <w:sz w:val="28"/>
          <w:szCs w:val="28"/>
        </w:rPr>
        <w:t>区政协办公室，</w:t>
      </w:r>
      <w:r>
        <w:rPr>
          <w:rFonts w:hint="eastAsia" w:ascii="Times New Roman" w:hAnsi="Times New Roman" w:eastAsia="方正仿宋_GBK"/>
          <w:sz w:val="28"/>
          <w:szCs w:val="28"/>
          <w:lang w:eastAsia="zh-CN"/>
        </w:rPr>
        <w:t>各乡、镇人民政府，各街道办事处，区政府各部门，鸿业集团、区城投集团</w:t>
      </w:r>
      <w:r>
        <w:rPr>
          <w:rFonts w:hint="eastAsia" w:ascii="Times New Roman" w:hAnsi="Times New Roman" w:eastAsia="方正仿宋_GBK"/>
          <w:sz w:val="28"/>
          <w:szCs w:val="28"/>
        </w:rPr>
        <w:t>。</w:t>
      </w: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Chars="0"/>
        <w:jc w:val="both"/>
        <w:textAlignment w:val="auto"/>
        <w:rPr>
          <w:rFonts w:hint="default" w:ascii="Times New Roman" w:hAnsi="Times New Roman" w:eastAsia="方正仿宋_GBK"/>
          <w:sz w:val="32"/>
          <w:szCs w:val="32"/>
          <w:lang w:val="en-US" w:eastAsia="zh-CN"/>
        </w:rPr>
      </w:pPr>
      <w:r>
        <w:rPr>
          <w:rFonts w:ascii="Times New Roman" w:hAnsi="Times New Roman" w:eastAsia="方正仿宋_GBK"/>
          <w:sz w:val="28"/>
          <w:szCs w:val="28"/>
        </w:rPr>
        <w:t>　</w:t>
      </w:r>
      <w:r>
        <w:rPr>
          <w:rFonts w:hint="eastAsia" w:ascii="Times New Roman" w:hAnsi="Times New Roman" w:eastAsia="方正仿宋_GBK" w:cs="方正仿宋_GBK"/>
          <w:sz w:val="28"/>
          <w:szCs w:val="28"/>
        </w:rPr>
        <w:t>重庆市正阳工业园区</w:t>
      </w:r>
      <w:r>
        <w:rPr>
          <w:rFonts w:hint="eastAsia" w:ascii="Times New Roman" w:hAnsi="Times New Roman" w:eastAsia="方正仿宋_GBK" w:cs="方正仿宋_GBK"/>
          <w:sz w:val="28"/>
          <w:szCs w:val="28"/>
          <w:lang w:eastAsia="zh-CN"/>
        </w:rPr>
        <w:t>管理委员会党政办</w:t>
      </w:r>
      <w:r>
        <w:rPr>
          <w:rFonts w:ascii="Times New Roman" w:hAnsi="Times New Roman" w:eastAsia="方正仿宋_GBK" w:cs="方正仿宋_GBK"/>
          <w:sz w:val="28"/>
          <w:szCs w:val="28"/>
        </w:rPr>
        <w:t xml:space="preserve"> </w:t>
      </w:r>
      <w:r>
        <w:rPr>
          <w:rFonts w:hint="eastAsia" w:ascii="Times New Roman" w:hAnsi="Times New Roman" w:eastAsia="方正仿宋_GBK" w:cs="方正仿宋_GBK"/>
          <w:sz w:val="28"/>
          <w:szCs w:val="28"/>
          <w:lang w:val="en-US" w:eastAsia="zh-CN"/>
        </w:rPr>
        <w:t xml:space="preserve">     </w:t>
      </w:r>
      <w:r>
        <w:rPr>
          <w:rFonts w:hint="eastAsia" w:ascii="Times New Roman" w:hAnsi="Times New Roman" w:eastAsia="方正仿宋_GBK" w:cs="Times New Roman"/>
          <w:sz w:val="28"/>
          <w:szCs w:val="28"/>
          <w:lang w:val="en-US" w:eastAsia="zh-CN"/>
        </w:rPr>
        <w:t>2024</w:t>
      </w:r>
      <w:r>
        <w:rPr>
          <w:rFonts w:hint="eastAsia" w:ascii="Times New Roman" w:hAnsi="Times New Roman" w:eastAsia="方正仿宋_GBK" w:cs="方正仿宋_GBK"/>
          <w:sz w:val="28"/>
          <w:szCs w:val="28"/>
        </w:rPr>
        <w:t>年</w:t>
      </w: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方正仿宋_GBK"/>
          <w:sz w:val="28"/>
          <w:szCs w:val="28"/>
        </w:rPr>
        <w:t>月</w:t>
      </w:r>
      <w:r>
        <w:rPr>
          <w:rFonts w:hint="eastAsia" w:ascii="Times New Roman" w:hAnsi="Times New Roman" w:eastAsia="方正仿宋_GBK" w:cs="Times New Roman"/>
          <w:sz w:val="28"/>
          <w:szCs w:val="28"/>
          <w:lang w:val="en-US" w:eastAsia="zh-CN"/>
        </w:rPr>
        <w:t>19</w:t>
      </w:r>
      <w:r>
        <w:rPr>
          <w:rFonts w:hint="eastAsia" w:ascii="Times New Roman" w:hAnsi="Times New Roman" w:eastAsia="方正仿宋_GBK" w:cs="方正仿宋_GBK"/>
          <w:sz w:val="28"/>
          <w:szCs w:val="28"/>
        </w:rPr>
        <w:t>日印</w:t>
      </w:r>
      <w:r>
        <w:rPr>
          <w:rFonts w:hint="eastAsia" w:ascii="Times New Roman" w:hAnsi="Times New Roman" w:eastAsia="方正仿宋_GBK" w:cs="方正仿宋_GBK"/>
          <w:sz w:val="28"/>
          <w:szCs w:val="28"/>
          <w:lang w:eastAsia="zh-CN"/>
        </w:rPr>
        <w:t>发</w:t>
      </w:r>
      <w:r>
        <w:rPr>
          <w:rFonts w:ascii="Times New Roman" w:hAnsi="Times New Roman" w:eastAsia="方正仿宋_GBK"/>
          <w:sz w:val="28"/>
          <w:szCs w:val="28"/>
        </w:rPr>
        <w:t>　</w:t>
      </w:r>
    </w:p>
    <w:sectPr>
      <w:headerReference r:id="rId5" w:type="first"/>
      <w:headerReference r:id="rId3" w:type="default"/>
      <w:footerReference r:id="rId6" w:type="default"/>
      <w:headerReference r:id="rId4" w:type="even"/>
      <w:pgSz w:w="11906" w:h="16838"/>
      <w:pgMar w:top="2098" w:right="1474" w:bottom="1985" w:left="1588"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w:pict>
        <v:shape id="_x0000_s1026" o:spid="_x0000_s1026" o:spt="202" type="#_x0000_t202" style="position:absolute;left:0pt;margin-top:-27.2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7"/>
                  <w:rPr>
                    <w:rFonts w:ascii="宋体" w:cs="Times New Roman"/>
                    <w:sz w:val="28"/>
                    <w:szCs w:val="28"/>
                  </w:rPr>
                </w:pPr>
                <w:r>
                  <w:rPr>
                    <w:rFonts w:ascii="宋体" w:cs="Times New Roman"/>
                    <w:sz w:val="28"/>
                    <w:szCs w:val="28"/>
                  </w:rPr>
                  <w:t xml:space="preserve">— </w:t>
                </w:r>
                <w:r>
                  <w:rPr>
                    <w:rFonts w:ascii="宋体" w:cs="Times New Roman"/>
                    <w:sz w:val="28"/>
                    <w:szCs w:val="28"/>
                  </w:rPr>
                  <w:fldChar w:fldCharType="begin"/>
                </w:r>
                <w:r>
                  <w:rPr>
                    <w:rFonts w:ascii="宋体" w:cs="Times New Roman"/>
                    <w:sz w:val="28"/>
                    <w:szCs w:val="28"/>
                  </w:rPr>
                  <w:instrText xml:space="preserve"> PAGE  \* MERGEFORMAT </w:instrText>
                </w:r>
                <w:r>
                  <w:rPr>
                    <w:rFonts w:ascii="宋体" w:cs="Times New Roman"/>
                    <w:sz w:val="28"/>
                    <w:szCs w:val="28"/>
                  </w:rPr>
                  <w:fldChar w:fldCharType="separate"/>
                </w:r>
                <w:r>
                  <w:rPr>
                    <w:rFonts w:ascii="宋体" w:cs="Times New Roman"/>
                    <w:sz w:val="28"/>
                    <w:szCs w:val="28"/>
                  </w:rPr>
                  <w:t>- 1 -</w:t>
                </w:r>
                <w:r>
                  <w:rPr>
                    <w:rFonts w:ascii="宋体" w:cs="Times New Roman"/>
                    <w:sz w:val="28"/>
                    <w:szCs w:val="28"/>
                  </w:rPr>
                  <w:fldChar w:fldCharType="end"/>
                </w:r>
                <w:r>
                  <w:rPr>
                    <w:rFonts w:ascii="宋体" w:cs="Times New Roman"/>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A4B53"/>
    <w:multiLevelType w:val="singleLevel"/>
    <w:tmpl w:val="F86A4B53"/>
    <w:lvl w:ilvl="0" w:tentative="0">
      <w:start w:val="1"/>
      <w:numFmt w:val="chineseCounting"/>
      <w:pStyle w:val="4"/>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TdmYmRiMWE2YzQ2MjQ1YzU0ZGJmYzJmNTRlNjZhOTUifQ=="/>
  </w:docVars>
  <w:rsids>
    <w:rsidRoot w:val="4E284AB6"/>
    <w:rsid w:val="00000E0F"/>
    <w:rsid w:val="00010BB3"/>
    <w:rsid w:val="00124528"/>
    <w:rsid w:val="002268F3"/>
    <w:rsid w:val="00354F46"/>
    <w:rsid w:val="003D7995"/>
    <w:rsid w:val="006376B2"/>
    <w:rsid w:val="00663F61"/>
    <w:rsid w:val="007A7EA1"/>
    <w:rsid w:val="009720EF"/>
    <w:rsid w:val="00A61F79"/>
    <w:rsid w:val="00A75F78"/>
    <w:rsid w:val="00AC6A2F"/>
    <w:rsid w:val="00C367CB"/>
    <w:rsid w:val="00C373A0"/>
    <w:rsid w:val="00EA766F"/>
    <w:rsid w:val="00F05EBA"/>
    <w:rsid w:val="00FE441B"/>
    <w:rsid w:val="01E70628"/>
    <w:rsid w:val="037A6FD6"/>
    <w:rsid w:val="03E1378F"/>
    <w:rsid w:val="040209FA"/>
    <w:rsid w:val="04B37060"/>
    <w:rsid w:val="056D7096"/>
    <w:rsid w:val="06BB1DD9"/>
    <w:rsid w:val="07665697"/>
    <w:rsid w:val="082B741C"/>
    <w:rsid w:val="091708CE"/>
    <w:rsid w:val="094D0AB6"/>
    <w:rsid w:val="09F867D9"/>
    <w:rsid w:val="0BF152A5"/>
    <w:rsid w:val="0D091C54"/>
    <w:rsid w:val="0DF56D1D"/>
    <w:rsid w:val="0DFF60C7"/>
    <w:rsid w:val="0E3D6E3F"/>
    <w:rsid w:val="122D531C"/>
    <w:rsid w:val="12AD31C8"/>
    <w:rsid w:val="132C127A"/>
    <w:rsid w:val="13A046E9"/>
    <w:rsid w:val="14865493"/>
    <w:rsid w:val="15545A4E"/>
    <w:rsid w:val="157659D6"/>
    <w:rsid w:val="18D66C69"/>
    <w:rsid w:val="1ACF6F96"/>
    <w:rsid w:val="1B49297A"/>
    <w:rsid w:val="1B5522CB"/>
    <w:rsid w:val="1CD220A2"/>
    <w:rsid w:val="1D6D7CA7"/>
    <w:rsid w:val="1E960B85"/>
    <w:rsid w:val="1ED4738F"/>
    <w:rsid w:val="202A437F"/>
    <w:rsid w:val="20577A36"/>
    <w:rsid w:val="20692C22"/>
    <w:rsid w:val="219D32A8"/>
    <w:rsid w:val="21F94993"/>
    <w:rsid w:val="2255428E"/>
    <w:rsid w:val="22752166"/>
    <w:rsid w:val="24057F8A"/>
    <w:rsid w:val="240C38B5"/>
    <w:rsid w:val="25EE4DF5"/>
    <w:rsid w:val="271D413D"/>
    <w:rsid w:val="27D008C0"/>
    <w:rsid w:val="28254462"/>
    <w:rsid w:val="2A0A4AE3"/>
    <w:rsid w:val="2A8E3500"/>
    <w:rsid w:val="2C953125"/>
    <w:rsid w:val="2D861F36"/>
    <w:rsid w:val="2FD6751D"/>
    <w:rsid w:val="300C7584"/>
    <w:rsid w:val="30AB4E24"/>
    <w:rsid w:val="31781B00"/>
    <w:rsid w:val="32A93554"/>
    <w:rsid w:val="32B21F47"/>
    <w:rsid w:val="33D42215"/>
    <w:rsid w:val="34417425"/>
    <w:rsid w:val="34862337"/>
    <w:rsid w:val="34AE01F3"/>
    <w:rsid w:val="380C1A34"/>
    <w:rsid w:val="383B7B06"/>
    <w:rsid w:val="3CFA3A8E"/>
    <w:rsid w:val="3D052423"/>
    <w:rsid w:val="3D8673A7"/>
    <w:rsid w:val="3EA83976"/>
    <w:rsid w:val="3ED21B0C"/>
    <w:rsid w:val="3F966C78"/>
    <w:rsid w:val="415331B9"/>
    <w:rsid w:val="42593F8D"/>
    <w:rsid w:val="42A02C6B"/>
    <w:rsid w:val="43D272CF"/>
    <w:rsid w:val="44CD2A26"/>
    <w:rsid w:val="48594868"/>
    <w:rsid w:val="490D6AEC"/>
    <w:rsid w:val="49204A30"/>
    <w:rsid w:val="4B253F42"/>
    <w:rsid w:val="4B632A4B"/>
    <w:rsid w:val="4B9B59A3"/>
    <w:rsid w:val="4CEF0D74"/>
    <w:rsid w:val="4E284AB6"/>
    <w:rsid w:val="4EBA0D15"/>
    <w:rsid w:val="4FCF1A35"/>
    <w:rsid w:val="50C036A6"/>
    <w:rsid w:val="541B1BA9"/>
    <w:rsid w:val="55D5194B"/>
    <w:rsid w:val="5AA246FE"/>
    <w:rsid w:val="5BDE11CB"/>
    <w:rsid w:val="5F8A6A76"/>
    <w:rsid w:val="5FD82BB8"/>
    <w:rsid w:val="60DD29FD"/>
    <w:rsid w:val="62055DE5"/>
    <w:rsid w:val="62CA274C"/>
    <w:rsid w:val="62EB401C"/>
    <w:rsid w:val="644F2BF6"/>
    <w:rsid w:val="650F44B1"/>
    <w:rsid w:val="65315E2B"/>
    <w:rsid w:val="67CE25E3"/>
    <w:rsid w:val="6852661C"/>
    <w:rsid w:val="68944A46"/>
    <w:rsid w:val="68BB485E"/>
    <w:rsid w:val="68D82EB2"/>
    <w:rsid w:val="69DE2942"/>
    <w:rsid w:val="6A396E1D"/>
    <w:rsid w:val="6C360CAD"/>
    <w:rsid w:val="6CA57389"/>
    <w:rsid w:val="6F617DA3"/>
    <w:rsid w:val="6F840C21"/>
    <w:rsid w:val="6FC712DA"/>
    <w:rsid w:val="70175125"/>
    <w:rsid w:val="70225D03"/>
    <w:rsid w:val="70F530C6"/>
    <w:rsid w:val="71863042"/>
    <w:rsid w:val="72407466"/>
    <w:rsid w:val="72B96856"/>
    <w:rsid w:val="73D30594"/>
    <w:rsid w:val="741E6718"/>
    <w:rsid w:val="74764B17"/>
    <w:rsid w:val="74BA23A3"/>
    <w:rsid w:val="75CB4C8F"/>
    <w:rsid w:val="760831B8"/>
    <w:rsid w:val="766865B7"/>
    <w:rsid w:val="768E06D8"/>
    <w:rsid w:val="771B6D39"/>
    <w:rsid w:val="772721AD"/>
    <w:rsid w:val="78ED2236"/>
    <w:rsid w:val="79995200"/>
    <w:rsid w:val="7A89481F"/>
    <w:rsid w:val="7B1F5FD6"/>
    <w:rsid w:val="7C7621F5"/>
    <w:rsid w:val="7E2B47D3"/>
    <w:rsid w:val="7ED6750E"/>
    <w:rsid w:val="7F4F4B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widowControl w:val="0"/>
      <w:jc w:val="both"/>
    </w:pPr>
    <w:rPr>
      <w:rFonts w:ascii="Calibri" w:hAnsi="Calibri" w:eastAsia="宋体" w:cs="Calibri"/>
      <w:kern w:val="2"/>
      <w:sz w:val="21"/>
      <w:szCs w:val="21"/>
      <w:lang w:val="en-US" w:eastAsia="zh-CN" w:bidi="ar-SA"/>
    </w:rPr>
  </w:style>
  <w:style w:type="paragraph" w:styleId="4">
    <w:name w:val="heading 2"/>
    <w:basedOn w:val="1"/>
    <w:next w:val="1"/>
    <w:autoRedefine/>
    <w:semiHidden/>
    <w:unhideWhenUsed/>
    <w:qFormat/>
    <w:locked/>
    <w:uiPriority w:val="0"/>
    <w:pPr>
      <w:keepNext/>
      <w:keepLines/>
      <w:numPr>
        <w:ilvl w:val="0"/>
        <w:numId w:val="1"/>
      </w:numPr>
      <w:spacing w:line="594" w:lineRule="exact"/>
      <w:ind w:firstLine="880" w:firstLineChars="200"/>
      <w:outlineLvl w:val="1"/>
    </w:pPr>
    <w:rPr>
      <w:rFonts w:ascii="Calibri Light" w:hAnsi="Calibri Light" w:eastAsia="方正黑体_GBK"/>
      <w:bCs/>
      <w:szCs w:val="32"/>
    </w:rPr>
  </w:style>
  <w:style w:type="paragraph" w:styleId="5">
    <w:name w:val="heading 4"/>
    <w:basedOn w:val="4"/>
    <w:next w:val="1"/>
    <w:autoRedefine/>
    <w:unhideWhenUsed/>
    <w:qFormat/>
    <w:locked/>
    <w:uiPriority w:val="9"/>
    <w:pPr>
      <w:keepNext/>
      <w:keepLines/>
      <w:ind w:firstLine="200" w:firstLineChars="200"/>
      <w:outlineLvl w:val="3"/>
    </w:pPr>
    <w:rPr>
      <w:rFonts w:ascii="Cambria" w:hAnsi="Cambria" w:eastAsia="方正仿宋_GBK" w:cs="Times New Roman"/>
      <w:sz w:val="32"/>
      <w:szCs w:val="28"/>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autoSpaceDN w:val="0"/>
      <w:spacing w:line="360" w:lineRule="exact"/>
    </w:pPr>
    <w:rPr>
      <w:rFonts w:ascii="宋体" w:hAnsi="Calibri" w:eastAsia="方正仿宋_GBK" w:cs="宋体"/>
      <w:sz w:val="24"/>
    </w:rPr>
  </w:style>
  <w:style w:type="paragraph" w:customStyle="1" w:styleId="3">
    <w:name w:val="索引 51"/>
    <w:basedOn w:val="1"/>
    <w:next w:val="1"/>
    <w:autoRedefine/>
    <w:qFormat/>
    <w:uiPriority w:val="0"/>
    <w:pPr>
      <w:ind w:left="1680"/>
    </w:pPr>
  </w:style>
  <w:style w:type="paragraph" w:styleId="6">
    <w:name w:val="Plain Text"/>
    <w:basedOn w:val="1"/>
    <w:autoRedefine/>
    <w:unhideWhenUsed/>
    <w:qFormat/>
    <w:uiPriority w:val="99"/>
    <w:rPr>
      <w:rFonts w:ascii="宋体" w:hAnsi="Courier New"/>
      <w:kern w:val="0"/>
      <w:sz w:val="20"/>
      <w:szCs w:val="20"/>
    </w:rPr>
  </w:style>
  <w:style w:type="paragraph" w:styleId="7">
    <w:name w:val="footer"/>
    <w:basedOn w:val="1"/>
    <w:next w:val="1"/>
    <w:link w:val="15"/>
    <w:autoRedefine/>
    <w:qFormat/>
    <w:uiPriority w:val="99"/>
    <w:pPr>
      <w:tabs>
        <w:tab w:val="center" w:pos="4153"/>
        <w:tab w:val="right" w:pos="8306"/>
      </w:tabs>
      <w:snapToGrid w:val="0"/>
      <w:jc w:val="left"/>
    </w:pPr>
    <w:rPr>
      <w:sz w:val="18"/>
      <w:szCs w:val="18"/>
    </w:rPr>
  </w:style>
  <w:style w:type="paragraph" w:styleId="8">
    <w:name w:val="header"/>
    <w:basedOn w:val="1"/>
    <w:link w:val="16"/>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11">
    <w:name w:val="page number"/>
    <w:autoRedefine/>
    <w:qFormat/>
    <w:uiPriority w:val="99"/>
  </w:style>
  <w:style w:type="character" w:styleId="12">
    <w:name w:val="Hyperlink"/>
    <w:basedOn w:val="10"/>
    <w:autoRedefine/>
    <w:semiHidden/>
    <w:unhideWhenUsed/>
    <w:qFormat/>
    <w:uiPriority w:val="99"/>
    <w:rPr>
      <w:color w:val="0000FF"/>
      <w:u w:val="single"/>
    </w:rPr>
  </w:style>
  <w:style w:type="character" w:customStyle="1" w:styleId="13">
    <w:name w:val="UserStyle_0"/>
    <w:link w:val="1"/>
    <w:autoRedefine/>
    <w:qFormat/>
    <w:uiPriority w:val="0"/>
    <w:rPr>
      <w:rFonts w:ascii="Calibri" w:hAnsi="Calibri" w:eastAsia="宋体" w:cs="Calibri"/>
      <w:kern w:val="2"/>
      <w:sz w:val="21"/>
      <w:szCs w:val="21"/>
      <w:lang w:val="en-US" w:eastAsia="zh-CN" w:bidi="ar-SA"/>
    </w:rPr>
  </w:style>
  <w:style w:type="paragraph" w:customStyle="1" w:styleId="14">
    <w:name w:val="BodyText"/>
    <w:basedOn w:val="1"/>
    <w:autoRedefine/>
    <w:qFormat/>
    <w:uiPriority w:val="0"/>
    <w:pPr>
      <w:widowControl/>
      <w:textAlignment w:val="baseline"/>
    </w:pPr>
    <w:rPr>
      <w:szCs w:val="21"/>
    </w:rPr>
  </w:style>
  <w:style w:type="character" w:customStyle="1" w:styleId="15">
    <w:name w:val="页脚 Char"/>
    <w:basedOn w:val="10"/>
    <w:link w:val="7"/>
    <w:autoRedefine/>
    <w:semiHidden/>
    <w:qFormat/>
    <w:locked/>
    <w:uiPriority w:val="99"/>
    <w:rPr>
      <w:rFonts w:ascii="Calibri" w:hAnsi="Calibri" w:cs="Calibri"/>
      <w:sz w:val="18"/>
      <w:szCs w:val="18"/>
    </w:rPr>
  </w:style>
  <w:style w:type="character" w:customStyle="1" w:styleId="16">
    <w:name w:val="页眉 Char"/>
    <w:basedOn w:val="10"/>
    <w:link w:val="8"/>
    <w:autoRedefine/>
    <w:semiHidden/>
    <w:qFormat/>
    <w:locked/>
    <w:uiPriority w:val="99"/>
    <w:rPr>
      <w:rFonts w:ascii="Calibri" w:hAnsi="Calibri" w:cs="Calibri"/>
      <w:sz w:val="18"/>
      <w:szCs w:val="18"/>
    </w:rPr>
  </w:style>
  <w:style w:type="character" w:customStyle="1" w:styleId="17">
    <w:name w:val="NormalCharacter"/>
    <w:link w:val="18"/>
    <w:autoRedefine/>
    <w:qFormat/>
    <w:uiPriority w:val="0"/>
    <w:rPr>
      <w:rFonts w:ascii="Arial" w:hAnsi="Arial" w:eastAsia="宋体"/>
      <w:kern w:val="2"/>
      <w:sz w:val="20"/>
      <w:szCs w:val="20"/>
      <w:lang w:val="en-US" w:eastAsia="zh-CN" w:bidi="ar-SA"/>
    </w:rPr>
  </w:style>
  <w:style w:type="paragraph" w:customStyle="1" w:styleId="18">
    <w:name w:val="UserStyle_3"/>
    <w:basedOn w:val="1"/>
    <w:link w:val="17"/>
    <w:autoRedefine/>
    <w:qFormat/>
    <w:uiPriority w:val="0"/>
    <w:pPr>
      <w:jc w:val="both"/>
      <w:textAlignment w:val="baseline"/>
    </w:pPr>
    <w:rPr>
      <w:rFonts w:ascii="Arial" w:hAnsi="Arial" w:eastAsia="宋体"/>
      <w:kern w:val="2"/>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72"/>
    <customShpInfo spid="_x0000_s2070"/>
    <customShpInfo spid="_x0000_s2071"/>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Pages>
  <Words>3889</Words>
  <Characters>3957</Characters>
  <Lines>5</Lines>
  <Paragraphs>1</Paragraphs>
  <TotalTime>7</TotalTime>
  <ScaleCrop>false</ScaleCrop>
  <LinksUpToDate>false</LinksUpToDate>
  <CharactersWithSpaces>3966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2020-08-05T08:31:00Z</dcterms:created>
  <dc:creator>刘鸿雁</dc:creator>
  <cp:lastModifiedBy>蝉鸣</cp:lastModifiedBy>
  <cp:lastPrinted>2024-02-19T07:58:00Z</cp:lastPrinted>
  <dcterms:modified xsi:type="dcterms:W3CDTF">2024-02-26T07:52:01Z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8114238_stopsync</vt:lpwstr>
  </property>
  <property fmtid="{D5CDD505-2E9C-101B-9397-08002B2CF9AE}" pid="4" name="ICV">
    <vt:lpwstr>A08FF00F3F6F4016A0954B117B72D1FE</vt:lpwstr>
  </property>
</Properties>
</file>