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jc w:val="both"/>
        <w:rPr>
          <w:rFonts w:hint="default" w:ascii="Times New Roman" w:hAnsi="Times New Roman" w:eastAsia="方正小标宋_GBK" w:cs="Times New Roman"/>
          <w:color w:val="000000"/>
          <w:sz w:val="44"/>
          <w:szCs w:val="44"/>
        </w:rPr>
      </w:pPr>
    </w:p>
    <w:p>
      <w:pPr>
        <w:pStyle w:val="15"/>
        <w:keepNext w:val="0"/>
        <w:keepLines w:val="0"/>
        <w:pageBreakBefore w:val="0"/>
        <w:widowControl w:val="0"/>
        <w:kinsoku/>
        <w:wordWrap/>
        <w:overflowPunct/>
        <w:topLinePunct w:val="0"/>
        <w:autoSpaceDN/>
        <w:bidi w:val="0"/>
        <w:snapToGrid/>
        <w:spacing w:line="595" w:lineRule="exact"/>
        <w:rPr>
          <w:rFonts w:hint="default"/>
        </w:rPr>
      </w:pPr>
    </w:p>
    <w:p>
      <w:pPr>
        <w:keepNext w:val="0"/>
        <w:keepLines w:val="0"/>
        <w:pageBreakBefore w:val="0"/>
        <w:widowControl w:val="0"/>
        <w:kinsoku/>
        <w:wordWrap/>
        <w:overflowPunct/>
        <w:topLinePunct w:val="0"/>
        <w:autoSpaceDE w:val="0"/>
        <w:autoSpaceDN/>
        <w:bidi w:val="0"/>
        <w:adjustRightInd/>
        <w:snapToGrid/>
        <w:spacing w:line="595" w:lineRule="exact"/>
        <w:jc w:val="center"/>
        <w:textAlignment w:val="auto"/>
        <w:outlineLvl w:val="9"/>
        <w:rPr>
          <w:rFonts w:hint="default" w:ascii="方正小标宋_GBK" w:hAnsi="方正小标宋_GBK" w:eastAsia="方正小标宋_GBK" w:cs="方正小标宋_GBK"/>
          <w:sz w:val="44"/>
          <w:szCs w:val="44"/>
        </w:rPr>
      </w:pPr>
      <w:r>
        <w:rPr>
          <w:rFonts w:hint="default" w:ascii="方正小标宋_GBK" w:hAnsi="方正小标宋_GBK" w:eastAsia="方正小标宋_GBK" w:cs="方正小标宋_GBK"/>
          <w:sz w:val="44"/>
          <w:szCs w:val="44"/>
        </w:rPr>
        <w:t>重庆市黔江区人民政府</w:t>
      </w:r>
    </w:p>
    <w:p>
      <w:pPr>
        <w:keepNext w:val="0"/>
        <w:keepLines w:val="0"/>
        <w:pageBreakBefore w:val="0"/>
        <w:widowControl w:val="0"/>
        <w:kinsoku/>
        <w:wordWrap/>
        <w:overflowPunct/>
        <w:topLinePunct w:val="0"/>
        <w:autoSpaceDE w:val="0"/>
        <w:autoSpaceDN/>
        <w:bidi w:val="0"/>
        <w:adjustRightInd/>
        <w:snapToGrid/>
        <w:spacing w:line="595" w:lineRule="exact"/>
        <w:jc w:val="center"/>
        <w:textAlignment w:val="auto"/>
        <w:outlineLvl w:val="9"/>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关于划定陆生野生动物禁猎区和禁猎期的通告</w:t>
      </w:r>
    </w:p>
    <w:p>
      <w:pPr>
        <w:keepNext w:val="0"/>
        <w:keepLines w:val="0"/>
        <w:pageBreakBefore w:val="0"/>
        <w:widowControl w:val="0"/>
        <w:kinsoku/>
        <w:wordWrap/>
        <w:overflowPunct/>
        <w:topLinePunct w:val="0"/>
        <w:autoSpaceDE/>
        <w:autoSpaceDN/>
        <w:bidi w:val="0"/>
        <w:adjustRightInd/>
        <w:snapToGrid/>
        <w:spacing w:line="595" w:lineRule="exact"/>
        <w:jc w:val="center"/>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黔江府发〔</w:t>
      </w:r>
      <w:r>
        <w:rPr>
          <w:rFonts w:hint="default" w:ascii="Times New Roman" w:hAnsi="Times New Roman" w:eastAsia="方正仿宋_GBK" w:cs="Times New Roman"/>
          <w:sz w:val="32"/>
          <w:szCs w:val="32"/>
          <w:highlight w:val="none"/>
        </w:rPr>
        <w:t>20</w:t>
      </w:r>
      <w:r>
        <w:rPr>
          <w:rFonts w:hint="default" w:ascii="Times New Roman" w:hAnsi="Times New Roman" w:eastAsia="方正仿宋_GBK" w:cs="Times New Roman"/>
          <w:sz w:val="32"/>
          <w:szCs w:val="32"/>
          <w:highlight w:val="none"/>
          <w:lang w:val="en-US" w:eastAsia="zh-CN"/>
        </w:rPr>
        <w:t>24</w:t>
      </w:r>
      <w:r>
        <w:rPr>
          <w:rFonts w:hint="eastAsia" w:ascii="方正仿宋_GBK" w:hAnsi="方正仿宋_GBK" w:eastAsia="方正仿宋_GBK" w:cs="方正仿宋_GBK"/>
          <w:sz w:val="32"/>
          <w:szCs w:val="32"/>
          <w:highlight w:val="none"/>
        </w:rPr>
        <w:t>〕</w:t>
      </w:r>
      <w:r>
        <w:rPr>
          <w:rFonts w:hint="default" w:ascii="Times New Roman" w:hAnsi="Times New Roman" w:eastAsia="方正仿宋_GBK" w:cs="Times New Roman"/>
          <w:sz w:val="32"/>
          <w:szCs w:val="32"/>
          <w:highlight w:val="none"/>
          <w:lang w:val="en-US" w:eastAsia="zh-CN"/>
        </w:rPr>
        <w:t>3</w:t>
      </w:r>
      <w:r>
        <w:rPr>
          <w:rFonts w:hint="eastAsia" w:ascii="方正仿宋_GBK" w:hAnsi="方正仿宋_GBK" w:eastAsia="方正仿宋_GBK" w:cs="方正仿宋_GBK"/>
          <w:sz w:val="32"/>
          <w:szCs w:val="32"/>
          <w:highlight w:val="none"/>
        </w:rPr>
        <w:t>号</w:t>
      </w:r>
    </w:p>
    <w:p>
      <w:pPr>
        <w:pStyle w:val="7"/>
        <w:keepNext w:val="0"/>
        <w:keepLines w:val="0"/>
        <w:pageBreakBefore w:val="0"/>
        <w:widowControl w:val="0"/>
        <w:kinsoku/>
        <w:wordWrap/>
        <w:overflowPunct/>
        <w:topLinePunct w:val="0"/>
        <w:autoSpaceDN/>
        <w:bidi w:val="0"/>
        <w:snapToGrid/>
        <w:spacing w:line="595" w:lineRule="exact"/>
        <w:rPr>
          <w:rFonts w:hint="eastAsia"/>
          <w:lang w:eastAsia="zh-CN"/>
        </w:rPr>
      </w:pPr>
    </w:p>
    <w:p>
      <w:pPr>
        <w:keepNext w:val="0"/>
        <w:keepLines w:val="0"/>
        <w:pageBreakBefore w:val="0"/>
        <w:widowControl w:val="0"/>
        <w:kinsoku/>
        <w:wordWrap/>
        <w:overflowPunct w:val="0"/>
        <w:topLinePunct w:val="0"/>
        <w:autoSpaceDE/>
        <w:autoSpaceDN/>
        <w:bidi w:val="0"/>
        <w:adjustRightInd/>
        <w:snapToGrid/>
        <w:spacing w:line="595" w:lineRule="exact"/>
        <w:ind w:firstLine="640" w:firstLineChars="200"/>
        <w:textAlignment w:val="auto"/>
        <w:rPr>
          <w:rFonts w:ascii="Times New Roman" w:hAnsi="Times New Roman" w:eastAsia="方正仿宋_GBK"/>
          <w:color w:val="000000"/>
          <w:sz w:val="32"/>
          <w:szCs w:val="32"/>
          <w:shd w:val="clear" w:color="auto" w:fill="FFFFFF"/>
        </w:rPr>
      </w:pPr>
      <w:r>
        <w:rPr>
          <w:rFonts w:ascii="Times New Roman" w:hAnsi="Times New Roman" w:eastAsia="方正仿宋_GBK"/>
          <w:color w:val="000000"/>
          <w:sz w:val="32"/>
          <w:szCs w:val="32"/>
          <w:shd w:val="clear" w:color="auto" w:fill="FFFFFF"/>
        </w:rPr>
        <w:t>为进一步强化陆生野生动物管理，有效制止和打击破坏陆生野生动物资源的违法犯罪行为，确保陆生野生动物及其栖息地得到有效保护</w:t>
      </w:r>
      <w:r>
        <w:rPr>
          <w:rFonts w:hint="eastAsia" w:ascii="Times New Roman" w:hAnsi="Times New Roman"/>
          <w:color w:val="000000"/>
          <w:sz w:val="32"/>
          <w:szCs w:val="32"/>
          <w:shd w:val="clear" w:color="auto" w:fill="FFFFFF"/>
        </w:rPr>
        <w:t>，</w:t>
      </w:r>
      <w:r>
        <w:rPr>
          <w:rFonts w:hint="eastAsia" w:ascii="Times New Roman" w:hAnsi="Times New Roman" w:eastAsia="方正仿宋_GBK"/>
          <w:color w:val="000000"/>
          <w:sz w:val="32"/>
          <w:szCs w:val="32"/>
          <w:shd w:val="clear" w:color="auto" w:fill="FFFFFF"/>
        </w:rPr>
        <w:t>不断优化</w:t>
      </w:r>
      <w:r>
        <w:rPr>
          <w:rFonts w:ascii="Times New Roman" w:hAnsi="Times New Roman" w:eastAsia="方正仿宋_GBK"/>
          <w:color w:val="000000"/>
          <w:sz w:val="32"/>
          <w:szCs w:val="32"/>
          <w:shd w:val="clear" w:color="auto" w:fill="FFFFFF"/>
        </w:rPr>
        <w:t>陆生野生动物生存环境</w:t>
      </w:r>
      <w:r>
        <w:rPr>
          <w:rFonts w:hint="eastAsia" w:ascii="Times New Roman" w:hAnsi="Times New Roman" w:eastAsia="方正仿宋_GBK"/>
          <w:color w:val="000000"/>
          <w:sz w:val="32"/>
          <w:szCs w:val="32"/>
          <w:shd w:val="clear" w:color="auto" w:fill="FFFFFF"/>
        </w:rPr>
        <w:t>，</w:t>
      </w:r>
      <w:r>
        <w:rPr>
          <w:rFonts w:ascii="Times New Roman" w:hAnsi="Times New Roman" w:eastAsia="方正仿宋_GBK"/>
          <w:color w:val="000000"/>
          <w:sz w:val="32"/>
          <w:szCs w:val="32"/>
          <w:shd w:val="clear" w:color="auto" w:fill="FFFFFF"/>
        </w:rPr>
        <w:t>根据《中华人民共和国野生动物保护法》《中华人民共和国陆生野生动物保护实施条例》</w:t>
      </w:r>
      <w:r>
        <w:rPr>
          <w:rFonts w:hint="eastAsia" w:ascii="Times New Roman" w:hAnsi="Times New Roman" w:eastAsia="方正仿宋_GBK"/>
          <w:color w:val="000000"/>
          <w:sz w:val="32"/>
          <w:szCs w:val="32"/>
          <w:shd w:val="clear" w:color="auto" w:fill="FFFFFF"/>
        </w:rPr>
        <w:t>《重庆市野生动物保护规定》</w:t>
      </w:r>
      <w:r>
        <w:rPr>
          <w:rFonts w:ascii="Times New Roman" w:hAnsi="Times New Roman" w:eastAsia="方正仿宋_GBK"/>
          <w:color w:val="000000"/>
          <w:sz w:val="32"/>
          <w:szCs w:val="32"/>
          <w:shd w:val="clear" w:color="auto" w:fill="FFFFFF"/>
        </w:rPr>
        <w:t>等法律法规</w:t>
      </w:r>
      <w:r>
        <w:rPr>
          <w:rFonts w:hint="eastAsia" w:ascii="Times New Roman" w:hAnsi="Times New Roman"/>
          <w:color w:val="000000"/>
          <w:sz w:val="32"/>
          <w:szCs w:val="32"/>
          <w:shd w:val="clear" w:color="auto" w:fill="FFFFFF"/>
        </w:rPr>
        <w:t>，</w:t>
      </w:r>
      <w:r>
        <w:rPr>
          <w:rFonts w:ascii="Times New Roman" w:hAnsi="Times New Roman" w:eastAsia="方正仿宋_GBK"/>
          <w:color w:val="000000"/>
          <w:sz w:val="32"/>
          <w:szCs w:val="32"/>
          <w:shd w:val="clear" w:color="auto" w:fill="FFFFFF"/>
        </w:rPr>
        <w:t>现将</w:t>
      </w:r>
      <w:r>
        <w:rPr>
          <w:rFonts w:hint="eastAsia" w:ascii="方正仿宋_GBK" w:hAnsi="方正仿宋_GBK" w:eastAsia="方正仿宋_GBK" w:cs="方正仿宋_GBK"/>
          <w:color w:val="000000"/>
          <w:sz w:val="32"/>
          <w:szCs w:val="32"/>
          <w:shd w:val="clear" w:color="auto" w:fill="FFFFFF"/>
        </w:rPr>
        <w:t>黔江区</w:t>
      </w:r>
      <w:r>
        <w:rPr>
          <w:rFonts w:ascii="Times New Roman" w:hAnsi="Times New Roman" w:eastAsia="方正仿宋_GBK"/>
          <w:color w:val="000000"/>
          <w:sz w:val="32"/>
          <w:szCs w:val="32"/>
          <w:shd w:val="clear" w:color="auto" w:fill="FFFFFF"/>
        </w:rPr>
        <w:t>陆生野生动物禁猎区和禁猎期</w:t>
      </w:r>
      <w:r>
        <w:rPr>
          <w:rFonts w:hint="eastAsia" w:ascii="方正仿宋_GBK" w:hAnsi="方正仿宋_GBK" w:eastAsia="方正仿宋_GBK" w:cs="方正仿宋_GBK"/>
          <w:color w:val="000000"/>
          <w:sz w:val="32"/>
          <w:szCs w:val="32"/>
          <w:shd w:val="clear" w:color="auto" w:fill="FFFFFF"/>
        </w:rPr>
        <w:t>划</w:t>
      </w:r>
      <w:r>
        <w:rPr>
          <w:rFonts w:ascii="Times New Roman" w:hAnsi="Times New Roman" w:eastAsia="方正仿宋_GBK"/>
          <w:color w:val="000000"/>
          <w:sz w:val="32"/>
          <w:szCs w:val="32"/>
          <w:shd w:val="clear" w:color="auto" w:fill="FFFFFF"/>
        </w:rPr>
        <w:t>定事项通告如下：</w:t>
      </w:r>
    </w:p>
    <w:p>
      <w:pPr>
        <w:keepNext w:val="0"/>
        <w:keepLines w:val="0"/>
        <w:pageBreakBefore w:val="0"/>
        <w:widowControl w:val="0"/>
        <w:kinsoku/>
        <w:wordWrap/>
        <w:overflowPunct w:val="0"/>
        <w:topLinePunct w:val="0"/>
        <w:autoSpaceDE/>
        <w:autoSpaceDN/>
        <w:bidi w:val="0"/>
        <w:adjustRightInd/>
        <w:snapToGrid/>
        <w:spacing w:line="595" w:lineRule="exact"/>
        <w:ind w:firstLine="640" w:firstLineChars="200"/>
        <w:textAlignment w:val="auto"/>
        <w:rPr>
          <w:rFonts w:ascii="Times New Roman" w:hAnsi="Times New Roman" w:eastAsia="方正黑体_GBK" w:cs="方正黑体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一、禁猎区</w:t>
      </w:r>
    </w:p>
    <w:p>
      <w:pPr>
        <w:keepNext w:val="0"/>
        <w:keepLines w:val="0"/>
        <w:pageBreakBefore w:val="0"/>
        <w:widowControl w:val="0"/>
        <w:kinsoku/>
        <w:wordWrap/>
        <w:overflowPunct w:val="0"/>
        <w:topLinePunct w:val="0"/>
        <w:autoSpaceDE/>
        <w:autoSpaceDN/>
        <w:bidi w:val="0"/>
        <w:adjustRightInd/>
        <w:snapToGrid/>
        <w:spacing w:line="595" w:lineRule="exact"/>
        <w:ind w:firstLine="640" w:firstLineChars="200"/>
        <w:textAlignment w:val="auto"/>
        <w:rPr>
          <w:rFonts w:ascii="Times New Roman" w:hAnsi="Times New Roman"/>
          <w:color w:val="000000"/>
          <w:sz w:val="32"/>
          <w:szCs w:val="32"/>
          <w:shd w:val="clear" w:color="auto" w:fill="FFFFFF"/>
        </w:rPr>
      </w:pPr>
      <w:r>
        <w:rPr>
          <w:rFonts w:ascii="Times New Roman" w:hAnsi="Times New Roman" w:eastAsia="方正仿宋_GBK"/>
          <w:color w:val="000000"/>
          <w:sz w:val="32"/>
          <w:szCs w:val="32"/>
          <w:shd w:val="clear" w:color="auto" w:fill="FFFFFF"/>
        </w:rPr>
        <w:t>黔江区内的自然保护地包括重庆</w:t>
      </w:r>
      <w:r>
        <w:rPr>
          <w:rFonts w:hint="eastAsia" w:ascii="Times New Roman" w:hAnsi="Times New Roman" w:eastAsia="方正仿宋_GBK"/>
          <w:color w:val="000000"/>
          <w:sz w:val="32"/>
          <w:szCs w:val="32"/>
          <w:shd w:val="clear" w:color="auto" w:fill="FFFFFF"/>
        </w:rPr>
        <w:t>市</w:t>
      </w:r>
      <w:r>
        <w:rPr>
          <w:rFonts w:ascii="Times New Roman" w:hAnsi="Times New Roman" w:eastAsia="方正仿宋_GBK"/>
          <w:color w:val="000000"/>
          <w:sz w:val="32"/>
          <w:szCs w:val="32"/>
          <w:shd w:val="clear" w:color="auto" w:fill="FFFFFF"/>
        </w:rPr>
        <w:t>黔江</w:t>
      </w:r>
      <w:r>
        <w:rPr>
          <w:rFonts w:hint="eastAsia" w:ascii="Times New Roman" w:hAnsi="Times New Roman" w:eastAsia="方正仿宋_GBK"/>
          <w:color w:val="000000"/>
          <w:sz w:val="32"/>
          <w:szCs w:val="32"/>
          <w:shd w:val="clear" w:color="auto" w:fill="FFFFFF"/>
        </w:rPr>
        <w:t>区</w:t>
      </w:r>
      <w:r>
        <w:rPr>
          <w:rFonts w:ascii="Times New Roman" w:hAnsi="Times New Roman" w:eastAsia="方正仿宋_GBK"/>
          <w:color w:val="000000"/>
          <w:sz w:val="32"/>
          <w:szCs w:val="32"/>
          <w:shd w:val="clear" w:color="auto" w:fill="FFFFFF"/>
        </w:rPr>
        <w:t>武陵仙山国家级森林公园、重庆</w:t>
      </w:r>
      <w:r>
        <w:rPr>
          <w:rFonts w:hint="eastAsia" w:ascii="Times New Roman" w:hAnsi="Times New Roman" w:eastAsia="方正仿宋_GBK"/>
          <w:color w:val="000000"/>
          <w:sz w:val="32"/>
          <w:szCs w:val="32"/>
          <w:shd w:val="clear" w:color="auto" w:fill="FFFFFF"/>
        </w:rPr>
        <w:t>市</w:t>
      </w:r>
      <w:r>
        <w:rPr>
          <w:rFonts w:ascii="Times New Roman" w:hAnsi="Times New Roman" w:eastAsia="方正仿宋_GBK"/>
          <w:color w:val="000000"/>
          <w:sz w:val="32"/>
          <w:szCs w:val="32"/>
          <w:shd w:val="clear" w:color="auto" w:fill="FFFFFF"/>
        </w:rPr>
        <w:t>黔江</w:t>
      </w:r>
      <w:r>
        <w:rPr>
          <w:rFonts w:hint="eastAsia" w:ascii="Times New Roman" w:hAnsi="Times New Roman" w:eastAsia="方正仿宋_GBK"/>
          <w:color w:val="000000"/>
          <w:sz w:val="32"/>
          <w:szCs w:val="32"/>
          <w:shd w:val="clear" w:color="auto" w:fill="FFFFFF"/>
        </w:rPr>
        <w:t>区</w:t>
      </w:r>
      <w:r>
        <w:rPr>
          <w:rFonts w:ascii="Times New Roman" w:hAnsi="Times New Roman" w:eastAsia="方正仿宋_GBK"/>
          <w:color w:val="000000"/>
          <w:sz w:val="32"/>
          <w:szCs w:val="32"/>
          <w:shd w:val="clear" w:color="auto" w:fill="FFFFFF"/>
        </w:rPr>
        <w:t>仰头山森林公园、重庆</w:t>
      </w:r>
      <w:r>
        <w:rPr>
          <w:rFonts w:hint="eastAsia" w:ascii="Times New Roman" w:hAnsi="Times New Roman" w:eastAsia="方正仿宋_GBK"/>
          <w:color w:val="000000"/>
          <w:sz w:val="32"/>
          <w:szCs w:val="32"/>
          <w:shd w:val="clear" w:color="auto" w:fill="FFFFFF"/>
        </w:rPr>
        <w:t>市</w:t>
      </w:r>
      <w:r>
        <w:rPr>
          <w:rFonts w:ascii="Times New Roman" w:hAnsi="Times New Roman" w:eastAsia="方正仿宋_GBK"/>
          <w:color w:val="000000"/>
          <w:sz w:val="32"/>
          <w:szCs w:val="32"/>
          <w:shd w:val="clear" w:color="auto" w:fill="FFFFFF"/>
        </w:rPr>
        <w:t>黔江</w:t>
      </w:r>
      <w:r>
        <w:rPr>
          <w:rFonts w:hint="eastAsia" w:ascii="Times New Roman" w:hAnsi="Times New Roman" w:eastAsia="方正仿宋_GBK"/>
          <w:color w:val="000000"/>
          <w:sz w:val="32"/>
          <w:szCs w:val="32"/>
          <w:shd w:val="clear" w:color="auto" w:fill="FFFFFF"/>
        </w:rPr>
        <w:t>区</w:t>
      </w:r>
      <w:r>
        <w:rPr>
          <w:rFonts w:ascii="Times New Roman" w:hAnsi="Times New Roman" w:eastAsia="方正仿宋_GBK"/>
          <w:color w:val="000000"/>
          <w:sz w:val="32"/>
          <w:szCs w:val="32"/>
          <w:shd w:val="clear" w:color="auto" w:fill="FFFFFF"/>
        </w:rPr>
        <w:t>武陵山自然保护区、重庆</w:t>
      </w:r>
      <w:r>
        <w:rPr>
          <w:rFonts w:hint="eastAsia" w:ascii="Times New Roman" w:hAnsi="Times New Roman" w:eastAsia="方正仿宋_GBK"/>
          <w:color w:val="000000"/>
          <w:sz w:val="32"/>
          <w:szCs w:val="32"/>
          <w:shd w:val="clear" w:color="auto" w:fill="FFFFFF"/>
        </w:rPr>
        <w:t>市</w:t>
      </w:r>
      <w:r>
        <w:rPr>
          <w:rFonts w:ascii="Times New Roman" w:hAnsi="Times New Roman" w:eastAsia="方正仿宋_GBK"/>
          <w:color w:val="000000"/>
          <w:sz w:val="32"/>
          <w:szCs w:val="32"/>
          <w:shd w:val="clear" w:color="auto" w:fill="FFFFFF"/>
        </w:rPr>
        <w:t>黔江</w:t>
      </w:r>
      <w:r>
        <w:rPr>
          <w:rFonts w:hint="eastAsia" w:ascii="Times New Roman" w:hAnsi="Times New Roman" w:eastAsia="方正仿宋_GBK"/>
          <w:color w:val="000000"/>
          <w:sz w:val="32"/>
          <w:szCs w:val="32"/>
          <w:shd w:val="clear" w:color="auto" w:fill="FFFFFF"/>
        </w:rPr>
        <w:t>区</w:t>
      </w:r>
      <w:r>
        <w:rPr>
          <w:rFonts w:ascii="Times New Roman" w:hAnsi="Times New Roman" w:eastAsia="方正仿宋_GBK"/>
          <w:color w:val="000000"/>
          <w:sz w:val="32"/>
          <w:szCs w:val="32"/>
          <w:shd w:val="clear" w:color="auto" w:fill="FFFFFF"/>
        </w:rPr>
        <w:t>小南海自然保护区、重庆</w:t>
      </w:r>
      <w:r>
        <w:rPr>
          <w:rFonts w:hint="eastAsia" w:ascii="Times New Roman" w:hAnsi="Times New Roman" w:eastAsia="方正仿宋_GBK"/>
          <w:color w:val="000000"/>
          <w:sz w:val="32"/>
          <w:szCs w:val="32"/>
          <w:shd w:val="clear" w:color="auto" w:fill="FFFFFF"/>
        </w:rPr>
        <w:t>市</w:t>
      </w:r>
      <w:r>
        <w:rPr>
          <w:rFonts w:ascii="Times New Roman" w:hAnsi="Times New Roman" w:eastAsia="方正仿宋_GBK"/>
          <w:color w:val="000000"/>
          <w:sz w:val="32"/>
          <w:szCs w:val="32"/>
          <w:shd w:val="clear" w:color="auto" w:fill="FFFFFF"/>
        </w:rPr>
        <w:t>黔江</w:t>
      </w:r>
      <w:r>
        <w:rPr>
          <w:rFonts w:hint="eastAsia" w:ascii="Times New Roman" w:hAnsi="Times New Roman" w:eastAsia="方正仿宋_GBK"/>
          <w:color w:val="000000"/>
          <w:sz w:val="32"/>
          <w:szCs w:val="32"/>
          <w:shd w:val="clear" w:color="auto" w:fill="FFFFFF"/>
        </w:rPr>
        <w:t>区</w:t>
      </w:r>
      <w:r>
        <w:rPr>
          <w:rFonts w:ascii="Times New Roman" w:hAnsi="Times New Roman" w:eastAsia="方正仿宋_GBK"/>
          <w:color w:val="000000"/>
          <w:sz w:val="32"/>
          <w:szCs w:val="32"/>
          <w:shd w:val="clear" w:color="auto" w:fill="FFFFFF"/>
        </w:rPr>
        <w:t>小南海国家级地质公园、重庆</w:t>
      </w:r>
      <w:r>
        <w:rPr>
          <w:rFonts w:hint="eastAsia" w:ascii="Times New Roman" w:hAnsi="Times New Roman" w:eastAsia="方正仿宋_GBK"/>
          <w:color w:val="000000"/>
          <w:sz w:val="32"/>
          <w:szCs w:val="32"/>
          <w:shd w:val="clear" w:color="auto" w:fill="FFFFFF"/>
        </w:rPr>
        <w:t>市</w:t>
      </w:r>
      <w:r>
        <w:rPr>
          <w:rFonts w:ascii="Times New Roman" w:hAnsi="Times New Roman" w:eastAsia="方正仿宋_GBK"/>
          <w:color w:val="000000"/>
          <w:sz w:val="32"/>
          <w:szCs w:val="32"/>
          <w:shd w:val="clear" w:color="auto" w:fill="FFFFFF"/>
        </w:rPr>
        <w:t>黔江</w:t>
      </w:r>
      <w:r>
        <w:rPr>
          <w:rFonts w:hint="eastAsia" w:ascii="Times New Roman" w:hAnsi="Times New Roman" w:eastAsia="方正仿宋_GBK"/>
          <w:color w:val="000000"/>
          <w:sz w:val="32"/>
          <w:szCs w:val="32"/>
          <w:shd w:val="clear" w:color="auto" w:fill="FFFFFF"/>
        </w:rPr>
        <w:t>区</w:t>
      </w:r>
      <w:r>
        <w:rPr>
          <w:rFonts w:ascii="Times New Roman" w:hAnsi="Times New Roman" w:eastAsia="方正仿宋_GBK"/>
          <w:color w:val="000000"/>
          <w:sz w:val="32"/>
          <w:szCs w:val="32"/>
          <w:shd w:val="clear" w:color="auto" w:fill="FFFFFF"/>
        </w:rPr>
        <w:t>阿蓬江国家级湿地公园和国家级公益林</w:t>
      </w:r>
      <w:r>
        <w:rPr>
          <w:rFonts w:hint="eastAsia" w:ascii="Times New Roman" w:hAnsi="Times New Roman"/>
          <w:color w:val="000000"/>
          <w:sz w:val="32"/>
          <w:szCs w:val="32"/>
          <w:shd w:val="clear" w:color="auto" w:fill="FFFFFF"/>
        </w:rPr>
        <w:t>、</w:t>
      </w:r>
      <w:r>
        <w:rPr>
          <w:rFonts w:ascii="Times New Roman" w:hAnsi="Times New Roman" w:eastAsia="方正仿宋_GBK"/>
          <w:color w:val="000000"/>
          <w:sz w:val="32"/>
          <w:szCs w:val="32"/>
          <w:shd w:val="clear" w:color="auto" w:fill="FFFFFF"/>
        </w:rPr>
        <w:t>地方公益林划定为禁猎区。</w:t>
      </w:r>
    </w:p>
    <w:p>
      <w:pPr>
        <w:keepNext w:val="0"/>
        <w:keepLines w:val="0"/>
        <w:pageBreakBefore w:val="0"/>
        <w:widowControl w:val="0"/>
        <w:kinsoku/>
        <w:wordWrap/>
        <w:overflowPunct w:val="0"/>
        <w:topLinePunct w:val="0"/>
        <w:autoSpaceDE/>
        <w:autoSpaceDN/>
        <w:bidi w:val="0"/>
        <w:adjustRightInd/>
        <w:snapToGrid/>
        <w:spacing w:line="595" w:lineRule="exact"/>
        <w:ind w:firstLine="640" w:firstLineChars="200"/>
        <w:textAlignment w:val="auto"/>
        <w:rPr>
          <w:rFonts w:ascii="Times New Roman" w:hAnsi="Times New Roman" w:eastAsia="方正黑体_GBK" w:cs="方正黑体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二、禁猎期</w:t>
      </w:r>
    </w:p>
    <w:p>
      <w:pPr>
        <w:keepNext w:val="0"/>
        <w:keepLines w:val="0"/>
        <w:pageBreakBefore w:val="0"/>
        <w:widowControl w:val="0"/>
        <w:kinsoku/>
        <w:wordWrap/>
        <w:overflowPunct w:val="0"/>
        <w:topLinePunct w:val="0"/>
        <w:autoSpaceDE/>
        <w:autoSpaceDN/>
        <w:bidi w:val="0"/>
        <w:adjustRightInd/>
        <w:snapToGrid/>
        <w:spacing w:line="595" w:lineRule="exact"/>
        <w:ind w:firstLine="640" w:firstLineChars="200"/>
        <w:textAlignment w:val="auto"/>
        <w:rPr>
          <w:rFonts w:ascii="Times New Roman" w:hAnsi="Times New Roman" w:eastAsia="方正仿宋_GBK"/>
          <w:color w:val="000000"/>
          <w:sz w:val="32"/>
          <w:szCs w:val="32"/>
          <w:shd w:val="clear" w:color="auto" w:fill="FFFFFF"/>
        </w:rPr>
      </w:pPr>
      <w:r>
        <w:rPr>
          <w:rFonts w:ascii="Times New Roman" w:hAnsi="Times New Roman" w:eastAsia="方正仿宋_GBK"/>
          <w:color w:val="000000"/>
          <w:sz w:val="32"/>
          <w:szCs w:val="32"/>
          <w:shd w:val="clear" w:color="auto" w:fill="FFFFFF"/>
        </w:rPr>
        <w:t>在禁猎区内，全年都为禁猎期</w:t>
      </w:r>
      <w:r>
        <w:rPr>
          <w:rFonts w:hint="eastAsia" w:ascii="Times New Roman" w:hAnsi="Times New Roman"/>
          <w:color w:val="000000"/>
          <w:sz w:val="32"/>
          <w:szCs w:val="32"/>
          <w:shd w:val="clear" w:color="auto" w:fill="FFFFFF"/>
        </w:rPr>
        <w:t>；</w:t>
      </w:r>
      <w:r>
        <w:rPr>
          <w:rFonts w:ascii="Times New Roman" w:hAnsi="Times New Roman" w:eastAsia="方正仿宋_GBK"/>
          <w:color w:val="000000"/>
          <w:sz w:val="32"/>
          <w:szCs w:val="32"/>
          <w:shd w:val="clear" w:color="auto" w:fill="FFFFFF"/>
        </w:rPr>
        <w:t>在禁猎区外，每年2月1日至4月30日和9月1日至11月30日为禁猎期。</w:t>
      </w:r>
    </w:p>
    <w:p>
      <w:pPr>
        <w:keepNext w:val="0"/>
        <w:keepLines w:val="0"/>
        <w:pageBreakBefore w:val="0"/>
        <w:widowControl w:val="0"/>
        <w:kinsoku/>
        <w:wordWrap/>
        <w:overflowPunct w:val="0"/>
        <w:topLinePunct w:val="0"/>
        <w:autoSpaceDE/>
        <w:autoSpaceDN/>
        <w:bidi w:val="0"/>
        <w:adjustRightInd/>
        <w:snapToGrid/>
        <w:spacing w:line="595" w:lineRule="exact"/>
        <w:ind w:firstLine="640" w:firstLineChars="200"/>
        <w:textAlignment w:val="auto"/>
        <w:rPr>
          <w:rFonts w:ascii="Times New Roman" w:hAnsi="Times New Roman" w:eastAsia="方正黑体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三、禁猎工具和方法</w:t>
      </w:r>
    </w:p>
    <w:p>
      <w:pPr>
        <w:keepNext w:val="0"/>
        <w:keepLines w:val="0"/>
        <w:pageBreakBefore w:val="0"/>
        <w:widowControl w:val="0"/>
        <w:kinsoku/>
        <w:wordWrap/>
        <w:overflowPunct w:val="0"/>
        <w:topLinePunct w:val="0"/>
        <w:autoSpaceDE/>
        <w:autoSpaceDN/>
        <w:bidi w:val="0"/>
        <w:adjustRightInd/>
        <w:snapToGrid/>
        <w:spacing w:line="595" w:lineRule="exact"/>
        <w:ind w:firstLine="640" w:firstLineChars="200"/>
        <w:textAlignment w:val="auto"/>
        <w:rPr>
          <w:rFonts w:ascii="Times New Roman" w:hAnsi="Times New Roman" w:eastAsia="方正仿宋_GBK"/>
          <w:color w:val="000000"/>
          <w:sz w:val="32"/>
          <w:szCs w:val="32"/>
          <w:shd w:val="clear" w:color="auto" w:fill="FFFFFF"/>
        </w:rPr>
      </w:pPr>
      <w:r>
        <w:rPr>
          <w:rFonts w:ascii="Times New Roman" w:hAnsi="Times New Roman" w:eastAsia="方正仿宋_GBK"/>
          <w:color w:val="000000"/>
          <w:sz w:val="32"/>
          <w:szCs w:val="32"/>
          <w:shd w:val="clear" w:color="auto" w:fill="FFFFFF"/>
        </w:rPr>
        <w:t>禁止使用军用武器、体育运动枪支、汽枪、地枪、毒药、爆炸物、排铳、铁铗、地弓、粘网、滚笼、</w:t>
      </w:r>
      <w:r>
        <w:rPr>
          <w:rFonts w:hint="eastAsia" w:ascii="Times New Roman" w:hAnsi="Times New Roman" w:eastAsia="方正仿宋_GBK" w:cs="方正仿宋_GBK"/>
          <w:color w:val="000000"/>
          <w:sz w:val="32"/>
          <w:szCs w:val="32"/>
        </w:rPr>
        <w:t>猎犬、鹰猎</w:t>
      </w:r>
      <w:r>
        <w:rPr>
          <w:rFonts w:ascii="Times New Roman" w:hAnsi="Times New Roman" w:eastAsia="方正仿宋_GBK"/>
          <w:color w:val="000000"/>
          <w:sz w:val="32"/>
          <w:szCs w:val="32"/>
          <w:shd w:val="clear" w:color="auto" w:fill="FFFFFF"/>
        </w:rPr>
        <w:t>、电击或电子诱捕装置、猎套、猎夹及其他危害人畜安全的猎捕工具猎捕；禁止使用夜间照明行猎、歼灭性围猎、火攻、烟熏、挖洞、陷阱、网捕、捡蛋、捣毁巢穴等方法猎捕。</w:t>
      </w:r>
    </w:p>
    <w:p>
      <w:pPr>
        <w:keepNext w:val="0"/>
        <w:keepLines w:val="0"/>
        <w:pageBreakBefore w:val="0"/>
        <w:widowControl w:val="0"/>
        <w:kinsoku/>
        <w:wordWrap/>
        <w:overflowPunct w:val="0"/>
        <w:topLinePunct w:val="0"/>
        <w:autoSpaceDE/>
        <w:autoSpaceDN/>
        <w:bidi w:val="0"/>
        <w:adjustRightInd/>
        <w:snapToGrid/>
        <w:spacing w:line="595" w:lineRule="exact"/>
        <w:ind w:firstLine="640" w:firstLineChars="200"/>
        <w:textAlignment w:val="auto"/>
        <w:rPr>
          <w:rFonts w:ascii="Times New Roman" w:hAnsi="Times New Roman" w:eastAsia="方正黑体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四、禁猎对象</w:t>
      </w:r>
    </w:p>
    <w:p>
      <w:pPr>
        <w:keepNext w:val="0"/>
        <w:keepLines w:val="0"/>
        <w:pageBreakBefore w:val="0"/>
        <w:widowControl w:val="0"/>
        <w:kinsoku/>
        <w:wordWrap/>
        <w:overflowPunct w:val="0"/>
        <w:topLinePunct w:val="0"/>
        <w:autoSpaceDE/>
        <w:autoSpaceDN/>
        <w:bidi w:val="0"/>
        <w:adjustRightInd/>
        <w:snapToGrid/>
        <w:spacing w:line="595" w:lineRule="exact"/>
        <w:ind w:firstLine="640" w:firstLineChars="200"/>
        <w:textAlignment w:val="auto"/>
        <w:rPr>
          <w:rFonts w:ascii="Times New Roman" w:hAnsi="Times New Roman" w:eastAsia="方正仿宋_GBK"/>
          <w:color w:val="000000"/>
          <w:sz w:val="32"/>
          <w:szCs w:val="32"/>
          <w:shd w:val="clear" w:color="auto" w:fill="FFFFFF"/>
        </w:rPr>
      </w:pPr>
      <w:r>
        <w:rPr>
          <w:rFonts w:ascii="Times New Roman" w:hAnsi="Times New Roman" w:eastAsia="方正仿宋_GBK"/>
          <w:color w:val="000000"/>
          <w:sz w:val="32"/>
          <w:szCs w:val="32"/>
          <w:shd w:val="clear" w:color="auto" w:fill="FFFFFF"/>
        </w:rPr>
        <w:t>列入《国家重点保护野生动物名录》《濒危野生动植物种国际贸易公约附录</w:t>
      </w:r>
      <w:r>
        <w:rPr>
          <w:rFonts w:hint="eastAsia" w:ascii="方正仿宋_GBK" w:hAnsi="方正仿宋_GBK" w:eastAsia="方正仿宋_GBK" w:cs="方正仿宋_GBK"/>
          <w:color w:val="000000"/>
          <w:sz w:val="32"/>
          <w:szCs w:val="32"/>
          <w:shd w:val="clear" w:color="auto" w:fill="FFFFFF"/>
        </w:rPr>
        <w:t>Ⅰ</w:t>
      </w:r>
      <w:r>
        <w:rPr>
          <w:rFonts w:ascii="Times New Roman" w:hAnsi="Times New Roman" w:eastAsia="方正仿宋_GBK"/>
          <w:color w:val="000000"/>
          <w:sz w:val="32"/>
          <w:szCs w:val="32"/>
          <w:shd w:val="clear" w:color="auto" w:fill="FFFFFF"/>
        </w:rPr>
        <w:t>、附录</w:t>
      </w:r>
      <w:r>
        <w:rPr>
          <w:rFonts w:hint="eastAsia" w:ascii="方正仿宋_GBK" w:hAnsi="方正仿宋_GBK" w:eastAsia="方正仿宋_GBK" w:cs="方正仿宋_GBK"/>
          <w:color w:val="000000"/>
          <w:sz w:val="32"/>
          <w:szCs w:val="32"/>
          <w:shd w:val="clear" w:color="auto" w:fill="FFFFFF"/>
        </w:rPr>
        <w:t>Ⅱ</w:t>
      </w:r>
      <w:r>
        <w:rPr>
          <w:rFonts w:ascii="Times New Roman" w:hAnsi="Times New Roman" w:eastAsia="方正仿宋_GBK"/>
          <w:color w:val="000000"/>
          <w:sz w:val="32"/>
          <w:szCs w:val="32"/>
          <w:shd w:val="clear" w:color="auto" w:fill="FFFFFF"/>
        </w:rPr>
        <w:t>、附录</w:t>
      </w:r>
      <w:r>
        <w:rPr>
          <w:rFonts w:hint="eastAsia" w:ascii="方正仿宋_GBK" w:hAnsi="方正仿宋_GBK" w:eastAsia="方正仿宋_GBK" w:cs="方正仿宋_GBK"/>
          <w:color w:val="000000"/>
          <w:sz w:val="32"/>
          <w:szCs w:val="32"/>
          <w:shd w:val="clear" w:color="auto" w:fill="FFFFFF"/>
        </w:rPr>
        <w:t>Ⅲ</w:t>
      </w:r>
      <w:r>
        <w:rPr>
          <w:rFonts w:ascii="Times New Roman" w:hAnsi="Times New Roman" w:eastAsia="方正仿宋_GBK"/>
          <w:color w:val="000000"/>
          <w:sz w:val="32"/>
          <w:szCs w:val="32"/>
          <w:shd w:val="clear" w:color="auto" w:fill="FFFFFF"/>
        </w:rPr>
        <w:t>》《有重要生态、科学</w:t>
      </w:r>
      <w:r>
        <w:rPr>
          <w:rFonts w:hint="eastAsia" w:ascii="Times New Roman" w:hAnsi="Times New Roman" w:eastAsia="方正仿宋_GBK"/>
          <w:color w:val="000000"/>
          <w:sz w:val="32"/>
          <w:szCs w:val="32"/>
          <w:shd w:val="clear" w:color="auto" w:fill="FFFFFF"/>
        </w:rPr>
        <w:t>、</w:t>
      </w:r>
      <w:r>
        <w:rPr>
          <w:rFonts w:ascii="Times New Roman" w:hAnsi="Times New Roman" w:eastAsia="方正仿宋_GBK"/>
          <w:color w:val="000000"/>
          <w:sz w:val="32"/>
          <w:szCs w:val="32"/>
          <w:shd w:val="clear" w:color="auto" w:fill="FFFFFF"/>
        </w:rPr>
        <w:t>社会价值的陆生野生动物名录》《重庆市重点保护野生动物名录》的野生动物。</w:t>
      </w:r>
    </w:p>
    <w:p>
      <w:pPr>
        <w:keepNext w:val="0"/>
        <w:keepLines w:val="0"/>
        <w:pageBreakBefore w:val="0"/>
        <w:widowControl w:val="0"/>
        <w:kinsoku/>
        <w:wordWrap/>
        <w:overflowPunct w:val="0"/>
        <w:topLinePunct w:val="0"/>
        <w:autoSpaceDE/>
        <w:autoSpaceDN/>
        <w:bidi w:val="0"/>
        <w:adjustRightInd/>
        <w:snapToGrid/>
        <w:spacing w:line="595" w:lineRule="exact"/>
        <w:ind w:firstLine="640" w:firstLineChars="200"/>
        <w:textAlignment w:val="auto"/>
        <w:rPr>
          <w:rFonts w:ascii="Times New Roman" w:hAnsi="Times New Roman" w:eastAsia="方正黑体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五、法律责任</w:t>
      </w:r>
    </w:p>
    <w:p>
      <w:pPr>
        <w:keepNext w:val="0"/>
        <w:keepLines w:val="0"/>
        <w:pageBreakBefore w:val="0"/>
        <w:widowControl w:val="0"/>
        <w:kinsoku/>
        <w:wordWrap/>
        <w:overflowPunct w:val="0"/>
        <w:topLinePunct w:val="0"/>
        <w:autoSpaceDE/>
        <w:autoSpaceDN/>
        <w:bidi w:val="0"/>
        <w:adjustRightInd/>
        <w:snapToGrid/>
        <w:spacing w:line="595"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在禁猎区或禁猎期内，禁止猎捕和其他妨碍野生动物生息繁衍的活动。因科学研究、种群调控、疫源疫病监测等确需猎捕野生动物的，应当依法申办批准手续。</w:t>
      </w:r>
    </w:p>
    <w:p>
      <w:pPr>
        <w:keepNext w:val="0"/>
        <w:keepLines w:val="0"/>
        <w:pageBreakBefore w:val="0"/>
        <w:widowControl w:val="0"/>
        <w:kinsoku/>
        <w:wordWrap/>
        <w:overflowPunct w:val="0"/>
        <w:topLinePunct w:val="0"/>
        <w:autoSpaceDE/>
        <w:autoSpaceDN/>
        <w:bidi w:val="0"/>
        <w:adjustRightInd/>
        <w:snapToGrid/>
        <w:spacing w:line="595"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凡违反《中华人民共和国野生动物保护法》《中华人民共和国陆生野生动物保护实施条例》</w:t>
      </w:r>
      <w:r>
        <w:rPr>
          <w:rFonts w:hint="eastAsia" w:ascii="Times New Roman" w:hAnsi="Times New Roman" w:eastAsia="方正仿宋_GBK"/>
          <w:sz w:val="32"/>
          <w:szCs w:val="32"/>
        </w:rPr>
        <w:t>《重庆市野生动物保护规定》</w:t>
      </w:r>
      <w:r>
        <w:rPr>
          <w:rFonts w:ascii="Times New Roman" w:hAnsi="Times New Roman" w:eastAsia="方正仿宋_GBK"/>
          <w:sz w:val="32"/>
          <w:szCs w:val="32"/>
        </w:rPr>
        <w:t>等法律法规和本通告规定非法猎捕野生动物的，由主管部门给予行政处罚；构成犯罪的，依法追究刑事责任。</w:t>
      </w:r>
    </w:p>
    <w:p>
      <w:pPr>
        <w:keepNext w:val="0"/>
        <w:keepLines w:val="0"/>
        <w:pageBreakBefore w:val="0"/>
        <w:widowControl w:val="0"/>
        <w:kinsoku/>
        <w:wordWrap/>
        <w:overflowPunct w:val="0"/>
        <w:topLinePunct w:val="0"/>
        <w:autoSpaceDE/>
        <w:autoSpaceDN/>
        <w:bidi w:val="0"/>
        <w:adjustRightInd/>
        <w:snapToGrid/>
        <w:spacing w:line="595" w:lineRule="exact"/>
        <w:ind w:firstLine="640" w:firstLineChars="200"/>
        <w:textAlignment w:val="auto"/>
        <w:rPr>
          <w:rFonts w:ascii="Times New Roman" w:hAnsi="Times New Roman" w:eastAsia="方正黑体_GBK" w:cs="方正黑体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六、施行日期</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rFonts w:hint="default" w:ascii="Times New Roman" w:hAnsi="Times New Roman" w:eastAsia="方正仿宋_GBK" w:cs="Times New Roman"/>
        </w:rPr>
      </w:pPr>
      <w:r>
        <w:rPr>
          <w:rFonts w:hint="eastAsia" w:ascii="Times New Roman" w:hAnsi="Times New Roman" w:eastAsia="方正仿宋_GBK"/>
          <w:sz w:val="32"/>
          <w:szCs w:val="32"/>
        </w:rPr>
        <w:t>本通告自</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4</w:t>
      </w:r>
      <w:r>
        <w:rPr>
          <w:rFonts w:hint="eastAsia" w:ascii="Times New Roman" w:hAnsi="Times New Roman" w:eastAsia="方正仿宋_GBK"/>
          <w:sz w:val="32"/>
          <w:szCs w:val="32"/>
        </w:rPr>
        <w:t>年</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sz w:val="32"/>
          <w:szCs w:val="32"/>
        </w:rPr>
        <w:t>月</w:t>
      </w:r>
      <w:r>
        <w:rPr>
          <w:rFonts w:hint="eastAsia" w:ascii="Times New Roman" w:hAnsi="Times New Roman" w:eastAsia="方正仿宋_GBK" w:cs="Times New Roman"/>
          <w:sz w:val="32"/>
          <w:szCs w:val="32"/>
          <w:lang w:val="en-US" w:eastAsia="zh-CN"/>
        </w:rPr>
        <w:t>25</w:t>
      </w:r>
      <w:r>
        <w:rPr>
          <w:rFonts w:hint="eastAsia" w:ascii="Times New Roman" w:hAnsi="Times New Roman" w:eastAsia="方正仿宋_GBK"/>
          <w:sz w:val="32"/>
          <w:szCs w:val="32"/>
        </w:rPr>
        <w:t>日起施行。《重庆市黔江区人民政府关于划定陆生野生动物禁猎区和禁猎期的通告》（黔江府发〔2019〕34号）同时废止。</w:t>
      </w:r>
    </w:p>
    <w:p>
      <w:pPr>
        <w:keepNext w:val="0"/>
        <w:keepLines w:val="0"/>
        <w:pageBreakBefore w:val="0"/>
        <w:widowControl w:val="0"/>
        <w:kinsoku/>
        <w:wordWrap/>
        <w:overflowPunct/>
        <w:topLinePunct w:val="0"/>
        <w:autoSpaceDE/>
        <w:autoSpaceDN/>
        <w:bidi w:val="0"/>
        <w:adjustRightInd/>
        <w:snapToGrid/>
        <w:spacing w:line="595" w:lineRule="exact"/>
        <w:textAlignment w:val="auto"/>
        <w:rPr>
          <w:rFonts w:hint="default" w:ascii="Times New Roman" w:hAnsi="Times New Roman" w:eastAsia="方正仿宋_GBK" w:cs="Times New Roman"/>
          <w:lang w:val="en-US" w:eastAsia="zh-CN"/>
        </w:rPr>
      </w:pPr>
      <w:bookmarkStart w:id="0" w:name="_GoBack"/>
      <w:bookmarkEnd w:id="0"/>
    </w:p>
    <w:p>
      <w:pPr>
        <w:pStyle w:val="2"/>
        <w:keepNext w:val="0"/>
        <w:keepLines w:val="0"/>
        <w:pageBreakBefore w:val="0"/>
        <w:widowControl w:val="0"/>
        <w:kinsoku/>
        <w:wordWrap/>
        <w:topLinePunct w:val="0"/>
        <w:autoSpaceDE/>
        <w:autoSpaceDN/>
        <w:bidi w:val="0"/>
        <w:adjustRightInd/>
        <w:snapToGrid/>
        <w:spacing w:line="595"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95" w:lineRule="exact"/>
        <w:ind w:firstLine="5120" w:firstLineChars="1600"/>
        <w:textAlignment w:val="auto"/>
        <w:rPr>
          <w:rFonts w:hint="default" w:ascii="Times New Roman" w:hAnsi="Times New Roman" w:eastAsia="方正仿宋_GBK" w:cs="Times New Roman"/>
          <w:sz w:val="32"/>
          <w:szCs w:val="20"/>
          <w:lang w:val="en-US" w:eastAsia="zh-CN"/>
        </w:rPr>
      </w:pPr>
      <w:r>
        <w:rPr>
          <w:rFonts w:hint="default" w:ascii="Times New Roman" w:hAnsi="Times New Roman" w:eastAsia="方正仿宋_GBK" w:cs="Times New Roman"/>
          <w:sz w:val="32"/>
          <w:szCs w:val="20"/>
          <w:lang w:val="en-US" w:eastAsia="zh-CN"/>
        </w:rPr>
        <w:t>重庆市黔江区人民政府</w:t>
      </w:r>
    </w:p>
    <w:p>
      <w:pPr>
        <w:keepNext w:val="0"/>
        <w:keepLines w:val="0"/>
        <w:pageBreakBefore w:val="0"/>
        <w:widowControl w:val="0"/>
        <w:kinsoku/>
        <w:wordWrap/>
        <w:overflowPunct/>
        <w:topLinePunct w:val="0"/>
        <w:autoSpaceDE/>
        <w:autoSpaceDN/>
        <w:bidi w:val="0"/>
        <w:adjustRightInd/>
        <w:snapToGrid/>
        <w:spacing w:line="595" w:lineRule="exact"/>
        <w:ind w:firstLine="5440" w:firstLineChars="1700"/>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sz w:val="32"/>
          <w:szCs w:val="20"/>
          <w:lang w:val="en-US" w:eastAsia="zh-CN"/>
        </w:rPr>
        <w:t>2024</w:t>
      </w:r>
      <w:r>
        <w:rPr>
          <w:rFonts w:hint="default" w:ascii="Times New Roman" w:hAnsi="Times New Roman" w:eastAsia="方正仿宋_GBK" w:cs="Times New Roman"/>
          <w:sz w:val="32"/>
          <w:szCs w:val="20"/>
          <w:lang w:val="en-US" w:eastAsia="zh-CN"/>
        </w:rPr>
        <w:t>年</w:t>
      </w:r>
      <w:r>
        <w:rPr>
          <w:rFonts w:hint="default" w:ascii="Times New Roman" w:hAnsi="Times New Roman" w:eastAsia="方正仿宋_GBK" w:cs="Times New Roman"/>
          <w:sz w:val="32"/>
          <w:szCs w:val="20"/>
          <w:lang w:val="en-US" w:eastAsia="zh-CN"/>
        </w:rPr>
        <w:t>1</w:t>
      </w:r>
      <w:r>
        <w:rPr>
          <w:rFonts w:hint="default" w:ascii="Times New Roman" w:hAnsi="Times New Roman" w:eastAsia="方正仿宋_GBK" w:cs="Times New Roman"/>
          <w:sz w:val="32"/>
          <w:szCs w:val="20"/>
          <w:lang w:val="en-US" w:eastAsia="zh-CN"/>
        </w:rPr>
        <w:t>月</w:t>
      </w:r>
      <w:r>
        <w:rPr>
          <w:rFonts w:hint="default" w:ascii="Times New Roman" w:hAnsi="Times New Roman" w:eastAsia="方正仿宋_GBK" w:cs="Times New Roman"/>
          <w:sz w:val="32"/>
          <w:szCs w:val="20"/>
          <w:lang w:val="en-US" w:eastAsia="zh-CN"/>
        </w:rPr>
        <w:t>25</w:t>
      </w:r>
      <w:r>
        <w:rPr>
          <w:rFonts w:hint="default" w:ascii="Times New Roman" w:hAnsi="Times New Roman" w:eastAsia="方正仿宋_GBK" w:cs="Times New Roman"/>
          <w:sz w:val="32"/>
          <w:szCs w:val="20"/>
          <w:lang w:val="en-US" w:eastAsia="zh-CN"/>
        </w:rPr>
        <w:t>日</w:t>
      </w:r>
    </w:p>
    <w:p>
      <w:pPr>
        <w:pStyle w:val="2"/>
        <w:rPr>
          <w:rFonts w:hint="default"/>
          <w:lang w:val="en-US" w:eastAsia="zh-CN"/>
        </w:rPr>
      </w:pPr>
      <w:r>
        <w:rPr>
          <w:rFonts w:hint="eastAsia" w:ascii="Times New Roman" w:hAnsi="Times New Roman" w:eastAsia="方正仿宋_GBK" w:cs="Times New Roman"/>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lang w:val="en-US" w:eastAsia="zh-CN"/>
        </w:rPr>
      </w:pPr>
    </w:p>
    <w:p>
      <w:pPr>
        <w:pStyle w:val="7"/>
        <w:rPr>
          <w:rFonts w:hint="default"/>
          <w:lang w:val="en-US" w:eastAsia="zh-CN"/>
        </w:rPr>
      </w:pPr>
    </w:p>
    <w:p>
      <w:pPr>
        <w:pStyle w:val="15"/>
        <w:rPr>
          <w:rFonts w:hint="default"/>
          <w:lang w:val="en-US" w:eastAsia="zh-CN"/>
        </w:rPr>
      </w:pPr>
    </w:p>
    <w:sectPr>
      <w:headerReference r:id="rId3" w:type="default"/>
      <w:footerReference r:id="rId5" w:type="default"/>
      <w:headerReference r:id="rId4" w:type="even"/>
      <w:footerReference r:id="rId6" w:type="even"/>
      <w:pgSz w:w="11906" w:h="16838"/>
      <w:pgMar w:top="2098" w:right="1474" w:bottom="1984" w:left="1587"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embedRegular r:id="rId1" w:fontKey="{83BE719A-F178-4AD0-9FCD-19B0F08667CB}"/>
  </w:font>
  <w:font w:name="Helvetica">
    <w:altName w:val="Arial"/>
    <w:panose1 w:val="020B0604020202020204"/>
    <w:charset w:val="00"/>
    <w:family w:val="swiss"/>
    <w:pitch w:val="default"/>
    <w:sig w:usb0="00000000" w:usb1="00000000" w:usb2="00000009" w:usb3="00000000" w:csb0="000001FF" w:csb1="00000000"/>
  </w:font>
  <w:font w:name="方正小标宋_GBK">
    <w:panose1 w:val="03000509000000000000"/>
    <w:charset w:val="86"/>
    <w:family w:val="script"/>
    <w:pitch w:val="default"/>
    <w:sig w:usb0="00000001" w:usb1="080E0000" w:usb2="00000000" w:usb3="00000000" w:csb0="00040000" w:csb1="00000000"/>
    <w:embedRegular r:id="rId2" w:fontKey="{E1197138-9B31-4682-B5A6-278A1A2FEA10}"/>
  </w:font>
  <w:font w:name="方正黑体_GBK">
    <w:panose1 w:val="03000509000000000000"/>
    <w:charset w:val="86"/>
    <w:family w:val="script"/>
    <w:pitch w:val="default"/>
    <w:sig w:usb0="00000001" w:usb1="080E0000" w:usb2="00000000" w:usb3="00000000" w:csb0="00040000" w:csb1="00000000"/>
    <w:embedRegular r:id="rId3" w:fontKey="{688BE2AE-0B77-4365-9383-E9C3E68C5F63}"/>
  </w:font>
  <w:font w:name="仿宋">
    <w:panose1 w:val="02010609060101010101"/>
    <w:charset w:val="86"/>
    <w:family w:val="auto"/>
    <w:pitch w:val="default"/>
    <w:sig w:usb0="800002BF" w:usb1="38CF7CFA" w:usb2="00000016" w:usb3="00000000" w:csb0="00040001" w:csb1="00000000"/>
    <w:embedRegular r:id="rId4" w:fontKey="{78307AF0-3B04-4087-9458-D2D73A054293}"/>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posOffset>4853940</wp:posOffset>
              </wp:positionH>
              <wp:positionV relativeFrom="paragraph">
                <wp:posOffset>-60325</wp:posOffset>
              </wp:positionV>
              <wp:extent cx="831850" cy="257810"/>
              <wp:effectExtent l="0" t="0" r="0" b="0"/>
              <wp:wrapNone/>
              <wp:docPr id="8" name="文本框 8"/>
              <wp:cNvGraphicFramePr/>
              <a:graphic xmlns:a="http://schemas.openxmlformats.org/drawingml/2006/main">
                <a:graphicData uri="http://schemas.microsoft.com/office/word/2010/wordprocessingShape">
                  <wps:wsp>
                    <wps:cNvSpPr txBox="1"/>
                    <wps:spPr>
                      <a:xfrm>
                        <a:off x="0" y="0"/>
                        <a:ext cx="831850" cy="2578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82.2pt;margin-top:-4.75pt;height:20.3pt;width:65.5pt;mso-position-horizontal-relative:margin;z-index:251662336;mso-width-relative:page;mso-height-relative:page;" filled="f" stroked="f" coordsize="21600,21600" o:gfxdata="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jQJazYAAAACQEAAA8AAAAAAAAAAQAgAAAAIgAAAGRycy9kb3ducmV2&#10;LnhtbFBLAQIUABQAAAAIAIdO4kA7JcjnNQIAAGEEAAAOAAAAAAAAAAEAIAAAACcBAABkcnMvZTJv&#10;RG9jLnhtbFBLBQYAAAAABgAGAFkBAADOBQAAAAA=&#10;">
              <v:fill on="f" focussize="0,0"/>
              <v:stroke on="f" weight="0.5pt"/>
              <v:imagedata o:title=""/>
              <o:lock v:ext="edit" aspectratio="f"/>
              <v:textbox inset="0mm,0mm,0mm,0mm">
                <w:txbxContent>
                  <w:p>
                    <w:pPr>
                      <w:pStyle w:val="11"/>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5150485</wp:posOffset>
              </wp:positionH>
              <wp:positionV relativeFrom="paragraph">
                <wp:posOffset>9525</wp:posOffset>
              </wp:positionV>
              <wp:extent cx="640080" cy="265430"/>
              <wp:effectExtent l="0" t="0" r="0" b="0"/>
              <wp:wrapNone/>
              <wp:docPr id="6" name="文本框 6"/>
              <wp:cNvGraphicFramePr/>
              <a:graphic xmlns:a="http://schemas.openxmlformats.org/drawingml/2006/main">
                <a:graphicData uri="http://schemas.microsoft.com/office/word/2010/wordprocessingShape">
                  <wps:wsp>
                    <wps:cNvSpPr txBox="1"/>
                    <wps:spPr>
                      <a:xfrm>
                        <a:off x="0" y="0"/>
                        <a:ext cx="640080" cy="265430"/>
                      </a:xfrm>
                      <a:prstGeom prst="rect">
                        <a:avLst/>
                      </a:prstGeom>
                      <a:noFill/>
                      <a:ln w="6350">
                        <a:noFill/>
                      </a:ln>
                      <a:effectLst/>
                    </wps:spPr>
                    <wps:txbx>
                      <w:txbxContent>
                        <w:p>
                          <w:pPr>
                            <w:pStyle w:val="11"/>
                            <w:rPr>
                              <w:rFonts w:ascii="宋体" w:hAnsi="宋体" w:cs="宋体"/>
                              <w:sz w:val="28"/>
                              <w:szCs w:val="28"/>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05.55pt;margin-top:0.75pt;height:20.9pt;width:50.4pt;mso-position-horizontal-relative:margin;z-index:251659264;mso-width-relative:page;mso-height-relative:page;" filled="f" stroked="f" coordsize="21600,21600" o:gfxdata="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Un6NkNYAAAAIAQAADwAAAAAAAAABACAAAAAiAAAAZHJzL2Rv&#10;d25yZXYueG1sUEsBAhQAFAAAAAgAh07iQNcCWhc8AgAAbwQAAA4AAAAAAAAAAQAgAAAAJQEAAGRy&#10;cy9lMm9Eb2MueG1sUEsFBgAAAAAGAAYAWQEAANMFAAAAAA==&#10;">
              <v:fill on="f" focussize="0,0"/>
              <v:stroke on="f" weight="0.5pt"/>
              <v:imagedata o:title=""/>
              <o:lock v:ext="edit" aspectratio="f"/>
              <v:textbox inset="0mm,0mm,0mm,0mm">
                <w:txbxContent>
                  <w:p>
                    <w:pPr>
                      <w:pStyle w:val="11"/>
                      <w:rPr>
                        <w:rFonts w:ascii="宋体" w:hAnsi="宋体" w:cs="宋体"/>
                        <w:sz w:val="28"/>
                        <w:szCs w:val="28"/>
                      </w:rPr>
                    </w:pPr>
                  </w:p>
                </w:txbxContent>
              </v:textbox>
            </v:shape>
          </w:pict>
        </mc:Fallback>
      </mc:AlternateContent>
    </w:r>
    <w:r>
      <w:rPr>
        <w:rFonts w:hint="eastAsia" w:eastAsia="仿宋"/>
        <w:sz w:val="32"/>
        <w:szCs w:val="48"/>
        <w:lang w:val="en-US" w:eastAsia="zh-CN"/>
      </w:rPr>
      <w:t xml:space="preserve">  </w:t>
    </w:r>
  </w:p>
  <w:p>
    <w:pPr>
      <w:pStyle w:val="12"/>
      <w:wordWrap w:val="0"/>
      <w:jc w:val="both"/>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-8255</wp:posOffset>
              </wp:positionH>
              <wp:positionV relativeFrom="paragraph">
                <wp:posOffset>26670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65pt;margin-top:2.1pt;height:0.15pt;width:442.25pt;z-index:251661312;mso-width-relative:page;mso-height-relative:page;" filled="f" stroked="t" coordsize="21600,21600" o:gfxdata="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4RvlrTAAAA&#10;BgEAAA8AAAAAAAAAAQAgAAAAIgAAAGRycy9kb3ducmV2LnhtbFBLAQIUABQAAAAIAIdO4kDwNi0p&#10;6QEAALUDAAAOAAAAAAAAAAEAIAAAACIBAABkcnMvZTJvRG9jLnhtbFBLBQYAAAAABgAGAFkBAAB9&#10;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cs="宋体"/>
        <w:b/>
        <w:bCs/>
        <w:color w:val="005192"/>
        <w:sz w:val="28"/>
        <w:szCs w:val="44"/>
        <w:lang w:eastAsia="zh-CN"/>
      </w:rPr>
      <w:t>重庆市黔江区人民政府办公室</w:t>
    </w:r>
    <w:r>
      <w:rPr>
        <w:rFonts w:hint="eastAsia" w:ascii="宋体" w:hAnsi="宋体" w:eastAsia="宋体" w:cs="宋体"/>
        <w:b/>
        <w:bCs/>
        <w:color w:val="005192"/>
        <w:sz w:val="28"/>
        <w:szCs w:val="44"/>
        <w:lang w:val="en-US" w:eastAsia="zh-CN"/>
      </w:rPr>
      <w:t xml:space="preserve">发布  </w:t>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both"/>
      <w:rPr>
        <w:rFonts w:hint="eastAsia" w:ascii="宋体" w:hAnsi="宋体" w:eastAsia="宋体" w:cs="宋体"/>
        <w:b/>
        <w:bCs/>
        <w:color w:val="005192"/>
        <w:sz w:val="28"/>
        <w:szCs w:val="44"/>
        <w:lang w:val="en-US" w:eastAsia="zh-Hans"/>
      </w:rPr>
    </w:pPr>
  </w:p>
  <w:p>
    <w:pPr>
      <w:pStyle w:val="12"/>
      <w:wordWrap w:val="0"/>
      <w:ind w:firstLine="960" w:firstLineChars="300"/>
      <w:jc w:val="both"/>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2540</wp:posOffset>
              </wp:positionV>
              <wp:extent cx="5616575" cy="1905"/>
              <wp:effectExtent l="0" t="10795" r="3175" b="15875"/>
              <wp:wrapNone/>
              <wp:docPr id="31" name="直接连接符 31"/>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0.2pt;height:0.15pt;width:442.25pt;z-index:251665408;mso-width-relative:page;mso-height-relative:page;" filled="f" stroked="t" coordsize="21600,21600" o:gfxdata="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gIO6rRAAAA&#10;AgEAAA8AAAAAAAAAAQAgAAAAIgAAAGRycy9kb3ducmV2LnhtbFBLAQIUABQAAAAIAIdO4kBxu4Qo&#10;6wEAALcDAAAOAAAAAAAAAAEAIAAAACABAABkcnMvZTJvRG9jLnhtbFBLBQYAAAAABgAGAFkBAAB9&#10;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Hans"/>
      </w:rPr>
      <w:t>重庆市</w:t>
    </w:r>
    <w:r>
      <w:rPr>
        <w:rFonts w:hint="eastAsia" w:ascii="宋体" w:hAnsi="宋体" w:cs="宋体"/>
        <w:b/>
        <w:bCs/>
        <w:color w:val="005192"/>
        <w:sz w:val="28"/>
        <w:szCs w:val="44"/>
        <w:lang w:eastAsia="zh-CN"/>
      </w:rPr>
      <w:t>黔江区人民政府办公室</w:t>
    </w:r>
    <w:r>
      <w:rPr>
        <w:rFonts w:hint="eastAsia" w:ascii="宋体" w:hAnsi="宋体" w:eastAsia="宋体" w:cs="宋体"/>
        <w:b/>
        <w:bCs/>
        <w:color w:val="005192"/>
        <w:sz w:val="28"/>
        <w:szCs w:val="44"/>
        <w:lang w:val="en-US" w:eastAsia="zh-CN"/>
      </w:rPr>
      <w:t xml:space="preserve">发布     </w:t>
    </w:r>
  </w:p>
  <w:p>
    <w:pPr>
      <w:pStyle w:val="11"/>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296035" cy="343535"/>
              <wp:effectExtent l="0" t="0" r="0" b="0"/>
              <wp:wrapNone/>
              <wp:docPr id="7" name="文本框 7"/>
              <wp:cNvGraphicFramePr/>
              <a:graphic xmlns:a="http://schemas.openxmlformats.org/drawingml/2006/main">
                <a:graphicData uri="http://schemas.microsoft.com/office/word/2010/wordprocessingShape">
                  <wps:wsp>
                    <wps:cNvSpPr txBox="1"/>
                    <wps:spPr>
                      <a:xfrm>
                        <a:off x="0" y="0"/>
                        <a:ext cx="1296035" cy="343535"/>
                      </a:xfrm>
                      <a:prstGeom prst="rect">
                        <a:avLst/>
                      </a:prstGeom>
                      <a:noFill/>
                      <a:ln w="6350">
                        <a:noFill/>
                      </a:ln>
                      <a:effectLst/>
                    </wps:spPr>
                    <wps:txbx>
                      <w:txbxContent>
                        <w:p>
                          <w:pPr>
                            <w:pStyle w:val="11"/>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w:t>
                          </w:r>
                          <w:r>
                            <w:rPr>
                              <w:rFonts w:ascii="宋体" w:hAnsi="宋体" w:cs="宋体"/>
                              <w:sz w:val="28"/>
                              <w:szCs w:val="28"/>
                            </w:rPr>
                            <w:fldChar w:fldCharType="end"/>
                          </w:r>
                          <w:r>
                            <w:rPr>
                              <w:rFonts w:ascii="宋体" w:hAnsi="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7.05pt;width:102.05pt;mso-position-horizontal:outside;mso-position-horizontal-relative:margin;z-index:251660288;mso-width-relative:page;mso-height-relative:page;" filled="f" stroked="f" coordsize="21600,21600" o:gfxdata="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05Hli0wAAAAQBAAAPAAAAAAAAAAEAIAAAACIAAABkcnMvZG93&#10;bnJldi54bWxQSwECFAAUAAAACACHTuJARyvnuz4CAABwBAAADgAAAAAAAAABACAAAAAiAQAAZHJz&#10;L2Uyb0RvYy54bWxQSwUGAAAAAAYABgBZAQAA0gUAAAAA&#10;">
              <v:fill on="f" focussize="0,0"/>
              <v:stroke on="f" weight="0.5pt"/>
              <v:imagedata o:title=""/>
              <o:lock v:ext="edit" aspectratio="f"/>
              <v:textbox inset="0mm,0mm,0mm,0mm">
                <w:txbxContent>
                  <w:p>
                    <w:pPr>
                      <w:pStyle w:val="11"/>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w:t>
                    </w:r>
                    <w:r>
                      <w:rPr>
                        <w:rFonts w:ascii="宋体" w:hAnsi="宋体" w:cs="宋体"/>
                        <w:sz w:val="28"/>
                        <w:szCs w:val="28"/>
                      </w:rPr>
                      <w:fldChar w:fldCharType="end"/>
                    </w:r>
                    <w:r>
                      <w:rPr>
                        <w:rFonts w:ascii="宋体" w:hAnsi="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25" name="直接连接符 25"/>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3360;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cR5KzUAAAACAEAAA8AAAAAAAAAAQAgAAAAIgAAAGRycy9kb3ducmV2LnhtbFBLAQIUABQA&#10;AAAIAIdO4kDJF+ja9AEAAL8DAAAOAAAAAAAAAAEAIAAAACMBAABkcnMvZTJvRG9jLnhtbFBLBQYA&#10;AAAABgAGAFkBAACJBQAAAAA=&#10;">
              <v:fill on="f" focussize="0,0"/>
              <v:stroke weight="1.75pt" color="#005192 [3204]" miterlimit="8" joinstyle="miter"/>
              <v:imagedata o:title=""/>
              <o:lock v:ext="edit" aspectratio="f"/>
            </v:line>
          </w:pict>
        </mc:Fallback>
      </mc:AlternateContent>
    </w:r>
  </w:p>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6" name="图片 2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cs="宋体"/>
        <w:b/>
        <w:bCs/>
        <w:color w:val="005192"/>
        <w:sz w:val="32"/>
        <w:lang w:eastAsia="zh-CN"/>
      </w:rPr>
      <w:t>黔江区人民政府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12"/>
      <w:keepNext w:val="0"/>
      <w:keepLines w:val="0"/>
      <w:pageBreakBefore w:val="0"/>
      <w:widowControl w:val="0"/>
      <w:kinsoku/>
      <w:wordWrap/>
      <w:overflowPunct/>
      <w:topLinePunct w:val="0"/>
      <w:autoSpaceDE/>
      <w:autoSpaceDN/>
      <w:bidi w:val="0"/>
      <w:adjustRightInd/>
      <w:snapToGrid w:val="0"/>
      <w:textAlignment w:val="center"/>
      <w:rPr>
        <w:rFonts w:ascii="宋体" w:hAnsi="宋体" w:cs="宋体"/>
        <w:b/>
        <w:bCs/>
        <w:color w:val="005192"/>
        <w:sz w:val="32"/>
        <w:szCs w:val="32"/>
      </w:rPr>
    </w:pPr>
  </w:p>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28" name="直接连接符 28"/>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438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xHkrNQAAAAIAQAADwAAAAAAAAABACAAAAAiAAAAZHJzL2Rvd25yZXYueG1sUEsBAhQAFAAA&#10;AAgAh07iQLer4nrzAQAAvwMAAA4AAAAAAAAAAQAgAAAAIwEAAGRycy9lMm9Eb2MueG1sUEsFBgAA&#10;AAAGAAYAWQEAAIgFAAAAAA==&#10;">
              <v:fill on="f" focussize="0,0"/>
              <v:stroke weight="1.75pt" color="#005192 [3204]" miterlimit="8" joinstyle="miter"/>
              <v:imagedata o:title=""/>
              <o:lock v:ext="edit" aspectratio="f"/>
            </v:line>
          </w:pict>
        </mc:Fallback>
      </mc:AlternateContent>
    </w:r>
  </w:p>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9" name="图片 29"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cs="宋体"/>
        <w:b/>
        <w:bCs/>
        <w:color w:val="005192"/>
        <w:sz w:val="32"/>
        <w:lang w:eastAsia="zh-CN"/>
      </w:rPr>
      <w:t>黔江区人民政府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12"/>
      <w:keepNext w:val="0"/>
      <w:keepLines w:val="0"/>
      <w:pageBreakBefore w:val="0"/>
      <w:widowControl w:val="0"/>
      <w:kinsoku/>
      <w:wordWrap/>
      <w:overflowPunct/>
      <w:topLinePunct w:val="0"/>
      <w:autoSpaceDE/>
      <w:autoSpaceDN/>
      <w:bidi w:val="0"/>
      <w:adjustRightInd/>
      <w:snapToGrid w:val="0"/>
      <w:textAlignment w:val="center"/>
      <w:rPr>
        <w:rFonts w:ascii="宋体" w:hAnsi="宋体" w:cs="宋体"/>
        <w:b/>
        <w:bCs/>
        <w:color w:val="005192"/>
        <w:sz w:val="32"/>
        <w:szCs w:val="32"/>
      </w:rPr>
    </w:pPr>
  </w:p>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B"/>
    <w:multiLevelType w:val="multilevel"/>
    <w:tmpl w:val="FFFFFFFB"/>
    <w:lvl w:ilvl="0" w:tentative="0">
      <w:start w:val="1"/>
      <w:numFmt w:val="chineseCountingThousand"/>
      <w:suff w:val="nothing"/>
      <w:lvlText w:val="%1、"/>
      <w:lvlJc w:val="left"/>
      <w:pPr>
        <w:ind w:left="840" w:firstLine="0"/>
      </w:pPr>
      <w:rPr>
        <w:rFonts w:hint="eastAsia"/>
        <w:lang w:val="en-US"/>
      </w:rPr>
    </w:lvl>
    <w:lvl w:ilvl="1" w:tentative="0">
      <w:start w:val="1"/>
      <w:numFmt w:val="chineseCountingThousand"/>
      <w:suff w:val="nothing"/>
      <w:lvlText w:val="%2、"/>
      <w:lvlJc w:val="left"/>
      <w:pPr>
        <w:ind w:left="1120" w:firstLine="0"/>
      </w:pPr>
      <w:rPr>
        <w:rFonts w:hint="eastAsia"/>
        <w:lang w:val="en-US"/>
      </w:rPr>
    </w:lvl>
    <w:lvl w:ilvl="2" w:tentative="0">
      <w:start w:val="1"/>
      <w:numFmt w:val="japaneseCounting"/>
      <w:pStyle w:val="5"/>
      <w:suff w:val="nothing"/>
      <w:lvlText w:val="（%3）"/>
      <w:lvlJc w:val="left"/>
      <w:pPr>
        <w:ind w:left="1560" w:firstLine="0"/>
      </w:pPr>
      <w:rPr>
        <w:rFonts w:ascii="宋体" w:hAnsi="宋体" w:eastAsia="方正仿宋_GBK" w:cs="Times New Roman"/>
        <w:lang w:val="en-US"/>
      </w:rPr>
    </w:lvl>
    <w:lvl w:ilvl="3" w:tentative="0">
      <w:start w:val="1"/>
      <w:numFmt w:val="decimal"/>
      <w:suff w:val="nothing"/>
      <w:lvlText w:val="%4."/>
      <w:lvlJc w:val="left"/>
      <w:pPr>
        <w:ind w:left="851" w:firstLine="0"/>
      </w:pPr>
      <w:rPr>
        <w:rFonts w:hint="eastAsia"/>
      </w:rPr>
    </w:lvl>
    <w:lvl w:ilvl="4" w:tentative="0">
      <w:start w:val="1"/>
      <w:numFmt w:val="decimal"/>
      <w:suff w:val="space"/>
      <w:lvlText w:val="(%5)"/>
      <w:lvlJc w:val="left"/>
      <w:pPr>
        <w:ind w:left="627" w:firstLine="0"/>
      </w:pPr>
      <w:rPr>
        <w:rFonts w:hint="eastAsia"/>
      </w:rPr>
    </w:lvl>
    <w:lvl w:ilvl="5" w:tentative="0">
      <w:start w:val="1"/>
      <w:numFmt w:val="decimal"/>
      <w:lvlText w:val="%4..%5.%6"/>
      <w:lvlJc w:val="left"/>
      <w:pPr>
        <w:tabs>
          <w:tab w:val="left" w:pos="627"/>
        </w:tabs>
        <w:ind w:left="627" w:firstLine="0"/>
      </w:pPr>
      <w:rPr>
        <w:rFonts w:hint="eastAsia"/>
      </w:rPr>
    </w:lvl>
    <w:lvl w:ilvl="6" w:tentative="0">
      <w:start w:val="1"/>
      <w:numFmt w:val="decimal"/>
      <w:lvlText w:val="%4..%5.%6.%7"/>
      <w:lvlJc w:val="left"/>
      <w:pPr>
        <w:tabs>
          <w:tab w:val="left" w:pos="627"/>
        </w:tabs>
        <w:ind w:left="627" w:firstLine="0"/>
      </w:pPr>
      <w:rPr>
        <w:rFonts w:hint="eastAsia"/>
      </w:rPr>
    </w:lvl>
    <w:lvl w:ilvl="7" w:tentative="0">
      <w:start w:val="1"/>
      <w:numFmt w:val="decimal"/>
      <w:lvlText w:val="%4..%5.%6.%7.%8"/>
      <w:lvlJc w:val="left"/>
      <w:pPr>
        <w:tabs>
          <w:tab w:val="left" w:pos="627"/>
        </w:tabs>
        <w:ind w:left="627" w:firstLine="0"/>
      </w:pPr>
      <w:rPr>
        <w:rFonts w:hint="eastAsia"/>
      </w:rPr>
    </w:lvl>
    <w:lvl w:ilvl="8" w:tentative="0">
      <w:start w:val="1"/>
      <w:numFmt w:val="decimal"/>
      <w:lvlText w:val="%4..%5.%6.%7.%8.%9"/>
      <w:lvlJc w:val="left"/>
      <w:pPr>
        <w:tabs>
          <w:tab w:val="left" w:pos="627"/>
        </w:tabs>
        <w:ind w:left="627"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yMjk4M2Y0Y2VhZmE1MmYyZjVlMWUyOGZkZTMxYTgifQ=="/>
  </w:docVars>
  <w:rsids>
    <w:rsidRoot w:val="1CE265F1"/>
    <w:rsid w:val="002F4775"/>
    <w:rsid w:val="00300FAB"/>
    <w:rsid w:val="00641361"/>
    <w:rsid w:val="00C8469B"/>
    <w:rsid w:val="01A3073B"/>
    <w:rsid w:val="03304250"/>
    <w:rsid w:val="039B4201"/>
    <w:rsid w:val="055D53FF"/>
    <w:rsid w:val="06041631"/>
    <w:rsid w:val="07267138"/>
    <w:rsid w:val="099B1508"/>
    <w:rsid w:val="09F52559"/>
    <w:rsid w:val="0E7449D6"/>
    <w:rsid w:val="126A7156"/>
    <w:rsid w:val="127F48AC"/>
    <w:rsid w:val="13B85FB7"/>
    <w:rsid w:val="156C2EC6"/>
    <w:rsid w:val="162938B5"/>
    <w:rsid w:val="170E0A5C"/>
    <w:rsid w:val="1792392B"/>
    <w:rsid w:val="17C76AD9"/>
    <w:rsid w:val="1833131B"/>
    <w:rsid w:val="195B1BCF"/>
    <w:rsid w:val="1CE265F1"/>
    <w:rsid w:val="1D774AFE"/>
    <w:rsid w:val="1DBB0E8E"/>
    <w:rsid w:val="1DE024A4"/>
    <w:rsid w:val="1EB678A8"/>
    <w:rsid w:val="1F8350EC"/>
    <w:rsid w:val="203F6942"/>
    <w:rsid w:val="22EE11B0"/>
    <w:rsid w:val="24F8608A"/>
    <w:rsid w:val="2A2955B0"/>
    <w:rsid w:val="2AC0755D"/>
    <w:rsid w:val="2CBC252D"/>
    <w:rsid w:val="2F4F1437"/>
    <w:rsid w:val="2F8D01B1"/>
    <w:rsid w:val="2FAF27B9"/>
    <w:rsid w:val="31EC5658"/>
    <w:rsid w:val="32204B21"/>
    <w:rsid w:val="32A22BF5"/>
    <w:rsid w:val="355F3D52"/>
    <w:rsid w:val="364C66D0"/>
    <w:rsid w:val="369E2CA4"/>
    <w:rsid w:val="36B1489A"/>
    <w:rsid w:val="36C62330"/>
    <w:rsid w:val="387168C2"/>
    <w:rsid w:val="38E452E6"/>
    <w:rsid w:val="38ED4838"/>
    <w:rsid w:val="3A573DDF"/>
    <w:rsid w:val="3BC92571"/>
    <w:rsid w:val="3C9012E0"/>
    <w:rsid w:val="3CEE4FB5"/>
    <w:rsid w:val="3E3C1720"/>
    <w:rsid w:val="4028294B"/>
    <w:rsid w:val="41170888"/>
    <w:rsid w:val="413170E8"/>
    <w:rsid w:val="43142BB6"/>
    <w:rsid w:val="43CD4BC8"/>
    <w:rsid w:val="43F860E9"/>
    <w:rsid w:val="446C62D1"/>
    <w:rsid w:val="447F2366"/>
    <w:rsid w:val="45174411"/>
    <w:rsid w:val="45EE1552"/>
    <w:rsid w:val="46821C9A"/>
    <w:rsid w:val="46E43D74"/>
    <w:rsid w:val="491E3069"/>
    <w:rsid w:val="49A37317"/>
    <w:rsid w:val="4DC808DA"/>
    <w:rsid w:val="4DF25539"/>
    <w:rsid w:val="4F255BD2"/>
    <w:rsid w:val="4FE63299"/>
    <w:rsid w:val="4FF92C9C"/>
    <w:rsid w:val="50591CBD"/>
    <w:rsid w:val="50F9524E"/>
    <w:rsid w:val="517961A1"/>
    <w:rsid w:val="51F837D1"/>
    <w:rsid w:val="52184E4A"/>
    <w:rsid w:val="527E7B63"/>
    <w:rsid w:val="5479474B"/>
    <w:rsid w:val="5B184523"/>
    <w:rsid w:val="5C11008F"/>
    <w:rsid w:val="612956DC"/>
    <w:rsid w:val="61773FF6"/>
    <w:rsid w:val="67AC7B5D"/>
    <w:rsid w:val="6BCE3398"/>
    <w:rsid w:val="6C757CDC"/>
    <w:rsid w:val="6E3851B0"/>
    <w:rsid w:val="6FA93114"/>
    <w:rsid w:val="70730722"/>
    <w:rsid w:val="71275556"/>
    <w:rsid w:val="71C54FAD"/>
    <w:rsid w:val="721379BE"/>
    <w:rsid w:val="730E31CE"/>
    <w:rsid w:val="74791404"/>
    <w:rsid w:val="777D2475"/>
    <w:rsid w:val="7AFE508C"/>
    <w:rsid w:val="7B332B6F"/>
    <w:rsid w:val="7E794E62"/>
    <w:rsid w:val="7F9D4E73"/>
    <w:rsid w:val="7FF335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autoRedefine/>
    <w:qFormat/>
    <w:uiPriority w:val="9"/>
    <w:pPr>
      <w:keepNext/>
      <w:keepLines/>
      <w:spacing w:before="340" w:after="330" w:line="578" w:lineRule="auto"/>
      <w:outlineLvl w:val="0"/>
    </w:pPr>
    <w:rPr>
      <w:b/>
      <w:bCs/>
      <w:kern w:val="44"/>
      <w:sz w:val="44"/>
      <w:szCs w:val="44"/>
    </w:rPr>
  </w:style>
  <w:style w:type="paragraph" w:styleId="4">
    <w:name w:val="heading 2"/>
    <w:basedOn w:val="1"/>
    <w:next w:val="1"/>
    <w:autoRedefine/>
    <w:qFormat/>
    <w:uiPriority w:val="0"/>
    <w:pPr>
      <w:keepNext/>
      <w:keepLines/>
      <w:spacing w:before="260" w:after="260" w:line="416" w:lineRule="auto"/>
      <w:outlineLvl w:val="1"/>
    </w:pPr>
    <w:rPr>
      <w:rFonts w:ascii="Cambria" w:hAnsi="Cambria"/>
      <w:b/>
      <w:bCs/>
      <w:sz w:val="32"/>
      <w:szCs w:val="32"/>
    </w:rPr>
  </w:style>
  <w:style w:type="paragraph" w:styleId="5">
    <w:name w:val="heading 3"/>
    <w:basedOn w:val="1"/>
    <w:next w:val="1"/>
    <w:autoRedefine/>
    <w:qFormat/>
    <w:uiPriority w:val="0"/>
    <w:pPr>
      <w:numPr>
        <w:ilvl w:val="2"/>
        <w:numId w:val="1"/>
      </w:numPr>
      <w:ind w:left="0" w:firstLine="200" w:firstLineChars="200"/>
      <w:outlineLvl w:val="2"/>
    </w:pPr>
  </w:style>
  <w:style w:type="paragraph" w:styleId="6">
    <w:name w:val="heading 4"/>
    <w:basedOn w:val="4"/>
    <w:next w:val="1"/>
    <w:autoRedefine/>
    <w:qFormat/>
    <w:uiPriority w:val="0"/>
    <w:pPr>
      <w:spacing w:before="280" w:after="290" w:line="376" w:lineRule="auto"/>
      <w:outlineLvl w:val="3"/>
    </w:pPr>
    <w:rPr>
      <w:rFonts w:ascii="Arial" w:hAnsi="Arial" w:eastAsia="黑体"/>
      <w:sz w:val="28"/>
      <w:szCs w:val="28"/>
    </w:rPr>
  </w:style>
  <w:style w:type="character" w:default="1" w:styleId="17">
    <w:name w:val="Default Paragraph Font"/>
    <w:autoRedefine/>
    <w:semiHidden/>
    <w:unhideWhenUsed/>
    <w:qFormat/>
    <w:uiPriority w:val="1"/>
  </w:style>
  <w:style w:type="table" w:default="1" w:styleId="16">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next w:val="1"/>
    <w:autoRedefine/>
    <w:unhideWhenUsed/>
    <w:qFormat/>
    <w:uiPriority w:val="99"/>
    <w:pPr>
      <w:ind w:firstLine="420" w:firstLineChars="200"/>
    </w:pPr>
  </w:style>
  <w:style w:type="paragraph" w:styleId="7">
    <w:name w:val="Body Text"/>
    <w:basedOn w:val="1"/>
    <w:next w:val="8"/>
    <w:autoRedefine/>
    <w:qFormat/>
    <w:uiPriority w:val="0"/>
    <w:pPr>
      <w:spacing w:line="276" w:lineRule="auto"/>
    </w:pPr>
    <w:rPr>
      <w:rFonts w:ascii="Times New Roman" w:hAnsi="Times New Roman"/>
    </w:rPr>
  </w:style>
  <w:style w:type="paragraph" w:customStyle="1" w:styleId="8">
    <w:name w:val="默认"/>
    <w:autoRedefine/>
    <w:qFormat/>
    <w:uiPriority w:val="0"/>
    <w:rPr>
      <w:rFonts w:ascii="Helvetica" w:hAnsi="Helvetica" w:eastAsia="Helvetica" w:cs="Helvetica"/>
      <w:color w:val="000000"/>
      <w:sz w:val="22"/>
      <w:szCs w:val="22"/>
      <w:lang w:val="en-US" w:eastAsia="zh-CN" w:bidi="ar-SA"/>
    </w:rPr>
  </w:style>
  <w:style w:type="paragraph" w:styleId="9">
    <w:name w:val="Body Text Indent"/>
    <w:basedOn w:val="1"/>
    <w:autoRedefine/>
    <w:qFormat/>
    <w:uiPriority w:val="0"/>
    <w:pPr>
      <w:adjustRightInd w:val="0"/>
      <w:spacing w:line="360" w:lineRule="atLeast"/>
      <w:ind w:firstLine="600"/>
      <w:textAlignment w:val="baseline"/>
    </w:pPr>
    <w:rPr>
      <w:rFonts w:eastAsia="宋体"/>
      <w:sz w:val="30"/>
    </w:rPr>
  </w:style>
  <w:style w:type="paragraph" w:styleId="10">
    <w:name w:val="Plain Text"/>
    <w:basedOn w:val="1"/>
    <w:autoRedefine/>
    <w:qFormat/>
    <w:uiPriority w:val="0"/>
    <w:pPr>
      <w:spacing w:line="594" w:lineRule="exact"/>
    </w:pPr>
    <w:rPr>
      <w:rFonts w:ascii="宋体" w:hAnsi="Courier New" w:eastAsia="宋体" w:cs="Courier New"/>
      <w:sz w:val="21"/>
      <w:szCs w:val="21"/>
    </w:rPr>
  </w:style>
  <w:style w:type="paragraph" w:styleId="11">
    <w:name w:val="footer"/>
    <w:basedOn w:val="1"/>
    <w:autoRedefine/>
    <w:qFormat/>
    <w:uiPriority w:val="0"/>
    <w:pPr>
      <w:tabs>
        <w:tab w:val="center" w:pos="4153"/>
        <w:tab w:val="right" w:pos="8306"/>
      </w:tabs>
      <w:snapToGrid w:val="0"/>
      <w:jc w:val="left"/>
    </w:pPr>
    <w:rPr>
      <w:sz w:val="18"/>
    </w:rPr>
  </w:style>
  <w:style w:type="paragraph" w:styleId="12">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Normal (Web)"/>
    <w:autoRedefine/>
    <w:qFormat/>
    <w:uiPriority w:val="0"/>
    <w:pPr>
      <w:widowControl/>
      <w:spacing w:before="100" w:beforeLines="0" w:beforeAutospacing="1" w:after="100" w:afterLines="0" w:afterAutospacing="1"/>
      <w:jc w:val="left"/>
    </w:pPr>
    <w:rPr>
      <w:rFonts w:ascii="宋体" w:hAnsi="宋体" w:eastAsia="宋体" w:cs="Times New Roman"/>
      <w:kern w:val="0"/>
      <w:sz w:val="24"/>
      <w:szCs w:val="24"/>
      <w:lang w:val="en-US" w:eastAsia="zh-CN" w:bidi="ar-SA"/>
    </w:rPr>
  </w:style>
  <w:style w:type="paragraph" w:styleId="14">
    <w:name w:val="Title"/>
    <w:next w:val="1"/>
    <w:autoRedefine/>
    <w:qFormat/>
    <w:uiPriority w:val="99"/>
    <w:pPr>
      <w:widowControl w:val="0"/>
      <w:spacing w:before="240" w:after="60"/>
      <w:jc w:val="center"/>
      <w:outlineLvl w:val="0"/>
    </w:pPr>
    <w:rPr>
      <w:rFonts w:ascii="Cambria" w:hAnsi="Cambria" w:eastAsia="宋体" w:cs="Times New Roman"/>
      <w:b/>
      <w:bCs/>
      <w:kern w:val="2"/>
      <w:sz w:val="32"/>
      <w:szCs w:val="32"/>
      <w:lang w:val="en-US" w:eastAsia="zh-CN"/>
    </w:rPr>
  </w:style>
  <w:style w:type="paragraph" w:styleId="15">
    <w:name w:val="Body Text First Indent 2"/>
    <w:basedOn w:val="9"/>
    <w:next w:val="1"/>
    <w:autoRedefine/>
    <w:qFormat/>
    <w:uiPriority w:val="0"/>
    <w:pPr>
      <w:spacing w:after="120"/>
      <w:ind w:left="200" w:leftChars="200" w:firstLine="200" w:firstLineChars="200"/>
    </w:pPr>
    <w:rPr>
      <w:rFonts w:ascii="Calibri" w:hAnsi="Calibri"/>
      <w:sz w:val="21"/>
      <w:szCs w:val="24"/>
    </w:rPr>
  </w:style>
  <w:style w:type="character" w:styleId="18">
    <w:name w:val="page number"/>
    <w:basedOn w:val="17"/>
    <w:autoRedefine/>
    <w:qFormat/>
    <w:uiPriority w:val="0"/>
    <w:rPr>
      <w:rFonts w:cs="Times New Roman"/>
    </w:rPr>
  </w:style>
  <w:style w:type="paragraph" w:customStyle="1" w:styleId="19">
    <w:name w:val="正文缩进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索引 51"/>
    <w:basedOn w:val="1"/>
    <w:next w:val="1"/>
    <w:autoRedefine/>
    <w:qFormat/>
    <w:uiPriority w:val="99"/>
    <w:pPr>
      <w:ind w:left="1680"/>
    </w:pPr>
  </w:style>
  <w:style w:type="paragraph" w:customStyle="1" w:styleId="21">
    <w:name w:val="Default"/>
    <w:autoRedefine/>
    <w:qFormat/>
    <w:uiPriority w:val="0"/>
    <w:pPr>
      <w:autoSpaceDE w:val="0"/>
      <w:autoSpaceDN w:val="0"/>
      <w:adjustRightInd w:val="0"/>
    </w:pPr>
    <w:rPr>
      <w:rFonts w:ascii="Arial" w:hAnsi="Arial" w:eastAsia="宋体" w:cs="Arial"/>
      <w:color w:val="000000"/>
      <w:sz w:val="24"/>
      <w:szCs w:val="24"/>
      <w:lang w:val="en-US" w:eastAsia="zh-CN" w:bidi="ar-SA"/>
    </w:rPr>
  </w:style>
  <w:style w:type="paragraph" w:customStyle="1" w:styleId="22">
    <w:name w:val="p0"/>
    <w:basedOn w:val="1"/>
    <w:autoRedefine/>
    <w:qFormat/>
    <w:uiPriority w:val="0"/>
    <w:pPr>
      <w:widowControl/>
    </w:pPr>
    <w:rPr>
      <w:kern w:val="0"/>
    </w:rPr>
  </w:style>
  <w:style w:type="paragraph" w:customStyle="1" w:styleId="23">
    <w:name w:val="样式1"/>
    <w:basedOn w:val="3"/>
    <w:autoRedefine/>
    <w:qFormat/>
    <w:uiPriority w:val="0"/>
    <w:pPr>
      <w:numPr>
        <w:ilvl w:val="0"/>
        <w:numId w:val="0"/>
      </w:numPr>
      <w:spacing w:before="0" w:after="0"/>
      <w:jc w:val="center"/>
      <w:outlineLvl w:val="9"/>
    </w:pPr>
    <w:rPr>
      <w:rFonts w:eastAsia="方正小标宋_GBK"/>
      <w:sz w:val="4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881</Words>
  <Characters>898</Characters>
  <Lines>4</Lines>
  <Paragraphs>10</Paragraphs>
  <TotalTime>10</TotalTime>
  <ScaleCrop>false</ScaleCrop>
  <LinksUpToDate>false</LinksUpToDate>
  <CharactersWithSpaces>898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2022-03-02T08:40:00Z</dcterms:created>
  <dc:creator>张永桃</dc:creator>
  <cp:lastModifiedBy>Ｙang</cp:lastModifiedBy>
  <dcterms:modified xsi:type="dcterms:W3CDTF">2024-02-04T03:53:58Z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10156C0163C84E5086A7C9ADBFCB4739_13</vt:lpwstr>
  </property>
</Properties>
</file>