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09" w:rsidRDefault="00FF6109">
      <w:pPr>
        <w:pStyle w:val="1"/>
        <w:autoSpaceDE w:val="0"/>
        <w:ind w:firstLineChars="0" w:firstLine="0"/>
        <w:rPr>
          <w:rStyle w:val="a7"/>
          <w:rFonts w:ascii="方正仿宋_GBK" w:eastAsia="方正仿宋_GBK" w:hAnsi="方正仿宋_GBK" w:cs="方正仿宋_GBK"/>
          <w:sz w:val="32"/>
          <w:szCs w:val="32"/>
          <w:shd w:val="clear" w:color="auto" w:fill="FFFF00"/>
        </w:rPr>
        <w:sectPr w:rsidR="00FF6109">
          <w:footerReference w:type="default" r:id="rId8"/>
          <w:pgSz w:w="11915" w:h="16840"/>
          <w:pgMar w:top="1440" w:right="1800" w:bottom="1440" w:left="1800" w:header="851" w:footer="992" w:gutter="0"/>
          <w:pgNumType w:fmt="numberInDash"/>
          <w:cols w:space="720"/>
          <w:docGrid w:type="lines" w:linePitch="312"/>
        </w:sectPr>
      </w:pPr>
    </w:p>
    <w:p w:rsidR="00FF6109" w:rsidRDefault="00FF6109">
      <w:pPr>
        <w:rPr>
          <w:rFonts w:cs="宋体" w:hint="default"/>
          <w:sz w:val="21"/>
          <w:szCs w:val="21"/>
        </w:rPr>
      </w:pPr>
    </w:p>
    <w:tbl>
      <w:tblPr>
        <w:tblW w:w="22292" w:type="dxa"/>
        <w:shd w:val="clear" w:color="auto" w:fill="FFFFFF" w:themeFill="background1"/>
        <w:tblLayout w:type="fixed"/>
        <w:tblCellMar>
          <w:left w:w="0" w:type="dxa"/>
          <w:right w:w="0" w:type="dxa"/>
        </w:tblCellMar>
        <w:tblLook w:val="04A0" w:firstRow="1" w:lastRow="0" w:firstColumn="1" w:lastColumn="0" w:noHBand="0" w:noVBand="1"/>
      </w:tblPr>
      <w:tblGrid>
        <w:gridCol w:w="6581"/>
        <w:gridCol w:w="4358"/>
        <w:gridCol w:w="7536"/>
        <w:gridCol w:w="3817"/>
      </w:tblGrid>
      <w:tr w:rsidR="00FF6109">
        <w:trPr>
          <w:trHeight w:val="565"/>
        </w:trPr>
        <w:tc>
          <w:tcPr>
            <w:tcW w:w="22292" w:type="dxa"/>
            <w:gridSpan w:val="4"/>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rsidP="009A0640">
            <w:pPr>
              <w:jc w:val="center"/>
              <w:textAlignment w:val="bottom"/>
              <w:rPr>
                <w:rFonts w:cs="宋体" w:hint="default"/>
                <w:b/>
                <w:color w:val="000000"/>
                <w:sz w:val="40"/>
                <w:szCs w:val="40"/>
              </w:rPr>
            </w:pPr>
            <w:r>
              <w:rPr>
                <w:rFonts w:cs="宋体"/>
                <w:b/>
                <w:color w:val="000000"/>
                <w:sz w:val="44"/>
                <w:szCs w:val="44"/>
                <w:lang w:bidi="ar"/>
              </w:rPr>
              <w:t>收入支出决算总表</w:t>
            </w:r>
            <w:bookmarkStart w:id="0" w:name="_GoBack"/>
            <w:bookmarkEnd w:id="0"/>
          </w:p>
        </w:tc>
      </w:tr>
      <w:tr w:rsidR="00FF6109">
        <w:trPr>
          <w:trHeight w:val="289"/>
        </w:trPr>
        <w:tc>
          <w:tcPr>
            <w:tcW w:w="6581"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80" w:lineRule="exact"/>
              <w:rPr>
                <w:rFonts w:ascii="Arial" w:hAnsi="Arial" w:cs="Arial" w:hint="default"/>
                <w:color w:val="000000"/>
                <w:sz w:val="20"/>
                <w:szCs w:val="20"/>
              </w:rPr>
            </w:pPr>
          </w:p>
        </w:tc>
        <w:tc>
          <w:tcPr>
            <w:tcW w:w="4358"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80" w:lineRule="exact"/>
              <w:jc w:val="right"/>
              <w:rPr>
                <w:rFonts w:ascii="Arial" w:hAnsi="Arial" w:cs="Arial" w:hint="default"/>
                <w:color w:val="000000"/>
                <w:sz w:val="20"/>
                <w:szCs w:val="20"/>
              </w:rPr>
            </w:pPr>
          </w:p>
        </w:tc>
        <w:tc>
          <w:tcPr>
            <w:tcW w:w="7536"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80" w:lineRule="exact"/>
              <w:rPr>
                <w:rFonts w:ascii="Arial" w:hAnsi="Arial" w:cs="Arial" w:hint="default"/>
                <w:color w:val="000000"/>
                <w:sz w:val="20"/>
                <w:szCs w:val="20"/>
              </w:rPr>
            </w:pPr>
          </w:p>
        </w:tc>
        <w:tc>
          <w:tcPr>
            <w:tcW w:w="3817"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spacing w:line="380" w:lineRule="exact"/>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FF6109">
        <w:trPr>
          <w:trHeight w:val="289"/>
        </w:trPr>
        <w:tc>
          <w:tcPr>
            <w:tcW w:w="6581"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spacing w:line="380" w:lineRule="exact"/>
              <w:textAlignment w:val="bottom"/>
              <w:rPr>
                <w:rFonts w:cs="宋体" w:hint="default"/>
                <w:color w:val="000000"/>
              </w:rPr>
            </w:pPr>
            <w:r>
              <w:rPr>
                <w:rFonts w:cs="宋体"/>
              </w:rPr>
              <w:t>公开部门</w:t>
            </w:r>
            <w:r>
              <w:rPr>
                <w:rFonts w:cs="宋体"/>
              </w:rPr>
              <w:t>：</w:t>
            </w:r>
            <w:r>
              <w:rPr>
                <w:rFonts w:cs="宋体"/>
              </w:rPr>
              <w:t>重庆市黔江区文学艺术界联合会</w:t>
            </w:r>
          </w:p>
        </w:tc>
        <w:tc>
          <w:tcPr>
            <w:tcW w:w="4358"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80" w:lineRule="exact"/>
              <w:jc w:val="right"/>
              <w:rPr>
                <w:rFonts w:ascii="Arial" w:hAnsi="Arial" w:cs="Arial" w:hint="default"/>
                <w:color w:val="000000"/>
                <w:sz w:val="22"/>
                <w:szCs w:val="22"/>
              </w:rPr>
            </w:pPr>
          </w:p>
        </w:tc>
        <w:tc>
          <w:tcPr>
            <w:tcW w:w="7536"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80" w:lineRule="exact"/>
              <w:rPr>
                <w:rFonts w:ascii="Arial" w:hAnsi="Arial" w:cs="Arial" w:hint="default"/>
                <w:color w:val="000000"/>
                <w:sz w:val="22"/>
                <w:szCs w:val="22"/>
              </w:rPr>
            </w:pPr>
          </w:p>
        </w:tc>
        <w:tc>
          <w:tcPr>
            <w:tcW w:w="3817"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spacing w:line="380" w:lineRule="exact"/>
              <w:jc w:val="right"/>
              <w:textAlignment w:val="bottom"/>
              <w:rPr>
                <w:rFonts w:cs="宋体" w:hint="default"/>
                <w:color w:val="000000"/>
              </w:rPr>
            </w:pPr>
            <w:r>
              <w:rPr>
                <w:rFonts w:cs="宋体"/>
                <w:color w:val="000000"/>
                <w:lang w:bidi="ar"/>
              </w:rPr>
              <w:t>单位：</w:t>
            </w:r>
            <w:r>
              <w:rPr>
                <w:rFonts w:cs="宋体"/>
              </w:rPr>
              <w:t>万元</w:t>
            </w:r>
          </w:p>
        </w:tc>
      </w:tr>
      <w:tr w:rsidR="00FF6109">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lang w:bidi="ar"/>
              </w:rPr>
              <w:t>支出</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lang w:bidi="ar"/>
              </w:rPr>
              <w:t>决算数</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168.54</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92.82</w:t>
            </w: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30.63</w:t>
            </w: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27.77</w:t>
            </w: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80" w:lineRule="exact"/>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9.16</w:t>
            </w: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80" w:lineRule="exact"/>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80" w:lineRule="exact"/>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80" w:lineRule="exact"/>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8.17</w:t>
            </w: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80" w:lineRule="exact"/>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168.54</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168.54</w:t>
            </w: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07"/>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2"/>
                <w:szCs w:val="22"/>
              </w:rPr>
            </w:pPr>
            <w:r>
              <w:rPr>
                <w:rFonts w:cs="宋体"/>
                <w:color w:val="000000"/>
                <w:sz w:val="21"/>
                <w:szCs w:val="21"/>
                <w:lang w:bidi="ar"/>
              </w:rPr>
              <w:t>168.54</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rsidR="00FF6109" w:rsidRDefault="005E058E">
            <w:pPr>
              <w:spacing w:line="380" w:lineRule="exact"/>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FF6109" w:rsidRDefault="005E058E">
            <w:pPr>
              <w:spacing w:line="380" w:lineRule="exact"/>
              <w:jc w:val="right"/>
              <w:textAlignment w:val="center"/>
              <w:rPr>
                <w:rFonts w:cs="宋体" w:hint="default"/>
                <w:color w:val="000000"/>
                <w:sz w:val="20"/>
                <w:szCs w:val="20"/>
              </w:rPr>
            </w:pPr>
            <w:r>
              <w:rPr>
                <w:rFonts w:cs="宋体"/>
                <w:color w:val="000000"/>
                <w:sz w:val="21"/>
                <w:szCs w:val="21"/>
                <w:lang w:bidi="ar"/>
              </w:rPr>
              <w:t>168.54</w:t>
            </w:r>
            <w:r>
              <w:rPr>
                <w:rFonts w:cs="宋体"/>
                <w:color w:val="000000"/>
                <w:sz w:val="21"/>
                <w:szCs w:val="21"/>
                <w:lang w:bidi="ar"/>
              </w:rPr>
              <w:t xml:space="preserve"> </w:t>
            </w:r>
          </w:p>
        </w:tc>
      </w:tr>
    </w:tbl>
    <w:p w:rsidR="00FF6109" w:rsidRDefault="005E058E">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t xml:space="preserve">              </w:t>
      </w:r>
      <w:r>
        <w:rPr>
          <w:rFonts w:cs="宋体"/>
          <w:sz w:val="21"/>
          <w:szCs w:val="21"/>
          <w:lang w:bidi="ar"/>
        </w:rPr>
        <w:br/>
      </w:r>
      <w:r>
        <w:rPr>
          <w:rFonts w:cs="宋体"/>
          <w:sz w:val="21"/>
          <w:szCs w:val="21"/>
        </w:rPr>
        <w:br/>
      </w:r>
    </w:p>
    <w:p w:rsidR="00FF6109" w:rsidRDefault="00FF6109">
      <w:pPr>
        <w:rPr>
          <w:rFonts w:cs="宋体" w:hint="default"/>
          <w:sz w:val="21"/>
          <w:szCs w:val="21"/>
          <w:lang w:bidi="ar"/>
        </w:rPr>
      </w:pPr>
    </w:p>
    <w:tbl>
      <w:tblPr>
        <w:tblW w:w="22220" w:type="dxa"/>
        <w:shd w:val="clear" w:color="auto" w:fill="FFFFFF" w:themeFill="background1"/>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FF6109">
        <w:trPr>
          <w:trHeight w:val="641"/>
        </w:trPr>
        <w:tc>
          <w:tcPr>
            <w:tcW w:w="22220" w:type="dxa"/>
            <w:gridSpan w:val="10"/>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40"/>
                <w:szCs w:val="40"/>
              </w:rPr>
            </w:pPr>
            <w:r>
              <w:rPr>
                <w:rFonts w:cs="宋体"/>
                <w:b/>
                <w:color w:val="000000"/>
                <w:sz w:val="44"/>
                <w:szCs w:val="44"/>
                <w:lang w:bidi="ar"/>
              </w:rPr>
              <w:t>收入决算表</w:t>
            </w:r>
          </w:p>
        </w:tc>
      </w:tr>
      <w:tr w:rsidR="00FF6109">
        <w:trPr>
          <w:trHeight w:val="328"/>
        </w:trPr>
        <w:tc>
          <w:tcPr>
            <w:tcW w:w="5258"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FF6109" w:rsidRDefault="005E058E">
            <w:pPr>
              <w:rPr>
                <w:rFonts w:ascii="Arial" w:hAnsi="Arial" w:cs="Arial" w:hint="default"/>
                <w:color w:val="000000"/>
                <w:sz w:val="22"/>
                <w:szCs w:val="22"/>
              </w:rPr>
            </w:pPr>
            <w:r>
              <w:rPr>
                <w:rFonts w:cs="宋体"/>
              </w:rPr>
              <w:t>公开部门</w:t>
            </w:r>
            <w:r>
              <w:rPr>
                <w:rFonts w:cs="宋体"/>
              </w:rPr>
              <w:t>：</w:t>
            </w:r>
            <w:r>
              <w:rPr>
                <w:rFonts w:cs="宋体"/>
              </w:rPr>
              <w:t>重庆市黔江区文学艺术界联合会</w:t>
            </w:r>
          </w:p>
        </w:tc>
        <w:tc>
          <w:tcPr>
            <w:tcW w:w="241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399"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336"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FF6109">
        <w:trPr>
          <w:trHeight w:val="328"/>
        </w:trPr>
        <w:tc>
          <w:tcPr>
            <w:tcW w:w="5258" w:type="dxa"/>
            <w:gridSpan w:val="2"/>
            <w:vMerge/>
            <w:tcBorders>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41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399"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336"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right"/>
              <w:textAlignment w:val="bottom"/>
              <w:rPr>
                <w:rFonts w:cs="宋体" w:hint="default"/>
                <w:color w:val="000000"/>
              </w:rPr>
            </w:pPr>
            <w:r>
              <w:rPr>
                <w:rFonts w:cs="宋体"/>
                <w:color w:val="000000"/>
                <w:lang w:bidi="ar"/>
              </w:rPr>
              <w:t>单位：</w:t>
            </w:r>
            <w:r>
              <w:rPr>
                <w:rFonts w:cs="宋体"/>
              </w:rPr>
              <w:t>万元</w:t>
            </w:r>
          </w:p>
        </w:tc>
      </w:tr>
      <w:tr w:rsidR="00FF6109">
        <w:trPr>
          <w:trHeight w:val="431"/>
        </w:trPr>
        <w:tc>
          <w:tcPr>
            <w:tcW w:w="5258" w:type="dxa"/>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其他收入</w:t>
            </w:r>
          </w:p>
        </w:tc>
      </w:tr>
      <w:tr w:rsidR="00FF6109">
        <w:trPr>
          <w:trHeight w:val="334"/>
        </w:trPr>
        <w:tc>
          <w:tcPr>
            <w:tcW w:w="1941"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4"/>
        </w:trPr>
        <w:tc>
          <w:tcPr>
            <w:tcW w:w="1941"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4"/>
        </w:trPr>
        <w:tc>
          <w:tcPr>
            <w:tcW w:w="1941"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4"/>
        </w:trPr>
        <w:tc>
          <w:tcPr>
            <w:tcW w:w="1941"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168.54</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168.54</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92.82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92.82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20129</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群众团体事务</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92.82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92.82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2012901</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77.27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77.27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2012950</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15.55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15.55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207</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20701</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2070102</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20.63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20.63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2070199</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其他文化和旅游支出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27.77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27.77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27.77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27.77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12.44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12.44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6.81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6.81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8.51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8.51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9.16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9.16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9.16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9.16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6.04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6.04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0.80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0.80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0.64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0.64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1.68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1.68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8.17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8.17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8.17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8.17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8.17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8.17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F6109" w:rsidRDefault="005E058E">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FF6109" w:rsidRDefault="005E058E">
      <w:pPr>
        <w:rPr>
          <w:rFonts w:cs="宋体" w:hint="default"/>
          <w:sz w:val="21"/>
          <w:szCs w:val="21"/>
          <w:lang w:bidi="ar"/>
        </w:rPr>
      </w:pPr>
      <w:r>
        <w:rPr>
          <w:rFonts w:cs="宋体"/>
          <w:sz w:val="21"/>
          <w:szCs w:val="21"/>
          <w:lang w:bidi="ar"/>
        </w:rPr>
        <w:br w:type="page"/>
      </w:r>
    </w:p>
    <w:p w:rsidR="00FF6109" w:rsidRDefault="00FF6109">
      <w:pPr>
        <w:ind w:left="630" w:hangingChars="300" w:hanging="630"/>
        <w:rPr>
          <w:rFonts w:cs="宋体" w:hint="default"/>
          <w:sz w:val="21"/>
          <w:szCs w:val="21"/>
          <w:lang w:bidi="ar"/>
        </w:rPr>
      </w:pPr>
    </w:p>
    <w:tbl>
      <w:tblPr>
        <w:tblW w:w="22180" w:type="dxa"/>
        <w:shd w:val="clear" w:color="auto" w:fill="FFFFFF" w:themeFill="background1"/>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FF6109">
        <w:trPr>
          <w:trHeight w:val="654"/>
        </w:trPr>
        <w:tc>
          <w:tcPr>
            <w:tcW w:w="22180" w:type="dxa"/>
            <w:gridSpan w:val="8"/>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40"/>
                <w:szCs w:val="40"/>
              </w:rPr>
            </w:pPr>
            <w:r>
              <w:rPr>
                <w:rFonts w:cs="宋体"/>
                <w:b/>
                <w:color w:val="000000"/>
                <w:sz w:val="44"/>
                <w:szCs w:val="44"/>
                <w:lang w:bidi="ar"/>
              </w:rPr>
              <w:t>支出决算表</w:t>
            </w:r>
          </w:p>
        </w:tc>
      </w:tr>
      <w:tr w:rsidR="00FF6109">
        <w:trPr>
          <w:trHeight w:val="342"/>
        </w:trPr>
        <w:tc>
          <w:tcPr>
            <w:tcW w:w="5610"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FF6109" w:rsidRDefault="005E058E">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w:t>
            </w:r>
            <w:r>
              <w:rPr>
                <w:color w:val="000000"/>
              </w:rPr>
              <w:t xml:space="preserve"> </w:t>
            </w: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77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FF6109">
        <w:trPr>
          <w:trHeight w:val="342"/>
        </w:trPr>
        <w:tc>
          <w:tcPr>
            <w:tcW w:w="5610" w:type="dxa"/>
            <w:gridSpan w:val="2"/>
            <w:vMerge/>
            <w:tcBorders>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77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right"/>
              <w:textAlignment w:val="bottom"/>
              <w:rPr>
                <w:rFonts w:cs="宋体" w:hint="default"/>
                <w:color w:val="000000"/>
              </w:rPr>
            </w:pPr>
            <w:r>
              <w:rPr>
                <w:rFonts w:cs="宋体"/>
                <w:color w:val="000000"/>
                <w:lang w:bidi="ar"/>
              </w:rPr>
              <w:t>单位：</w:t>
            </w:r>
            <w:r>
              <w:rPr>
                <w:rFonts w:cs="宋体"/>
              </w:rPr>
              <w:t>万元</w:t>
            </w:r>
          </w:p>
        </w:tc>
      </w:tr>
      <w:tr w:rsidR="00FF610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FF6109">
        <w:trPr>
          <w:trHeight w:val="338"/>
        </w:trPr>
        <w:tc>
          <w:tcPr>
            <w:tcW w:w="2082"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8"/>
        </w:trPr>
        <w:tc>
          <w:tcPr>
            <w:tcW w:w="208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8"/>
        </w:trPr>
        <w:tc>
          <w:tcPr>
            <w:tcW w:w="208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8"/>
        </w:trPr>
        <w:tc>
          <w:tcPr>
            <w:tcW w:w="208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168.54</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137.92</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30.63</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92.82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92.82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20129</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群众团体事务</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92.82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92.82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2012901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77.27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77.27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2012950</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15.55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15.55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207</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20701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2070102</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20.63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20.63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2070199</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其他文化和旅游支出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27.77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27.77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27.77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27.77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12.44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12.44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6.81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6.81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8.51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8.51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9.16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6.04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6.04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0.80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0.80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0.64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0.64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1.68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1.68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8.17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8.17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8.17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b/>
                <w:color w:val="000000"/>
                <w:sz w:val="21"/>
                <w:szCs w:val="21"/>
                <w:lang w:bidi="ar"/>
              </w:rPr>
              <w:t>8.17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F6109">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8.17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8.17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F6109" w:rsidRDefault="005E058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F6109" w:rsidRDefault="005E058E">
      <w:pPr>
        <w:rPr>
          <w:rFonts w:cs="宋体" w:hint="default"/>
          <w:sz w:val="21"/>
          <w:szCs w:val="21"/>
          <w:lang w:bidi="ar"/>
        </w:rPr>
      </w:pPr>
      <w:r>
        <w:rPr>
          <w:rFonts w:cs="宋体"/>
          <w:sz w:val="21"/>
          <w:szCs w:val="21"/>
          <w:lang w:bidi="ar"/>
        </w:rPr>
        <w:br w:type="page"/>
      </w:r>
    </w:p>
    <w:p w:rsidR="00FF6109" w:rsidRDefault="00FF6109">
      <w:pPr>
        <w:rPr>
          <w:rFonts w:cs="宋体" w:hint="default"/>
          <w:sz w:val="21"/>
          <w:szCs w:val="21"/>
          <w:lang w:bidi="ar"/>
        </w:rPr>
      </w:pPr>
    </w:p>
    <w:tbl>
      <w:tblPr>
        <w:tblW w:w="22360" w:type="dxa"/>
        <w:shd w:val="clear" w:color="auto" w:fill="FFFFFF" w:themeFill="background1"/>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FF6109">
        <w:trPr>
          <w:trHeight w:val="90"/>
        </w:trPr>
        <w:tc>
          <w:tcPr>
            <w:tcW w:w="22360" w:type="dxa"/>
            <w:gridSpan w:val="7"/>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FF6109">
        <w:trPr>
          <w:trHeight w:val="90"/>
        </w:trPr>
        <w:tc>
          <w:tcPr>
            <w:tcW w:w="6742"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FF6109" w:rsidRDefault="005E058E">
            <w:pPr>
              <w:spacing w:line="340" w:lineRule="exact"/>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w:t>
            </w:r>
          </w:p>
        </w:tc>
        <w:tc>
          <w:tcPr>
            <w:tcW w:w="375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301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spacing w:line="340" w:lineRule="exact"/>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FF6109">
        <w:trPr>
          <w:trHeight w:val="90"/>
        </w:trPr>
        <w:tc>
          <w:tcPr>
            <w:tcW w:w="6742" w:type="dxa"/>
            <w:gridSpan w:val="2"/>
            <w:vMerge/>
            <w:tcBorders>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2"/>
                <w:szCs w:val="22"/>
              </w:rPr>
            </w:pPr>
          </w:p>
        </w:tc>
        <w:tc>
          <w:tcPr>
            <w:tcW w:w="375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2"/>
                <w:szCs w:val="22"/>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2"/>
                <w:szCs w:val="22"/>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2"/>
                <w:szCs w:val="22"/>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2"/>
                <w:szCs w:val="22"/>
              </w:rPr>
            </w:pPr>
          </w:p>
        </w:tc>
        <w:tc>
          <w:tcPr>
            <w:tcW w:w="301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spacing w:line="340" w:lineRule="exact"/>
              <w:jc w:val="right"/>
              <w:textAlignment w:val="bottom"/>
              <w:rPr>
                <w:rFonts w:cs="宋体" w:hint="default"/>
                <w:color w:val="000000"/>
              </w:rPr>
            </w:pPr>
            <w:r>
              <w:rPr>
                <w:rFonts w:cs="宋体"/>
                <w:color w:val="000000"/>
                <w:lang w:bidi="ar"/>
              </w:rPr>
              <w:t>单位：</w:t>
            </w:r>
            <w:r>
              <w:rPr>
                <w:rFonts w:cs="宋体"/>
              </w:rPr>
              <w:t>万元</w:t>
            </w:r>
          </w:p>
        </w:tc>
      </w:tr>
      <w:tr w:rsidR="00FF6109">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FF6109">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决算数</w:t>
            </w:r>
          </w:p>
        </w:tc>
      </w:tr>
      <w:tr w:rsidR="00FF6109">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40" w:lineRule="exact"/>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40" w:lineRule="exact"/>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40" w:lineRule="exact"/>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168.54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92.82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92.82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30.63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30.63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27.77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27.77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9.16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9.16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8.17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8.17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168.54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168.54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168.54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40" w:lineRule="exact"/>
              <w:rPr>
                <w:rFonts w:ascii="Arial" w:hAnsi="Arial" w:cs="Arial" w:hint="default"/>
                <w:color w:val="000000"/>
                <w:sz w:val="20"/>
                <w:szCs w:val="20"/>
              </w:rPr>
            </w:pP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40" w:lineRule="exact"/>
              <w:jc w:val="right"/>
              <w:rPr>
                <w:rFonts w:cs="宋体" w:hint="default"/>
                <w:color w:val="000000"/>
                <w:sz w:val="22"/>
                <w:szCs w:val="22"/>
              </w:rPr>
            </w:pPr>
          </w:p>
        </w:tc>
      </w:tr>
      <w:tr w:rsidR="00FF610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168.54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0"/>
                <w:szCs w:val="20"/>
              </w:rPr>
            </w:pPr>
            <w:r>
              <w:rPr>
                <w:rFonts w:cs="宋体"/>
                <w:color w:val="000000"/>
                <w:sz w:val="21"/>
                <w:szCs w:val="21"/>
                <w:lang w:bidi="ar"/>
              </w:rPr>
              <w:t>168.54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0"/>
                <w:szCs w:val="20"/>
              </w:rPr>
            </w:pPr>
            <w:r>
              <w:rPr>
                <w:rFonts w:cs="宋体"/>
                <w:color w:val="000000"/>
                <w:sz w:val="21"/>
                <w:szCs w:val="21"/>
                <w:lang w:bidi="ar"/>
              </w:rPr>
              <w:t>168.54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40" w:lineRule="exact"/>
              <w:jc w:val="right"/>
              <w:textAlignment w:val="center"/>
              <w:rPr>
                <w:rFonts w:cs="宋体" w:hint="default"/>
                <w:color w:val="000000"/>
                <w:sz w:val="22"/>
                <w:szCs w:val="22"/>
              </w:rPr>
            </w:pPr>
            <w:r>
              <w:rPr>
                <w:rFonts w:cs="宋体"/>
                <w:color w:val="000000"/>
                <w:sz w:val="21"/>
                <w:szCs w:val="21"/>
                <w:lang w:bidi="ar"/>
              </w:rPr>
              <w:t xml:space="preserve"> </w:t>
            </w:r>
          </w:p>
        </w:tc>
      </w:tr>
    </w:tbl>
    <w:p w:rsidR="00FF6109" w:rsidRDefault="005E058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r>
        <w:rPr>
          <w:rFonts w:cs="宋体"/>
          <w:sz w:val="21"/>
          <w:szCs w:val="21"/>
        </w:rPr>
        <w:br w:type="page"/>
      </w:r>
    </w:p>
    <w:tbl>
      <w:tblPr>
        <w:tblW w:w="22300" w:type="dxa"/>
        <w:shd w:val="clear" w:color="auto" w:fill="FFFFFF" w:themeFill="background1"/>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FF6109">
        <w:trPr>
          <w:trHeight w:val="510"/>
        </w:trPr>
        <w:tc>
          <w:tcPr>
            <w:tcW w:w="22300" w:type="dxa"/>
            <w:gridSpan w:val="5"/>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FF6109">
        <w:trPr>
          <w:trHeight w:val="255"/>
        </w:trPr>
        <w:tc>
          <w:tcPr>
            <w:tcW w:w="7845"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FF6109" w:rsidRDefault="005E058E">
            <w:pPr>
              <w:spacing w:line="460" w:lineRule="exact"/>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w:t>
            </w: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460" w:lineRule="exact"/>
              <w:rPr>
                <w:rFonts w:ascii="Arial" w:hAnsi="Arial" w:cs="Arial" w:hint="default"/>
                <w:color w:val="000000"/>
                <w:sz w:val="20"/>
                <w:szCs w:val="20"/>
              </w:rPr>
            </w:pP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460" w:lineRule="exact"/>
              <w:rPr>
                <w:rFonts w:ascii="Arial" w:hAnsi="Arial" w:cs="Arial" w:hint="default"/>
                <w:color w:val="000000"/>
                <w:sz w:val="20"/>
                <w:szCs w:val="20"/>
              </w:rPr>
            </w:pPr>
          </w:p>
        </w:tc>
        <w:tc>
          <w:tcPr>
            <w:tcW w:w="4821"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spacing w:line="460" w:lineRule="exact"/>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FF6109">
        <w:trPr>
          <w:trHeight w:val="285"/>
        </w:trPr>
        <w:tc>
          <w:tcPr>
            <w:tcW w:w="7845" w:type="dxa"/>
            <w:gridSpan w:val="2"/>
            <w:vMerge/>
            <w:tcBorders>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460" w:lineRule="exact"/>
              <w:rPr>
                <w:rFonts w:ascii="Arial" w:hAnsi="Arial" w:cs="Arial" w:hint="default"/>
                <w:color w:val="000000"/>
                <w:sz w:val="22"/>
                <w:szCs w:val="22"/>
              </w:rPr>
            </w:pP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460" w:lineRule="exact"/>
              <w:rPr>
                <w:rFonts w:ascii="Arial" w:hAnsi="Arial" w:cs="Arial" w:hint="default"/>
                <w:color w:val="000000"/>
                <w:sz w:val="22"/>
                <w:szCs w:val="22"/>
              </w:rPr>
            </w:pP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460" w:lineRule="exact"/>
              <w:rPr>
                <w:rFonts w:ascii="Arial" w:hAnsi="Arial" w:cs="Arial" w:hint="default"/>
                <w:color w:val="000000"/>
                <w:sz w:val="22"/>
                <w:szCs w:val="22"/>
              </w:rPr>
            </w:pPr>
          </w:p>
        </w:tc>
        <w:tc>
          <w:tcPr>
            <w:tcW w:w="4821"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spacing w:line="460" w:lineRule="exact"/>
              <w:jc w:val="right"/>
              <w:textAlignment w:val="bottom"/>
              <w:rPr>
                <w:rFonts w:cs="宋体" w:hint="default"/>
                <w:color w:val="000000"/>
              </w:rPr>
            </w:pPr>
            <w:r>
              <w:rPr>
                <w:rFonts w:cs="宋体"/>
                <w:color w:val="000000"/>
                <w:lang w:bidi="ar"/>
              </w:rPr>
              <w:t>单位：</w:t>
            </w:r>
            <w:r>
              <w:rPr>
                <w:rFonts w:cs="宋体"/>
              </w:rPr>
              <w:t>万元</w:t>
            </w:r>
          </w:p>
        </w:tc>
      </w:tr>
      <w:tr w:rsidR="00FF6109">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460" w:lineRule="exact"/>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460" w:lineRule="exact"/>
              <w:jc w:val="center"/>
              <w:textAlignment w:val="center"/>
              <w:rPr>
                <w:rFonts w:cs="宋体" w:hint="default"/>
                <w:b/>
                <w:color w:val="000000"/>
                <w:sz w:val="22"/>
                <w:szCs w:val="22"/>
              </w:rPr>
            </w:pPr>
            <w:r>
              <w:rPr>
                <w:rFonts w:cs="宋体"/>
                <w:b/>
                <w:color w:val="000000"/>
                <w:sz w:val="22"/>
                <w:szCs w:val="22"/>
                <w:lang w:bidi="ar"/>
              </w:rPr>
              <w:t>本年支出</w:t>
            </w:r>
          </w:p>
        </w:tc>
      </w:tr>
      <w:tr w:rsidR="00FF6109">
        <w:trPr>
          <w:trHeight w:val="460"/>
        </w:trPr>
        <w:tc>
          <w:tcPr>
            <w:tcW w:w="2694"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460" w:lineRule="exact"/>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460" w:lineRule="exact"/>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481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460" w:lineRule="exact"/>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460" w:lineRule="exact"/>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460" w:lineRule="exact"/>
              <w:jc w:val="center"/>
              <w:textAlignment w:val="center"/>
              <w:rPr>
                <w:rFonts w:cs="宋体" w:hint="default"/>
                <w:b/>
                <w:color w:val="000000"/>
                <w:sz w:val="22"/>
                <w:szCs w:val="22"/>
              </w:rPr>
            </w:pPr>
            <w:r>
              <w:rPr>
                <w:rFonts w:cs="宋体"/>
                <w:b/>
                <w:color w:val="000000"/>
                <w:sz w:val="22"/>
                <w:szCs w:val="22"/>
                <w:lang w:bidi="ar"/>
              </w:rPr>
              <w:t>项目支出</w:t>
            </w:r>
          </w:p>
        </w:tc>
      </w:tr>
      <w:tr w:rsidR="00FF6109">
        <w:trPr>
          <w:trHeight w:val="460"/>
        </w:trPr>
        <w:tc>
          <w:tcPr>
            <w:tcW w:w="2694"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r>
      <w:tr w:rsidR="00FF6109">
        <w:trPr>
          <w:trHeight w:val="615"/>
        </w:trPr>
        <w:tc>
          <w:tcPr>
            <w:tcW w:w="2694"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460" w:lineRule="exact"/>
              <w:jc w:val="center"/>
              <w:rPr>
                <w:rFonts w:cs="宋体" w:hint="default"/>
                <w:b/>
                <w:color w:val="000000"/>
                <w:sz w:val="22"/>
                <w:szCs w:val="22"/>
              </w:rPr>
            </w:pPr>
          </w:p>
        </w:tc>
      </w:tr>
      <w:tr w:rsidR="00FF6109">
        <w:trPr>
          <w:trHeight w:val="308"/>
        </w:trPr>
        <w:tc>
          <w:tcPr>
            <w:tcW w:w="7845"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460" w:lineRule="exact"/>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bCs/>
                <w:color w:val="000000"/>
                <w:sz w:val="21"/>
                <w:szCs w:val="21"/>
                <w:lang w:bidi="ar"/>
              </w:rPr>
              <w:t>168.54</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bCs/>
                <w:color w:val="000000"/>
                <w:sz w:val="21"/>
                <w:szCs w:val="21"/>
                <w:lang w:bidi="ar"/>
              </w:rPr>
              <w:t>137.92</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bCs/>
                <w:color w:val="000000"/>
                <w:sz w:val="21"/>
                <w:szCs w:val="21"/>
                <w:lang w:bidi="ar"/>
              </w:rPr>
              <w:t>30.63</w:t>
            </w:r>
            <w:r>
              <w:rPr>
                <w:rFonts w:cs="宋体"/>
                <w:b/>
                <w:bCs/>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92.82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92.82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20129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群众团体事务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92.82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92.82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2012901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77.27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77.27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2012950</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15.55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15.55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207</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30.63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30.63</w:t>
            </w:r>
            <w:r>
              <w:rPr>
                <w:rFonts w:cs="宋体"/>
                <w:b/>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20701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文化和旅游</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30.63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30.63</w:t>
            </w:r>
            <w:r>
              <w:rPr>
                <w:rFonts w:cs="宋体"/>
                <w:b/>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2070102</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20.63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20.63</w:t>
            </w: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2070199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其他文化和旅游支出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27.77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27.77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27.77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27.77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12.44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12.44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6.81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6.81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8.51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8.51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9.16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9.16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9.16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9.16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6.04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6.04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0.80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0.80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0.64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0.64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1.68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1.68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8.17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8.17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8.17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b/>
                <w:color w:val="000000"/>
                <w:sz w:val="21"/>
                <w:szCs w:val="21"/>
                <w:lang w:bidi="ar"/>
              </w:rPr>
              <w:t>8.17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r w:rsidR="00FF6109">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8.17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8.17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460" w:lineRule="exact"/>
              <w:jc w:val="right"/>
              <w:textAlignment w:val="center"/>
              <w:rPr>
                <w:rFonts w:cs="宋体" w:hint="default"/>
                <w:b/>
                <w:color w:val="000000"/>
                <w:sz w:val="22"/>
                <w:szCs w:val="22"/>
              </w:rPr>
            </w:pPr>
            <w:r>
              <w:rPr>
                <w:rFonts w:cs="宋体"/>
                <w:color w:val="000000"/>
                <w:sz w:val="21"/>
                <w:szCs w:val="21"/>
                <w:lang w:bidi="ar"/>
              </w:rPr>
              <w:t xml:space="preserve"> </w:t>
            </w:r>
          </w:p>
        </w:tc>
      </w:tr>
    </w:tbl>
    <w:p w:rsidR="00FF6109" w:rsidRDefault="005E058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p>
    <w:tbl>
      <w:tblPr>
        <w:tblW w:w="22280" w:type="dxa"/>
        <w:shd w:val="clear" w:color="auto" w:fill="FFFFFF" w:themeFill="background1"/>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FF6109">
        <w:trPr>
          <w:trHeight w:val="590"/>
        </w:trPr>
        <w:tc>
          <w:tcPr>
            <w:tcW w:w="22280" w:type="dxa"/>
            <w:gridSpan w:val="9"/>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FF6109">
        <w:trPr>
          <w:trHeight w:val="302"/>
        </w:trPr>
        <w:tc>
          <w:tcPr>
            <w:tcW w:w="4784"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FF6109" w:rsidRDefault="005E058E">
            <w:pPr>
              <w:spacing w:line="320" w:lineRule="exact"/>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w:t>
            </w:r>
          </w:p>
        </w:tc>
        <w:tc>
          <w:tcPr>
            <w:tcW w:w="2829"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112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233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2747"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1509"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4465"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2494"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spacing w:line="320" w:lineRule="exact"/>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FF6109">
        <w:trPr>
          <w:trHeight w:val="302"/>
        </w:trPr>
        <w:tc>
          <w:tcPr>
            <w:tcW w:w="4784" w:type="dxa"/>
            <w:gridSpan w:val="2"/>
            <w:vMerge/>
            <w:tcBorders>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2"/>
                <w:szCs w:val="22"/>
              </w:rPr>
            </w:pPr>
          </w:p>
        </w:tc>
        <w:tc>
          <w:tcPr>
            <w:tcW w:w="2829"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2"/>
                <w:szCs w:val="22"/>
              </w:rPr>
            </w:pPr>
          </w:p>
        </w:tc>
        <w:tc>
          <w:tcPr>
            <w:tcW w:w="112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2"/>
                <w:szCs w:val="22"/>
              </w:rPr>
            </w:pPr>
          </w:p>
        </w:tc>
        <w:tc>
          <w:tcPr>
            <w:tcW w:w="2330"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2"/>
                <w:szCs w:val="22"/>
              </w:rPr>
            </w:pPr>
          </w:p>
        </w:tc>
        <w:tc>
          <w:tcPr>
            <w:tcW w:w="2747"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2"/>
                <w:szCs w:val="22"/>
              </w:rPr>
            </w:pPr>
          </w:p>
        </w:tc>
        <w:tc>
          <w:tcPr>
            <w:tcW w:w="1509"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2"/>
                <w:szCs w:val="22"/>
              </w:rPr>
            </w:pPr>
          </w:p>
        </w:tc>
        <w:tc>
          <w:tcPr>
            <w:tcW w:w="4465"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2"/>
                <w:szCs w:val="22"/>
              </w:rPr>
            </w:pPr>
          </w:p>
        </w:tc>
        <w:tc>
          <w:tcPr>
            <w:tcW w:w="2494"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spacing w:line="320" w:lineRule="exact"/>
              <w:jc w:val="right"/>
              <w:textAlignment w:val="bottom"/>
              <w:rPr>
                <w:rFonts w:cs="宋体" w:hint="default"/>
                <w:color w:val="000000"/>
              </w:rPr>
            </w:pPr>
            <w:r>
              <w:rPr>
                <w:rFonts w:cs="宋体"/>
                <w:color w:val="000000"/>
                <w:lang w:bidi="ar"/>
              </w:rPr>
              <w:t>单位：</w:t>
            </w:r>
            <w:r>
              <w:rPr>
                <w:rFonts w:cs="宋体"/>
              </w:rPr>
              <w:t>万元</w:t>
            </w:r>
          </w:p>
        </w:tc>
      </w:tr>
      <w:tr w:rsidR="00FF6109">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公用经费</w:t>
            </w:r>
          </w:p>
        </w:tc>
      </w:tr>
      <w:tr w:rsidR="00FF6109">
        <w:trPr>
          <w:trHeight w:val="320"/>
        </w:trPr>
        <w:tc>
          <w:tcPr>
            <w:tcW w:w="1289"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829"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74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94"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金额</w:t>
            </w:r>
          </w:p>
        </w:tc>
      </w:tr>
      <w:tr w:rsidR="00FF6109">
        <w:trPr>
          <w:trHeight w:val="799"/>
        </w:trPr>
        <w:tc>
          <w:tcPr>
            <w:tcW w:w="128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20" w:lineRule="exact"/>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20" w:lineRule="exact"/>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20" w:lineRule="exact"/>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20" w:lineRule="exact"/>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20" w:lineRule="exact"/>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20" w:lineRule="exact"/>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20" w:lineRule="exact"/>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20" w:lineRule="exact"/>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spacing w:line="320" w:lineRule="exact"/>
              <w:jc w:val="center"/>
              <w:rPr>
                <w:rFonts w:cs="宋体" w:hint="default"/>
                <w:b/>
                <w:color w:val="000000"/>
                <w:sz w:val="22"/>
                <w:szCs w:val="22"/>
              </w:rPr>
            </w:pP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116.56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11.72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26.31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1.05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15.24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27.36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3.24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8.59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0.21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12.44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0.10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6.81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1.43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64"/>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6.84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0.35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1.71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8.17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1.20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9.63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0.73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0.17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8.51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0.05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0.67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0.97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4.62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0.02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jc w:val="right"/>
              <w:rPr>
                <w:rFonts w:cs="宋体" w:hint="default"/>
                <w:color w:val="000000"/>
                <w:sz w:val="22"/>
                <w:szCs w:val="22"/>
              </w:rPr>
            </w:pP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jc w:val="right"/>
              <w:rPr>
                <w:rFonts w:cs="宋体" w:hint="default"/>
                <w:color w:val="000000"/>
                <w:sz w:val="22"/>
                <w:szCs w:val="22"/>
              </w:rPr>
            </w:pP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jc w:val="right"/>
              <w:rPr>
                <w:rFonts w:cs="宋体" w:hint="default"/>
                <w:color w:val="000000"/>
                <w:sz w:val="22"/>
                <w:szCs w:val="22"/>
              </w:rPr>
            </w:pPr>
          </w:p>
        </w:tc>
      </w:tr>
      <w:tr w:rsidR="00FF610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FF6109">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spacing w:line="320" w:lineRule="exact"/>
              <w:jc w:val="right"/>
              <w:rPr>
                <w:rFonts w:cs="宋体" w:hint="default"/>
                <w:color w:val="000000"/>
                <w:sz w:val="22"/>
                <w:szCs w:val="22"/>
              </w:rPr>
            </w:pPr>
          </w:p>
        </w:tc>
      </w:tr>
      <w:tr w:rsidR="00FF6109">
        <w:trPr>
          <w:trHeight w:val="321"/>
        </w:trPr>
        <w:tc>
          <w:tcPr>
            <w:tcW w:w="4784" w:type="dxa"/>
            <w:gridSpan w:val="2"/>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5E058E">
            <w:pPr>
              <w:spacing w:line="320" w:lineRule="exact"/>
              <w:jc w:val="right"/>
              <w:textAlignment w:val="bottom"/>
              <w:rPr>
                <w:rFonts w:ascii="Arial" w:hAnsi="Arial" w:cs="Arial" w:hint="default"/>
                <w:color w:val="000000"/>
                <w:sz w:val="20"/>
                <w:szCs w:val="20"/>
              </w:rPr>
            </w:pPr>
            <w:r>
              <w:rPr>
                <w:rFonts w:cs="宋体"/>
                <w:color w:val="000000"/>
                <w:sz w:val="21"/>
                <w:szCs w:val="21"/>
                <w:lang w:bidi="ar"/>
              </w:rPr>
              <w:t>126.20</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spacing w:line="320" w:lineRule="exact"/>
              <w:jc w:val="right"/>
              <w:textAlignment w:val="center"/>
              <w:rPr>
                <w:rFonts w:cs="宋体" w:hint="default"/>
                <w:color w:val="000000"/>
                <w:sz w:val="22"/>
                <w:szCs w:val="22"/>
              </w:rPr>
            </w:pPr>
            <w:r>
              <w:rPr>
                <w:rFonts w:cs="宋体"/>
                <w:color w:val="000000"/>
                <w:sz w:val="21"/>
                <w:szCs w:val="21"/>
                <w:lang w:bidi="ar"/>
              </w:rPr>
              <w:t>11.72</w:t>
            </w:r>
            <w:r>
              <w:rPr>
                <w:rFonts w:cs="宋体"/>
                <w:color w:val="000000"/>
                <w:sz w:val="21"/>
                <w:szCs w:val="21"/>
                <w:lang w:bidi="ar"/>
              </w:rPr>
              <w:t xml:space="preserve"> </w:t>
            </w:r>
          </w:p>
        </w:tc>
      </w:tr>
    </w:tbl>
    <w:p w:rsidR="00FF6109" w:rsidRDefault="005E058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lastRenderedPageBreak/>
        <w:br/>
      </w:r>
    </w:p>
    <w:tbl>
      <w:tblPr>
        <w:tblW w:w="22240" w:type="dxa"/>
        <w:shd w:val="clear" w:color="auto" w:fill="FFFFFF" w:themeFill="background1"/>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FF6109">
        <w:trPr>
          <w:trHeight w:val="644"/>
        </w:trPr>
        <w:tc>
          <w:tcPr>
            <w:tcW w:w="22240" w:type="dxa"/>
            <w:gridSpan w:val="8"/>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40"/>
                <w:szCs w:val="40"/>
              </w:rPr>
            </w:pPr>
            <w:r>
              <w:rPr>
                <w:rFonts w:cs="宋体"/>
                <w:b/>
                <w:color w:val="000000"/>
                <w:sz w:val="44"/>
                <w:szCs w:val="44"/>
                <w:lang w:bidi="ar"/>
              </w:rPr>
              <w:t>政府性基金预算财政拨款收入支出决算表</w:t>
            </w:r>
          </w:p>
        </w:tc>
      </w:tr>
      <w:tr w:rsidR="00FF6109">
        <w:trPr>
          <w:trHeight w:val="329"/>
        </w:trPr>
        <w:tc>
          <w:tcPr>
            <w:tcW w:w="7151"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FF6109" w:rsidRDefault="005E058E">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w:t>
            </w: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558"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2639"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FF6109">
        <w:trPr>
          <w:trHeight w:val="329"/>
        </w:trPr>
        <w:tc>
          <w:tcPr>
            <w:tcW w:w="7151" w:type="dxa"/>
            <w:gridSpan w:val="2"/>
            <w:vMerge/>
            <w:tcBorders>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558"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2639"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right"/>
              <w:textAlignment w:val="bottom"/>
              <w:rPr>
                <w:rFonts w:cs="宋体" w:hint="default"/>
                <w:color w:val="000000"/>
              </w:rPr>
            </w:pPr>
            <w:r>
              <w:rPr>
                <w:rFonts w:cs="宋体"/>
                <w:color w:val="000000"/>
                <w:lang w:bidi="ar"/>
              </w:rPr>
              <w:t>单位：</w:t>
            </w:r>
            <w:r>
              <w:rPr>
                <w:rFonts w:cs="宋体"/>
              </w:rPr>
              <w:t>万元</w:t>
            </w:r>
          </w:p>
        </w:tc>
      </w:tr>
      <w:tr w:rsidR="00FF6109">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FF6109">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73"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9"/>
        </w:trPr>
        <w:tc>
          <w:tcPr>
            <w:tcW w:w="7151"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F6109">
        <w:trPr>
          <w:trHeight w:val="349"/>
        </w:trPr>
        <w:tc>
          <w:tcPr>
            <w:tcW w:w="2686"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FF6109" w:rsidRDefault="005E058E">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FF6109" w:rsidRDefault="005E058E">
      <w:pPr>
        <w:rPr>
          <w:rFonts w:cs="宋体" w:hint="default"/>
          <w:sz w:val="21"/>
          <w:szCs w:val="21"/>
        </w:rPr>
      </w:pPr>
      <w:r>
        <w:rPr>
          <w:rFonts w:cs="宋体"/>
          <w:sz w:val="21"/>
          <w:szCs w:val="21"/>
        </w:rPr>
        <w:br w:type="page"/>
      </w:r>
    </w:p>
    <w:tbl>
      <w:tblPr>
        <w:tblW w:w="22220" w:type="dxa"/>
        <w:shd w:val="clear" w:color="auto" w:fill="FFFFFF" w:themeFill="background1"/>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FF6109">
        <w:trPr>
          <w:trHeight w:val="650"/>
        </w:trPr>
        <w:tc>
          <w:tcPr>
            <w:tcW w:w="22220" w:type="dxa"/>
            <w:gridSpan w:val="5"/>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FF6109">
        <w:trPr>
          <w:trHeight w:val="332"/>
        </w:trPr>
        <w:tc>
          <w:tcPr>
            <w:tcW w:w="7149"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FF6109" w:rsidRDefault="005E058E">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w:t>
            </w:r>
          </w:p>
        </w:tc>
        <w:tc>
          <w:tcPr>
            <w:tcW w:w="4736"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542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0"/>
                <w:szCs w:val="20"/>
              </w:rPr>
            </w:pPr>
          </w:p>
        </w:tc>
        <w:tc>
          <w:tcPr>
            <w:tcW w:w="491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FF6109">
        <w:trPr>
          <w:trHeight w:val="332"/>
        </w:trPr>
        <w:tc>
          <w:tcPr>
            <w:tcW w:w="7149" w:type="dxa"/>
            <w:gridSpan w:val="2"/>
            <w:vMerge/>
            <w:tcBorders>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4736"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5423"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FF6109">
            <w:pPr>
              <w:rPr>
                <w:rFonts w:ascii="Arial" w:hAnsi="Arial" w:cs="Arial" w:hint="default"/>
                <w:color w:val="000000"/>
                <w:sz w:val="22"/>
                <w:szCs w:val="22"/>
              </w:rPr>
            </w:pPr>
          </w:p>
        </w:tc>
        <w:tc>
          <w:tcPr>
            <w:tcW w:w="4912" w:type="dxa"/>
            <w:tcBorders>
              <w:top w:val="nil"/>
              <w:left w:val="nil"/>
              <w:bottom w:val="nil"/>
              <w:right w:val="nil"/>
            </w:tcBorders>
            <w:shd w:val="clear" w:color="auto" w:fill="FFFFFF" w:themeFill="background1"/>
            <w:noWrap/>
            <w:tcMar>
              <w:top w:w="15" w:type="dxa"/>
              <w:left w:w="15" w:type="dxa"/>
              <w:right w:w="15" w:type="dxa"/>
            </w:tcMar>
            <w:vAlign w:val="bottom"/>
          </w:tcPr>
          <w:p w:rsidR="00FF6109" w:rsidRDefault="005E058E">
            <w:pPr>
              <w:jc w:val="right"/>
              <w:textAlignment w:val="bottom"/>
              <w:rPr>
                <w:rFonts w:cs="宋体" w:hint="default"/>
                <w:color w:val="000000"/>
              </w:rPr>
            </w:pPr>
            <w:r>
              <w:rPr>
                <w:rFonts w:cs="宋体"/>
                <w:color w:val="000000"/>
                <w:lang w:bidi="ar"/>
              </w:rPr>
              <w:t>单位：</w:t>
            </w:r>
            <w:r>
              <w:rPr>
                <w:rFonts w:cs="宋体"/>
              </w:rPr>
              <w:t>万元</w:t>
            </w:r>
          </w:p>
        </w:tc>
      </w:tr>
      <w:tr w:rsidR="00FF6109">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FF6109" w:rsidRDefault="005E058E">
            <w:pPr>
              <w:jc w:val="center"/>
              <w:textAlignment w:val="bottom"/>
              <w:rPr>
                <w:rFonts w:cs="宋体" w:hint="default"/>
                <w:b/>
                <w:color w:val="000000"/>
                <w:sz w:val="22"/>
                <w:szCs w:val="22"/>
              </w:rPr>
            </w:pPr>
            <w:r>
              <w:rPr>
                <w:rFonts w:cs="宋体"/>
                <w:b/>
                <w:color w:val="000000"/>
                <w:sz w:val="22"/>
                <w:szCs w:val="22"/>
                <w:lang w:bidi="ar"/>
              </w:rPr>
              <w:t>本年支出</w:t>
            </w:r>
          </w:p>
        </w:tc>
      </w:tr>
      <w:tr w:rsidR="00FF6109">
        <w:trPr>
          <w:trHeight w:val="339"/>
        </w:trPr>
        <w:tc>
          <w:tcPr>
            <w:tcW w:w="2729"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项目支出</w:t>
            </w:r>
          </w:p>
        </w:tc>
      </w:tr>
      <w:tr w:rsidR="00FF6109">
        <w:trPr>
          <w:trHeight w:val="339"/>
        </w:trPr>
        <w:tc>
          <w:tcPr>
            <w:tcW w:w="272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39"/>
        </w:trPr>
        <w:tc>
          <w:tcPr>
            <w:tcW w:w="272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312"/>
        </w:trPr>
        <w:tc>
          <w:tcPr>
            <w:tcW w:w="272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FF6109">
            <w:pPr>
              <w:jc w:val="center"/>
              <w:rPr>
                <w:rFonts w:cs="宋体" w:hint="default"/>
                <w:b/>
                <w:color w:val="000000"/>
                <w:sz w:val="22"/>
                <w:szCs w:val="22"/>
              </w:rPr>
            </w:pPr>
          </w:p>
        </w:tc>
      </w:tr>
      <w:tr w:rsidR="00FF6109">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FF6109" w:rsidRDefault="005E058E">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F6109">
        <w:trPr>
          <w:trHeight w:val="488"/>
        </w:trPr>
        <w:tc>
          <w:tcPr>
            <w:tcW w:w="2729"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FF6109">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F6109" w:rsidRDefault="005E058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FF6109" w:rsidRDefault="005E058E">
      <w:pPr>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rsidR="00FF6109" w:rsidRDefault="005E058E">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FF6109">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FF6109" w:rsidRDefault="005E058E">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FF6109">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FF6109" w:rsidRDefault="00FF6109">
            <w:pPr>
              <w:spacing w:line="480" w:lineRule="exact"/>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FF6109" w:rsidRDefault="00FF6109">
            <w:pPr>
              <w:spacing w:line="480" w:lineRule="exact"/>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FF6109" w:rsidRDefault="00FF6109">
            <w:pPr>
              <w:spacing w:line="480" w:lineRule="exact"/>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FF6109" w:rsidRDefault="00FF6109">
            <w:pPr>
              <w:spacing w:line="480" w:lineRule="exact"/>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FF6109">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FF6109" w:rsidRDefault="005E058E">
            <w:pPr>
              <w:spacing w:line="480" w:lineRule="exact"/>
              <w:textAlignment w:val="bottom"/>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w:t>
            </w:r>
          </w:p>
        </w:tc>
        <w:tc>
          <w:tcPr>
            <w:tcW w:w="3822" w:type="dxa"/>
            <w:tcBorders>
              <w:top w:val="nil"/>
              <w:left w:val="nil"/>
              <w:bottom w:val="nil"/>
              <w:right w:val="nil"/>
            </w:tcBorders>
            <w:shd w:val="clear" w:color="auto" w:fill="auto"/>
            <w:noWrap/>
            <w:tcMar>
              <w:top w:w="15" w:type="dxa"/>
              <w:left w:w="15" w:type="dxa"/>
              <w:right w:w="15" w:type="dxa"/>
            </w:tcMar>
            <w:vAlign w:val="bottom"/>
          </w:tcPr>
          <w:p w:rsidR="00FF6109" w:rsidRDefault="00FF6109">
            <w:pPr>
              <w:spacing w:line="480" w:lineRule="exact"/>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FF6109" w:rsidRDefault="00FF6109">
            <w:pPr>
              <w:spacing w:line="480" w:lineRule="exact"/>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FF6109" w:rsidRDefault="00FF6109">
            <w:pPr>
              <w:spacing w:line="480" w:lineRule="exact"/>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cs="宋体" w:hint="default"/>
                <w:color w:val="000000"/>
              </w:rPr>
            </w:pPr>
            <w:r>
              <w:rPr>
                <w:rFonts w:cs="宋体"/>
                <w:color w:val="000000"/>
                <w:lang w:bidi="ar"/>
              </w:rPr>
              <w:t>单位：</w:t>
            </w:r>
            <w:r>
              <w:rPr>
                <w:rFonts w:cs="宋体"/>
              </w:rPr>
              <w:t>万元</w:t>
            </w:r>
          </w:p>
        </w:tc>
      </w:tr>
      <w:tr w:rsidR="00FF6109">
        <w:trPr>
          <w:trHeight w:val="308"/>
        </w:trPr>
        <w:tc>
          <w:tcPr>
            <w:tcW w:w="515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b/>
                <w:color w:val="000000"/>
                <w:sz w:val="22"/>
                <w:szCs w:val="22"/>
              </w:rPr>
            </w:pPr>
            <w:r>
              <w:rPr>
                <w:rFonts w:cs="宋体"/>
                <w:b/>
                <w:color w:val="000000"/>
                <w:sz w:val="22"/>
                <w:szCs w:val="22"/>
                <w:lang w:bidi="ar"/>
              </w:rPr>
              <w:t>决算数</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五</w:t>
            </w:r>
            <w:r>
              <w:rPr>
                <w:rFonts w:cs="宋体"/>
                <w:color w:val="000000"/>
                <w:sz w:val="22"/>
                <w:szCs w:val="22"/>
                <w:lang w:bidi="ar"/>
              </w:rPr>
              <w:t>、机关运行经费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9.82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9.82</w:t>
            </w: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FF6109">
            <w:pPr>
              <w:spacing w:line="480" w:lineRule="exact"/>
              <w:jc w:val="right"/>
              <w:textAlignment w:val="bottom"/>
              <w:rPr>
                <w:rFonts w:ascii="Arial" w:hAnsi="Arial" w:cs="Arial" w:hint="default"/>
                <w:color w:val="000000"/>
                <w:sz w:val="20"/>
                <w:szCs w:val="20"/>
              </w:rPr>
            </w:pP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六</w:t>
            </w:r>
            <w:r>
              <w:rPr>
                <w:rFonts w:cs="宋体"/>
                <w:color w:val="000000"/>
                <w:sz w:val="22"/>
                <w:szCs w:val="22"/>
                <w:lang w:bidi="ar"/>
              </w:rPr>
              <w:t>、资产信息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七</w:t>
            </w:r>
            <w:r>
              <w:rPr>
                <w:rFonts w:cs="宋体"/>
                <w:color w:val="000000"/>
                <w:sz w:val="22"/>
                <w:szCs w:val="22"/>
                <w:lang w:bidi="ar"/>
              </w:rPr>
              <w:t>、政府采购支出信息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2</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23</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w:t>
            </w:r>
            <w:proofErr w:type="gramStart"/>
            <w:r>
              <w:rPr>
                <w:rFonts w:cs="宋体"/>
                <w:color w:val="000000"/>
                <w:sz w:val="22"/>
                <w:szCs w:val="22"/>
                <w:lang w:bidi="ar"/>
              </w:rPr>
              <w:t>微企业</w:t>
            </w:r>
            <w:proofErr w:type="gramEnd"/>
            <w:r>
              <w:rPr>
                <w:rFonts w:cs="宋体"/>
                <w:color w:val="000000"/>
                <w:sz w:val="22"/>
                <w:szCs w:val="22"/>
                <w:lang w:bidi="ar"/>
              </w:rPr>
              <w:t>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F6109">
        <w:trPr>
          <w:trHeight w:val="308"/>
        </w:trPr>
        <w:tc>
          <w:tcPr>
            <w:tcW w:w="5159" w:type="dxa"/>
            <w:tcBorders>
              <w:top w:val="nil"/>
              <w:left w:val="single" w:sz="4" w:space="0" w:color="000000"/>
              <w:bottom w:val="single" w:sz="4" w:space="0" w:color="auto"/>
              <w:right w:val="nil"/>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auto"/>
              <w:right w:val="single" w:sz="4" w:space="0" w:color="000000"/>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F6109" w:rsidRDefault="00FF6109">
            <w:pPr>
              <w:spacing w:line="480" w:lineRule="exact"/>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6109" w:rsidRDefault="00FF6109">
            <w:pPr>
              <w:spacing w:line="480" w:lineRule="exact"/>
              <w:jc w:val="right"/>
              <w:rPr>
                <w:rFonts w:ascii="Arial" w:hAnsi="Arial" w:cs="Arial" w:hint="default"/>
                <w:color w:val="000000"/>
                <w:sz w:val="20"/>
                <w:szCs w:val="20"/>
              </w:rPr>
            </w:pPr>
          </w:p>
        </w:tc>
      </w:tr>
      <w:tr w:rsidR="00FF6109">
        <w:trPr>
          <w:trHeight w:val="308"/>
        </w:trPr>
        <w:tc>
          <w:tcPr>
            <w:tcW w:w="51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ascii="Arial" w:hAnsi="Arial" w:cs="Arial" w:hint="default"/>
                <w:color w:val="000000"/>
                <w:sz w:val="20"/>
                <w:szCs w:val="20"/>
              </w:rPr>
            </w:pPr>
            <w:r>
              <w:rPr>
                <w:rFonts w:cs="宋体"/>
                <w:color w:val="000000"/>
                <w:sz w:val="21"/>
                <w:szCs w:val="21"/>
                <w:lang w:bidi="ar"/>
              </w:rPr>
              <w:t>0.73</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F6109" w:rsidRDefault="00FF6109">
            <w:pPr>
              <w:spacing w:line="480" w:lineRule="exact"/>
              <w:rPr>
                <w:rFonts w:cs="宋体" w:hint="default"/>
                <w:color w:val="000000"/>
                <w:sz w:val="22"/>
                <w:szCs w:val="22"/>
              </w:rPr>
            </w:pPr>
          </w:p>
        </w:tc>
        <w:tc>
          <w:tcPr>
            <w:tcW w:w="332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FF6109" w:rsidRDefault="00FF6109">
            <w:pPr>
              <w:spacing w:line="480" w:lineRule="exact"/>
              <w:jc w:val="right"/>
              <w:rPr>
                <w:rFonts w:ascii="Arial" w:hAnsi="Arial" w:cs="Arial" w:hint="default"/>
                <w:color w:val="000000"/>
                <w:sz w:val="20"/>
                <w:szCs w:val="20"/>
              </w:rPr>
            </w:pPr>
          </w:p>
        </w:tc>
      </w:tr>
      <w:tr w:rsidR="00FF6109">
        <w:trPr>
          <w:trHeight w:val="308"/>
        </w:trPr>
        <w:tc>
          <w:tcPr>
            <w:tcW w:w="51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F6109" w:rsidRDefault="005E058E">
            <w:pPr>
              <w:spacing w:line="480" w:lineRule="exact"/>
              <w:textAlignment w:val="center"/>
              <w:rPr>
                <w:rFonts w:cs="宋体" w:hint="default"/>
                <w:color w:val="000000"/>
                <w:sz w:val="22"/>
                <w:szCs w:val="22"/>
                <w:lang w:bidi="ar"/>
              </w:rPr>
            </w:pPr>
            <w:r>
              <w:rPr>
                <w:rFonts w:cs="宋体"/>
                <w:color w:val="000000"/>
                <w:sz w:val="22"/>
                <w:szCs w:val="22"/>
                <w:lang w:bidi="ar"/>
              </w:rPr>
              <w:t>四、差旅费</w:t>
            </w:r>
          </w:p>
        </w:tc>
        <w:tc>
          <w:tcPr>
            <w:tcW w:w="38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F6109" w:rsidRDefault="005E058E">
            <w:pPr>
              <w:spacing w:line="480" w:lineRule="exact"/>
              <w:jc w:val="center"/>
              <w:textAlignment w:val="center"/>
              <w:rPr>
                <w:rFonts w:cs="宋体" w:hint="default"/>
                <w:color w:val="000000"/>
                <w:sz w:val="22"/>
                <w:szCs w:val="22"/>
                <w:lang w:bidi="ar"/>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F6109" w:rsidRDefault="005E058E">
            <w:pPr>
              <w:spacing w:line="480" w:lineRule="exact"/>
              <w:jc w:val="right"/>
              <w:textAlignment w:val="bottom"/>
              <w:rPr>
                <w:rFonts w:cs="宋体" w:hint="default"/>
                <w:color w:val="000000"/>
                <w:sz w:val="21"/>
                <w:szCs w:val="21"/>
                <w:lang w:bidi="ar"/>
              </w:rPr>
            </w:pPr>
            <w:r>
              <w:rPr>
                <w:rFonts w:cs="宋体"/>
                <w:color w:val="000000"/>
                <w:sz w:val="21"/>
                <w:szCs w:val="21"/>
                <w:lang w:bidi="ar"/>
              </w:rPr>
              <w:t>2.45</w:t>
            </w:r>
          </w:p>
        </w:tc>
        <w:tc>
          <w:tcPr>
            <w:tcW w:w="65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F6109" w:rsidRDefault="00FF6109">
            <w:pPr>
              <w:spacing w:line="480" w:lineRule="exact"/>
              <w:rPr>
                <w:rFonts w:cs="宋体" w:hint="default"/>
                <w:color w:val="000000"/>
                <w:sz w:val="22"/>
                <w:szCs w:val="22"/>
              </w:rPr>
            </w:pPr>
          </w:p>
        </w:tc>
        <w:tc>
          <w:tcPr>
            <w:tcW w:w="332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FF6109" w:rsidRDefault="00FF6109">
            <w:pPr>
              <w:spacing w:line="480" w:lineRule="exact"/>
              <w:jc w:val="right"/>
              <w:rPr>
                <w:rFonts w:ascii="Arial" w:hAnsi="Arial" w:cs="Arial" w:hint="default"/>
                <w:color w:val="000000"/>
                <w:sz w:val="20"/>
                <w:szCs w:val="20"/>
              </w:rPr>
            </w:pPr>
          </w:p>
        </w:tc>
      </w:tr>
    </w:tbl>
    <w:p w:rsidR="00FF6109" w:rsidRDefault="005E058E">
      <w:pPr>
        <w:rPr>
          <w:rFonts w:cs="宋体" w:hint="default"/>
          <w:color w:val="000000"/>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t xml:space="preserve">     </w:t>
      </w:r>
    </w:p>
    <w:p w:rsidR="00FF6109" w:rsidRDefault="00FF6109">
      <w:pPr>
        <w:rPr>
          <w:rFonts w:cs="宋体" w:hint="default"/>
          <w:color w:val="000000"/>
          <w:sz w:val="21"/>
          <w:szCs w:val="21"/>
          <w:lang w:bidi="ar"/>
        </w:rPr>
      </w:pPr>
    </w:p>
    <w:sectPr w:rsidR="00FF6109">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58E" w:rsidRDefault="005E058E">
      <w:pPr>
        <w:rPr>
          <w:rFonts w:hint="default"/>
        </w:rPr>
      </w:pPr>
      <w:r>
        <w:separator/>
      </w:r>
    </w:p>
  </w:endnote>
  <w:endnote w:type="continuationSeparator" w:id="0">
    <w:p w:rsidR="005E058E" w:rsidRDefault="005E05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09" w:rsidRDefault="005E058E">
    <w:pPr>
      <w:pStyle w:val="a3"/>
      <w:rPr>
        <w:rFonts w:hint="default"/>
      </w:rPr>
    </w:pPr>
    <w:r>
      <w:rPr>
        <w:noProof/>
      </w:rPr>
      <mc:AlternateContent>
        <mc:Choice Requires="wps">
          <w:drawing>
            <wp:anchor distT="0" distB="0" distL="114300" distR="114300" simplePos="0" relativeHeight="251661312" behindDoc="0" locked="0" layoutInCell="1" allowOverlap="1" wp14:anchorId="56DB0BA6" wp14:editId="2C5ACE2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6109" w:rsidRDefault="005E058E">
                          <w:pPr>
                            <w:pStyle w:val="a3"/>
                            <w:rPr>
                              <w:rFonts w:hint="default"/>
                            </w:rPr>
                          </w:pPr>
                          <w:r>
                            <w:fldChar w:fldCharType="begin"/>
                          </w:r>
                          <w:r>
                            <w:instrText xml:space="preserve"> PAGE  \* MERGEFORMAT </w:instrText>
                          </w:r>
                          <w:r>
                            <w:fldChar w:fldCharType="separate"/>
                          </w:r>
                          <w:r w:rsidR="009A0640">
                            <w:rPr>
                              <w:rFonts w:hint="default"/>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F6109" w:rsidRDefault="005E058E">
                    <w:pPr>
                      <w:pStyle w:val="a3"/>
                      <w:rPr>
                        <w:rFonts w:hint="default"/>
                      </w:rPr>
                    </w:pPr>
                    <w:r>
                      <w:fldChar w:fldCharType="begin"/>
                    </w:r>
                    <w:r>
                      <w:instrText xml:space="preserve"> PAGE  \* MERGEFORMAT </w:instrText>
                    </w:r>
                    <w:r>
                      <w:fldChar w:fldCharType="separate"/>
                    </w:r>
                    <w:r w:rsidR="009A0640">
                      <w:rPr>
                        <w:rFonts w:hint="default"/>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09" w:rsidRDefault="005E058E">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F6109" w:rsidRDefault="005E058E">
                          <w:pPr>
                            <w:pStyle w:val="a3"/>
                            <w:rPr>
                              <w:rFonts w:hint="default"/>
                            </w:rPr>
                          </w:pPr>
                          <w:r>
                            <w:t xml:space="preserve"> </w:t>
                          </w:r>
                          <w:r>
                            <w:fldChar w:fldCharType="begin"/>
                          </w:r>
                          <w:r>
                            <w:instrText>PAGE   \* MERGEFORMAT</w:instrText>
                          </w:r>
                          <w:r>
                            <w:fldChar w:fldCharType="separate"/>
                          </w:r>
                          <w:r w:rsidR="009A0640" w:rsidRPr="009A0640">
                            <w:rPr>
                              <w:rFonts w:hint="default"/>
                              <w:noProof/>
                              <w:lang w:val="zh-CN"/>
                            </w:rPr>
                            <w:t>-</w:t>
                          </w:r>
                          <w:r w:rsidR="009A0640">
                            <w:rPr>
                              <w:rFonts w:hint="default"/>
                              <w:noProof/>
                            </w:rPr>
                            <w:t xml:space="preserve"> 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FF6109" w:rsidRDefault="005E058E">
                    <w:pPr>
                      <w:pStyle w:val="a3"/>
                      <w:rPr>
                        <w:rFonts w:hint="default"/>
                      </w:rPr>
                    </w:pPr>
                    <w:r>
                      <w:t xml:space="preserve"> </w:t>
                    </w:r>
                    <w:r>
                      <w:fldChar w:fldCharType="begin"/>
                    </w:r>
                    <w:r>
                      <w:instrText>PAGE   \* MERGEFORMAT</w:instrText>
                    </w:r>
                    <w:r>
                      <w:fldChar w:fldCharType="separate"/>
                    </w:r>
                    <w:r w:rsidR="009A0640" w:rsidRPr="009A0640">
                      <w:rPr>
                        <w:rFonts w:hint="default"/>
                        <w:noProof/>
                        <w:lang w:val="zh-CN"/>
                      </w:rPr>
                      <w:t>-</w:t>
                    </w:r>
                    <w:r w:rsidR="009A0640">
                      <w:rPr>
                        <w:rFonts w:hint="default"/>
                        <w:noProof/>
                      </w:rPr>
                      <w:t xml:space="preserve"> 2 -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F6109" w:rsidRDefault="005E058E">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B635343">
                    <w:pPr>
                      <w:pStyle w:val="2"/>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58E" w:rsidRDefault="005E058E">
      <w:pPr>
        <w:rPr>
          <w:rFonts w:hint="default"/>
        </w:rPr>
      </w:pPr>
      <w:r>
        <w:separator/>
      </w:r>
    </w:p>
  </w:footnote>
  <w:footnote w:type="continuationSeparator" w:id="0">
    <w:p w:rsidR="005E058E" w:rsidRDefault="005E058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09" w:rsidRDefault="00FF6109">
    <w:pPr>
      <w:pStyle w:val="a4"/>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TU1OWRhYjcxNDdmNWMwMGE4Mjg5MWVjNzkxNTEifQ=="/>
  </w:docVars>
  <w:rsids>
    <w:rsidRoot w:val="00B03CCD"/>
    <w:rsid w:val="BF5F4038"/>
    <w:rsid w:val="BF6E5699"/>
    <w:rsid w:val="BFEE0C60"/>
    <w:rsid w:val="BFF7041D"/>
    <w:rsid w:val="D7FF359C"/>
    <w:rsid w:val="DFDF35FA"/>
    <w:rsid w:val="EAEBE411"/>
    <w:rsid w:val="F7DF017C"/>
    <w:rsid w:val="F7F7AEB2"/>
    <w:rsid w:val="F9CB4768"/>
    <w:rsid w:val="FBFB9752"/>
    <w:rsid w:val="FDD48B44"/>
    <w:rsid w:val="FEF4F78C"/>
    <w:rsid w:val="FEFFE7D3"/>
    <w:rsid w:val="FFE92166"/>
    <w:rsid w:val="FFEB1CBD"/>
    <w:rsid w:val="002E5443"/>
    <w:rsid w:val="00550ABE"/>
    <w:rsid w:val="005E058E"/>
    <w:rsid w:val="007B419D"/>
    <w:rsid w:val="009A0640"/>
    <w:rsid w:val="009B67B8"/>
    <w:rsid w:val="00B03CCD"/>
    <w:rsid w:val="00F73F90"/>
    <w:rsid w:val="00FF610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DDB7943"/>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62E26"/>
    <w:rsid w:val="30586FEC"/>
    <w:rsid w:val="315F0B22"/>
    <w:rsid w:val="319D022C"/>
    <w:rsid w:val="31D84415"/>
    <w:rsid w:val="32285F6F"/>
    <w:rsid w:val="32770556"/>
    <w:rsid w:val="329C0913"/>
    <w:rsid w:val="32AA0460"/>
    <w:rsid w:val="3337290D"/>
    <w:rsid w:val="33E31118"/>
    <w:rsid w:val="33EF7674"/>
    <w:rsid w:val="342D7BC6"/>
    <w:rsid w:val="352930DB"/>
    <w:rsid w:val="35573069"/>
    <w:rsid w:val="355F6038"/>
    <w:rsid w:val="358C217E"/>
    <w:rsid w:val="36C9128A"/>
    <w:rsid w:val="377F6108"/>
    <w:rsid w:val="37841E99"/>
    <w:rsid w:val="37BF1123"/>
    <w:rsid w:val="383C3F15"/>
    <w:rsid w:val="38BE4696"/>
    <w:rsid w:val="3939115E"/>
    <w:rsid w:val="39B82A39"/>
    <w:rsid w:val="39C42CA8"/>
    <w:rsid w:val="39DC4FD6"/>
    <w:rsid w:val="39F03D7A"/>
    <w:rsid w:val="39F33306"/>
    <w:rsid w:val="3A2C1C67"/>
    <w:rsid w:val="3ABB5118"/>
    <w:rsid w:val="3B1705E5"/>
    <w:rsid w:val="3B18334B"/>
    <w:rsid w:val="3B36794F"/>
    <w:rsid w:val="3BFEBB45"/>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A1400"/>
    <w:rsid w:val="796D60A4"/>
    <w:rsid w:val="79A031D5"/>
    <w:rsid w:val="7A1525F7"/>
    <w:rsid w:val="7B420052"/>
    <w:rsid w:val="7B43D83C"/>
    <w:rsid w:val="7B97082E"/>
    <w:rsid w:val="7BD06A28"/>
    <w:rsid w:val="7C3A7C0B"/>
    <w:rsid w:val="7C5248E4"/>
    <w:rsid w:val="7C566698"/>
    <w:rsid w:val="7C5866A3"/>
    <w:rsid w:val="7D7406BB"/>
    <w:rsid w:val="7DE94331"/>
    <w:rsid w:val="7F446A19"/>
    <w:rsid w:val="7F7452B9"/>
    <w:rsid w:val="7FB45D3A"/>
    <w:rsid w:val="A5D95611"/>
    <w:rsid w:val="AFD9008A"/>
    <w:rsid w:val="B6AFD9FC"/>
    <w:rsid w:val="B7EFB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1268</Words>
  <Characters>7230</Characters>
  <Application>Microsoft Office Word</Application>
  <DocSecurity>0</DocSecurity>
  <Lines>60</Lines>
  <Paragraphs>16</Paragraphs>
  <ScaleCrop>false</ScaleCrop>
  <Company>http:/sdwm.org</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3</cp:revision>
  <dcterms:created xsi:type="dcterms:W3CDTF">2024-07-12T02:00:00Z</dcterms:created>
  <dcterms:modified xsi:type="dcterms:W3CDTF">2025-09-02T03:22:00Z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BB46EABDBB2749749395447164B066B3_12</vt:lpwstr>
  </property>
</Properties>
</file>