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130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7090E3E5">
      <w:pPr>
        <w:pStyle w:val="2"/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3B5381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黔江区2026年“四好农村路”建设项目邻鄂镇沙子场3组岩上至湖北坪坝营镇走马岭村3组边界联网路硬化工程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</w:t>
      </w:r>
      <w:r>
        <w:rPr>
          <w:rFonts w:eastAsia="方正小标宋_GBK"/>
          <w:sz w:val="44"/>
          <w:szCs w:val="44"/>
        </w:rPr>
        <w:t>复</w:t>
      </w:r>
    </w:p>
    <w:p w14:paraId="726E6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27B800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黔江区邻鄂镇人民政府</w:t>
      </w:r>
      <w:r>
        <w:rPr>
          <w:rFonts w:eastAsia="方正仿宋_GBK"/>
          <w:sz w:val="32"/>
          <w:szCs w:val="32"/>
        </w:rPr>
        <w:t>：</w:t>
      </w:r>
    </w:p>
    <w:p w14:paraId="4FD6D0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你单位《关于报送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年“四好农村路”建设项目邻鄂镇沙子场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3组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岩上至湖北坪坝营镇走马岭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村3组边界联网路硬化工程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可行性研究报告的函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邻鄂府函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年“四好农村路”建设项目邻鄂镇沙子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场3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组岩上至湖北坪坝营镇走马岭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村3组边界联网路硬化工程</w:t>
      </w:r>
      <w:r>
        <w:rPr>
          <w:rFonts w:hint="default" w:ascii="Times New Roman" w:hAnsi="Times New Roman" w:eastAsia="方正仿宋_GBK" w:cs="Times New Roman"/>
          <w:szCs w:val="32"/>
        </w:rPr>
        <w:t>（项目代码：2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428984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38A965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：黔江区邻鄂镇人民政府</w:t>
      </w:r>
    </w:p>
    <w:p w14:paraId="3B91E4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邻鄂镇</w:t>
      </w:r>
    </w:p>
    <w:p w14:paraId="3E06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全长1.52公里，共涉及2条路线，主线起于岩上，止于小大坑，路线长1.02公里；支线2起于廉租房，止于走马村3组，路线长0.5公里。对该项目全线硬化，路基宽度4.5米，20厘米厚C25水泥混凝土路面。</w:t>
      </w:r>
    </w:p>
    <w:p w14:paraId="325AB8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个月。</w:t>
      </w:r>
    </w:p>
    <w:p w14:paraId="1ACB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估算总投资92.41万元，其中：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工程费用86.57万元，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工程建设其他费3.15万元，基本预备费2.69万元。资金来源为中央专项补助资金，不足部分由业主自筹。</w:t>
      </w:r>
    </w:p>
    <w:p w14:paraId="27CA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7D453D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3E5CC0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4C6376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黔江区2026年“四好农村路”建设项目邻鄂镇沙子场</w:t>
      </w:r>
    </w:p>
    <w:p w14:paraId="6A1F08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1580" w:leftChars="500" w:firstLine="0" w:firstLineChars="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3组岩上至湖北坪坝营镇走马岭村3组边界联网路硬</w:t>
      </w:r>
      <w:bookmarkStart w:id="1" w:name="_GoBack"/>
      <w:bookmarkEnd w:id="1"/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化工程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3ED4F7CD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63B5956D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500B2B4F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5235D2AA">
      <w:pPr>
        <w:pStyle w:val="3"/>
        <w:spacing w:line="50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23</w:t>
      </w:r>
      <w:r>
        <w:rPr>
          <w:rFonts w:eastAsia="方正仿宋_GBK"/>
        </w:rPr>
        <w:t>日</w:t>
      </w:r>
    </w:p>
    <w:p w14:paraId="648D1E9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D0BF44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DC6EA59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8C4DE4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B21E64E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DA5785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059058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A36416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254187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5BEBD4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A11FBD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4DD988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E59A98A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E047C5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B23BA0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0E0C86C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9A84127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772AB76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7151421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黔江区2026年“四好农村路”建设项目邻鄂镇沙子场3组岩上至湖北坪坝营镇走马岭村3组边界联网路硬化工程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2F6DA67B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420"/>
        <w:gridCol w:w="2220"/>
      </w:tblGrid>
      <w:tr w14:paraId="072C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6AFA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86.57 </w:t>
            </w:r>
          </w:p>
        </w:tc>
      </w:tr>
      <w:tr w14:paraId="14CA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F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黔江区2026年“四好农村路”建设项目邻鄂镇沙子场3组岩上至湖北坪坝营镇走马岭村3组边界联网路硬化工程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86.57 </w:t>
            </w:r>
          </w:p>
        </w:tc>
      </w:tr>
      <w:tr w14:paraId="607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3.15 </w:t>
            </w:r>
          </w:p>
        </w:tc>
      </w:tr>
      <w:tr w14:paraId="4F90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B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1.98 </w:t>
            </w:r>
          </w:p>
        </w:tc>
      </w:tr>
      <w:tr w14:paraId="1F36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17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0.75 </w:t>
            </w:r>
          </w:p>
        </w:tc>
      </w:tr>
      <w:tr w14:paraId="2A34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8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1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0.07 </w:t>
            </w:r>
          </w:p>
        </w:tc>
      </w:tr>
      <w:tr w14:paraId="7D10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C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5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0.35 </w:t>
            </w:r>
          </w:p>
        </w:tc>
      </w:tr>
      <w:tr w14:paraId="4C99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2.69 </w:t>
            </w:r>
          </w:p>
        </w:tc>
      </w:tr>
      <w:tr w14:paraId="7EA0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92.41</w:t>
            </w:r>
          </w:p>
        </w:tc>
      </w:tr>
    </w:tbl>
    <w:p w14:paraId="47ED7A2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E477CFE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938</Words>
  <Characters>1064</Characters>
  <Lines>4</Lines>
  <Paragraphs>1</Paragraphs>
  <TotalTime>2</TotalTime>
  <ScaleCrop>false</ScaleCrop>
  <LinksUpToDate>false</LinksUpToDate>
  <CharactersWithSpaces>1227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2026-04-23T03:47:51Z</cp:lastPrinted>
  <dcterms:modified xsi:type="dcterms:W3CDTF">2026-04-23T03:47:53Z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