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219</w:t>
      </w:r>
      <w:r>
        <w:rPr>
          <w:rFonts w:eastAsia="方正仿宋_GBK"/>
          <w:sz w:val="32"/>
          <w:szCs w:val="32"/>
        </w:rPr>
        <w:t>号</w:t>
      </w:r>
    </w:p>
    <w:p w14:paraId="0CED4104">
      <w:pPr>
        <w:keepNext w:val="0"/>
        <w:keepLines w:val="0"/>
        <w:pageBreakBefore w:val="0"/>
        <w:widowControl w:val="0"/>
        <w:kinsoku/>
        <w:wordWrap/>
        <w:topLinePunct w:val="0"/>
        <w:autoSpaceDE/>
        <w:autoSpaceDN/>
        <w:bidi w:val="0"/>
        <w:adjustRightInd/>
        <w:snapToGrid/>
        <w:spacing w:line="575" w:lineRule="exact"/>
        <w:textAlignment w:val="auto"/>
        <w:rPr>
          <w:rFonts w:hint="eastAsia" w:eastAsia="方正仿宋_GBK"/>
          <w:sz w:val="32"/>
          <w:szCs w:val="32"/>
        </w:rPr>
      </w:pPr>
      <w:r>
        <w:rPr>
          <w:rFonts w:hint="eastAsia" w:eastAsia="方正仿宋_GBK"/>
          <w:sz w:val="32"/>
          <w:szCs w:val="32"/>
        </w:rPr>
        <w:t xml:space="preserve"> </w:t>
      </w:r>
    </w:p>
    <w:p w14:paraId="1930F7E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方正仿宋_GBK"/>
          <w:sz w:val="32"/>
          <w:szCs w:val="32"/>
        </w:rPr>
      </w:pPr>
    </w:p>
    <w:p w14:paraId="192965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5DA10647">
      <w:pPr>
        <w:snapToGrid w:val="0"/>
        <w:spacing w:line="580" w:lineRule="exact"/>
        <w:jc w:val="center"/>
        <w:rPr>
          <w:rFonts w:hint="eastAsia" w:ascii="方正小标宋_GBK" w:hAnsi="方正小标宋_GBK" w:eastAsia="方正小标宋_GBK" w:cs="方正小标宋_GBK"/>
          <w:bCs/>
          <w:color w:val="000000"/>
          <w:kern w:val="0"/>
          <w:sz w:val="44"/>
          <w:szCs w:val="44"/>
          <w:lang w:val="en-US" w:eastAsia="zh-CN"/>
        </w:rPr>
      </w:pPr>
      <w:bookmarkStart w:id="0" w:name="_Toc174865624"/>
      <w:bookmarkStart w:id="1" w:name="_Toc185755155"/>
      <w:r>
        <w:rPr>
          <w:rFonts w:hint="eastAsia" w:eastAsia="方正小标宋_GBK"/>
          <w:sz w:val="44"/>
          <w:szCs w:val="44"/>
        </w:rPr>
        <w:t>关于</w:t>
      </w:r>
      <w:r>
        <w:rPr>
          <w:rFonts w:hint="eastAsia" w:ascii="方正小标宋_GBK" w:hAnsi="方正小标宋_GBK" w:eastAsia="方正小标宋_GBK" w:cs="方正小标宋_GBK"/>
          <w:bCs/>
          <w:color w:val="000000"/>
          <w:kern w:val="0"/>
          <w:sz w:val="44"/>
          <w:szCs w:val="44"/>
          <w:lang w:val="en-US" w:eastAsia="zh-CN"/>
        </w:rPr>
        <w:t>黔江区城镇污水处理设施设备更新改造</w:t>
      </w:r>
    </w:p>
    <w:p w14:paraId="059B0DE3">
      <w:pPr>
        <w:snapToGrid w:val="0"/>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color w:val="000000"/>
          <w:kern w:val="0"/>
          <w:sz w:val="44"/>
          <w:szCs w:val="44"/>
          <w:lang w:val="en-US" w:eastAsia="zh-CN"/>
        </w:rPr>
        <w:t>项目</w:t>
      </w:r>
      <w:r>
        <w:rPr>
          <w:rFonts w:hint="eastAsia" w:eastAsia="方正小标宋_GBK"/>
          <w:sz w:val="44"/>
          <w:szCs w:val="44"/>
        </w:rPr>
        <w:t>概算的</w:t>
      </w:r>
      <w:r>
        <w:rPr>
          <w:rFonts w:hint="eastAsia" w:ascii="方正小标宋_GBK" w:hAnsi="方正小标宋_GBK" w:eastAsia="方正小标宋_GBK" w:cs="方正小标宋_GBK"/>
          <w:sz w:val="44"/>
          <w:szCs w:val="44"/>
        </w:rPr>
        <w:t>批复</w:t>
      </w:r>
    </w:p>
    <w:p w14:paraId="4F5C94C5">
      <w:pPr>
        <w:keepNext w:val="0"/>
        <w:keepLines w:val="0"/>
        <w:pageBreakBefore w:val="0"/>
        <w:widowControl w:val="0"/>
        <w:kinsoku/>
        <w:wordWrap/>
        <w:overflowPunct/>
        <w:topLinePunct w:val="0"/>
        <w:bidi w:val="0"/>
        <w:snapToGrid/>
        <w:spacing w:line="560" w:lineRule="exact"/>
        <w:textAlignment w:val="auto"/>
        <w:rPr>
          <w:rFonts w:hint="eastAsia"/>
          <w:szCs w:val="30"/>
        </w:rPr>
      </w:pPr>
    </w:p>
    <w:p w14:paraId="2B994E9D">
      <w:pPr>
        <w:keepNext w:val="0"/>
        <w:keepLines w:val="0"/>
        <w:pageBreakBefore w:val="0"/>
        <w:widowControl w:val="0"/>
        <w:kinsoku/>
        <w:wordWrap/>
        <w:overflowPunct/>
        <w:topLinePunct w:val="0"/>
        <w:bidi w:val="0"/>
        <w:snapToGrid/>
        <w:spacing w:line="575"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重庆市枳丹石城市建设开发有限公司</w:t>
      </w:r>
      <w:r>
        <w:rPr>
          <w:rFonts w:hint="eastAsia" w:ascii="方正仿宋_GBK" w:hAnsi="方正仿宋_GBK" w:eastAsia="方正仿宋_GBK" w:cs="方正仿宋_GBK"/>
          <w:sz w:val="32"/>
          <w:szCs w:val="32"/>
          <w:lang w:eastAsia="zh-CN"/>
        </w:rPr>
        <w:t>：</w:t>
      </w:r>
    </w:p>
    <w:p w14:paraId="580A4C07">
      <w:pPr>
        <w:pStyle w:val="4"/>
        <w:keepNext w:val="0"/>
        <w:keepLines w:val="0"/>
        <w:pageBreakBefore w:val="0"/>
        <w:widowControl w:val="0"/>
        <w:kinsoku/>
        <w:wordWrap/>
        <w:overflowPunct/>
        <w:topLinePunct w:val="0"/>
        <w:bidi w:val="0"/>
        <w:snapToGrid/>
        <w:spacing w:line="575" w:lineRule="exact"/>
        <w:ind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你单位《</w:t>
      </w:r>
      <w:r>
        <w:rPr>
          <w:rFonts w:hint="eastAsia" w:ascii="方正仿宋_GBK" w:hAnsi="方正仿宋_GBK" w:eastAsia="方正仿宋_GBK" w:cs="方正仿宋_GBK"/>
          <w:sz w:val="32"/>
          <w:szCs w:val="32"/>
          <w:lang w:eastAsia="zh-CN"/>
        </w:rPr>
        <w:t>关于</w:t>
      </w:r>
      <w:r>
        <w:rPr>
          <w:rFonts w:hint="eastAsia" w:ascii="方正仿宋_GBK" w:hAnsi="方正仿宋_GBK" w:eastAsia="方正仿宋_GBK" w:cs="方正仿宋_GBK"/>
          <w:sz w:val="32"/>
          <w:szCs w:val="32"/>
          <w:lang w:val="en-US" w:eastAsia="zh-CN"/>
        </w:rPr>
        <w:t>审批</w:t>
      </w:r>
      <w:r>
        <w:rPr>
          <w:rFonts w:hint="eastAsia" w:ascii="方正仿宋_GBK" w:hAnsi="方正仿宋_GBK" w:eastAsia="方正仿宋_GBK" w:cs="方正仿宋_GBK"/>
          <w:sz w:val="32"/>
          <w:szCs w:val="32"/>
          <w:lang w:eastAsia="zh-CN"/>
        </w:rPr>
        <w:t>黔江区城镇污水处理设施设备更新改造项目</w:t>
      </w:r>
      <w:r>
        <w:rPr>
          <w:rFonts w:hint="eastAsia" w:ascii="方正仿宋_GBK" w:hAnsi="方正仿宋_GBK" w:eastAsia="方正仿宋_GBK" w:cs="方正仿宋_GBK"/>
          <w:sz w:val="32"/>
          <w:szCs w:val="32"/>
          <w:lang w:val="en-US" w:eastAsia="zh-CN"/>
        </w:rPr>
        <w:t>概算</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lang w:val="en-US" w:eastAsia="zh-CN"/>
        </w:rPr>
        <w:t>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（枳丹石</w:t>
      </w:r>
      <w:r>
        <w:rPr>
          <w:rFonts w:hint="eastAsia" w:ascii="方正仿宋_GBK" w:hAnsi="方正仿宋_GBK" w:eastAsia="方正仿宋_GBK" w:cs="方正仿宋_GBK"/>
          <w:sz w:val="32"/>
          <w:szCs w:val="32"/>
          <w:lang w:val="en-US" w:eastAsia="zh-CN"/>
        </w:rPr>
        <w:t>公司函</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246</w:t>
      </w:r>
      <w:r>
        <w:rPr>
          <w:rFonts w:hint="default" w:ascii="Times New Roman" w:hAnsi="Times New Roman" w:eastAsia="方正仿宋_GBK" w:cs="Times New Roman"/>
          <w:sz w:val="32"/>
          <w:szCs w:val="32"/>
          <w:lang w:eastAsia="zh-CN"/>
        </w:rPr>
        <w:t>号）</w:t>
      </w:r>
      <w:r>
        <w:rPr>
          <w:rFonts w:hint="eastAsia" w:ascii="方正仿宋_GBK" w:hAnsi="方正仿宋_GBK" w:eastAsia="方正仿宋_GBK" w:cs="方正仿宋_GBK"/>
          <w:sz w:val="32"/>
          <w:szCs w:val="32"/>
        </w:rPr>
        <w:t>收悉，</w:t>
      </w:r>
      <w:r>
        <w:rPr>
          <w:rFonts w:hint="eastAsia" w:ascii="方正仿宋_GBK" w:hAnsi="方正仿宋_GBK" w:eastAsia="方正仿宋_GBK" w:cs="方正仿宋_GBK"/>
          <w:sz w:val="32"/>
          <w:szCs w:val="32"/>
          <w:lang w:eastAsia="zh-CN"/>
        </w:rPr>
        <w:t>根据黔江区政府投资评审中心的</w:t>
      </w:r>
      <w:r>
        <w:rPr>
          <w:rFonts w:hint="eastAsia" w:ascii="方正仿宋_GBK" w:hAnsi="方正仿宋_GBK" w:eastAsia="方正仿宋_GBK" w:cs="方正仿宋_GBK"/>
          <w:sz w:val="32"/>
          <w:szCs w:val="32"/>
        </w:rPr>
        <w:t>评审</w:t>
      </w:r>
      <w:r>
        <w:rPr>
          <w:rFonts w:hint="eastAsia" w:ascii="方正仿宋_GBK" w:hAnsi="方正仿宋_GBK" w:eastAsia="方正仿宋_GBK" w:cs="方正仿宋_GBK"/>
          <w:sz w:val="32"/>
          <w:szCs w:val="32"/>
          <w:lang w:eastAsia="zh-CN"/>
        </w:rPr>
        <w:t>意见</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auto"/>
          <w:sz w:val="32"/>
          <w:szCs w:val="32"/>
        </w:rPr>
        <w:t>现</w:t>
      </w:r>
      <w:r>
        <w:rPr>
          <w:rFonts w:hint="eastAsia" w:ascii="方正仿宋_GBK" w:hAnsi="方正仿宋_GBK" w:eastAsia="方正仿宋_GBK" w:cs="方正仿宋_GBK"/>
          <w:color w:val="auto"/>
          <w:sz w:val="32"/>
          <w:szCs w:val="32"/>
          <w:lang w:eastAsia="zh"/>
        </w:rPr>
        <w:t>就</w:t>
      </w:r>
      <w:r>
        <w:rPr>
          <w:rFonts w:hint="eastAsia" w:ascii="方正仿宋_GBK" w:hAnsi="方正仿宋_GBK" w:eastAsia="方正仿宋_GBK" w:cs="方正仿宋_GBK"/>
          <w:sz w:val="32"/>
          <w:szCs w:val="32"/>
          <w:lang w:val="en-US" w:eastAsia="zh-CN"/>
        </w:rPr>
        <w:t>黔江区城镇污水处理设施设备更新改造项目</w:t>
      </w:r>
      <w:r>
        <w:rPr>
          <w:rFonts w:hint="eastAsia" w:ascii="方正仿宋_GBK" w:hAnsi="方正仿宋_GBK" w:eastAsia="方正仿宋_GBK" w:cs="方正仿宋_GBK"/>
          <w:color w:val="auto"/>
          <w:sz w:val="32"/>
          <w:szCs w:val="32"/>
          <w:lang w:eastAsia="zh-CN"/>
        </w:rPr>
        <w:t>（项目代码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highlight w:val="none"/>
          <w:lang w:val="en-US" w:eastAsia="zh-CN"/>
        </w:rPr>
        <w:t>2412</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500114</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04</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01</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496145</w:t>
      </w:r>
      <w:r>
        <w:rPr>
          <w:rFonts w:hint="default" w:ascii="Times New Roman" w:hAnsi="Times New Roman" w:eastAsia="方正仿宋_GBK" w:cs="Times New Roman"/>
          <w:color w:val="auto"/>
          <w:sz w:val="32"/>
          <w:szCs w:val="32"/>
          <w:lang w:eastAsia="zh-CN"/>
        </w:rPr>
        <w:t>）</w:t>
      </w:r>
      <w:r>
        <w:rPr>
          <w:rFonts w:hint="eastAsia" w:ascii="方正仿宋_GBK" w:hAnsi="方正仿宋_GBK" w:eastAsia="方正仿宋_GBK" w:cs="方正仿宋_GBK"/>
          <w:color w:val="auto"/>
          <w:sz w:val="32"/>
          <w:szCs w:val="32"/>
        </w:rPr>
        <w:t>概算批复如下：</w:t>
      </w:r>
    </w:p>
    <w:p w14:paraId="20A3695D">
      <w:pPr>
        <w:keepNext w:val="0"/>
        <w:keepLines w:val="0"/>
        <w:pageBreakBefore w:val="0"/>
        <w:widowControl w:val="0"/>
        <w:kinsoku/>
        <w:wordWrap/>
        <w:overflowPunct/>
        <w:topLinePunct w:val="0"/>
        <w:bidi w:val="0"/>
        <w:snapToGrid/>
        <w:spacing w:line="575" w:lineRule="exact"/>
        <w:ind w:firstLine="627" w:firstLineChars="196"/>
        <w:jc w:val="both"/>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一、原则同意工程概算编制原则和标准。</w:t>
      </w:r>
    </w:p>
    <w:p w14:paraId="077AB33A">
      <w:pPr>
        <w:pStyle w:val="37"/>
        <w:keepNext w:val="0"/>
        <w:keepLines w:val="0"/>
        <w:pageBreakBefore w:val="0"/>
        <w:widowControl w:val="0"/>
        <w:kinsoku/>
        <w:wordWrap/>
        <w:overflowPunct/>
        <w:topLinePunct w:val="0"/>
        <w:bidi w:val="0"/>
        <w:snapToGrid/>
        <w:spacing w:line="575" w:lineRule="exact"/>
        <w:ind w:firstLine="632"/>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二、建设规模及主要建设内容：对重庆市黔江区</w:t>
      </w:r>
      <w:r>
        <w:rPr>
          <w:rFonts w:hint="default" w:ascii="Times New Roman" w:hAnsi="Times New Roman" w:eastAsia="方正仿宋_GBK" w:cs="Times New Roman"/>
          <w:b w:val="0"/>
          <w:bCs/>
          <w:color w:val="000000"/>
          <w:sz w:val="32"/>
          <w:szCs w:val="32"/>
        </w:rPr>
        <w:t>29个城</w:t>
      </w:r>
      <w:r>
        <w:rPr>
          <w:rFonts w:hint="eastAsia" w:ascii="方正仿宋_GBK" w:hAnsi="方正仿宋_GBK" w:eastAsia="方正仿宋_GBK" w:cs="方正仿宋_GBK"/>
          <w:b w:val="0"/>
          <w:bCs/>
          <w:color w:val="000000"/>
          <w:sz w:val="32"/>
          <w:szCs w:val="32"/>
        </w:rPr>
        <w:t>镇污水厂出水水质不稳定的设施设备和存在安全风险的老旧设施设备进行更新，更新设备共计</w:t>
      </w:r>
      <w:r>
        <w:rPr>
          <w:rFonts w:hint="default" w:ascii="Times New Roman" w:hAnsi="Times New Roman" w:eastAsia="方正仿宋_GBK" w:cs="Times New Roman"/>
          <w:b w:val="0"/>
          <w:bCs/>
          <w:color w:val="000000"/>
          <w:sz w:val="32"/>
          <w:szCs w:val="32"/>
        </w:rPr>
        <w:t>457套（台），主要建设内容包括：更新板框脱泥机4套、叠螺污泥脱水机6套、带式污泥脱水机5套，更新消毒池配套设备（紫外消毒器、超声波流量计）16套、污泥调理池2座、污泥料仓2套、脱泥机房2座、碳源投放系统25套、潜水搅拌器40套、提升泵28台、潜污泵74台、工艺池扩容25个、鼓风机25台、机械格栅25套、200吨一体化处理设施1套、100吨一体化处理设施1套、140吨一体化处理设施2套，自控仪表14套、原100吨一体化设施改造2项，视频监控23套、黔江排水智慧管控平台1套、移动高压冲洗水枪4套、螺旋输送机9套、污泥螺杆泵11台等</w:t>
      </w:r>
      <w:r>
        <w:rPr>
          <w:rFonts w:hint="eastAsia" w:ascii="方正仿宋_GBK" w:hAnsi="方正仿宋_GBK" w:eastAsia="方正仿宋_GBK" w:cs="方正仿宋_GBK"/>
          <w:b w:val="0"/>
          <w:bCs/>
          <w:color w:val="000000"/>
          <w:sz w:val="32"/>
          <w:szCs w:val="32"/>
        </w:rPr>
        <w:t>。</w:t>
      </w:r>
    </w:p>
    <w:p w14:paraId="66C302A8">
      <w:pPr>
        <w:keepNext w:val="0"/>
        <w:keepLines w:val="0"/>
        <w:pageBreakBefore w:val="0"/>
        <w:widowControl w:val="0"/>
        <w:kinsoku/>
        <w:wordWrap/>
        <w:overflowPunct/>
        <w:topLinePunct w:val="0"/>
        <w:autoSpaceDE w:val="0"/>
        <w:autoSpaceDN w:val="0"/>
        <w:bidi w:val="0"/>
        <w:adjustRightInd w:val="0"/>
        <w:snapToGrid/>
        <w:spacing w:line="575"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color w:val="000000"/>
          <w:sz w:val="32"/>
          <w:szCs w:val="32"/>
          <w:highlight w:val="none"/>
        </w:rPr>
        <w:t>三、概算总投资及资金来源：</w:t>
      </w:r>
      <w:r>
        <w:rPr>
          <w:rFonts w:hint="eastAsia" w:ascii="方正仿宋_GBK" w:hAnsi="方正仿宋_GBK" w:eastAsia="方正仿宋_GBK" w:cs="方正仿宋_GBK"/>
          <w:sz w:val="32"/>
          <w:szCs w:val="32"/>
          <w:highlight w:val="none"/>
        </w:rPr>
        <w:t>总投</w:t>
      </w:r>
      <w:r>
        <w:rPr>
          <w:rFonts w:hint="default" w:ascii="Times New Roman" w:hAnsi="Times New Roman" w:eastAsia="方正仿宋_GBK" w:cs="Times New Roman"/>
          <w:sz w:val="32"/>
          <w:szCs w:val="32"/>
          <w:highlight w:val="none"/>
        </w:rPr>
        <w:t>资为</w:t>
      </w:r>
      <w:r>
        <w:rPr>
          <w:rFonts w:hint="default" w:ascii="Times New Roman" w:hAnsi="Times New Roman" w:eastAsia="方正仿宋_GBK" w:cs="Times New Roman"/>
          <w:sz w:val="32"/>
          <w:szCs w:val="32"/>
          <w:highlight w:val="none"/>
          <w:lang w:val="en-US" w:eastAsia="zh-CN"/>
        </w:rPr>
        <w:t>6478.9万</w:t>
      </w:r>
      <w:r>
        <w:rPr>
          <w:rFonts w:hint="default" w:ascii="Times New Roman" w:hAnsi="Times New Roman" w:eastAsia="方正仿宋_GBK" w:cs="Times New Roman"/>
          <w:sz w:val="32"/>
          <w:szCs w:val="32"/>
          <w:highlight w:val="none"/>
        </w:rPr>
        <w:t>元，其中：工程费用</w:t>
      </w:r>
      <w:r>
        <w:rPr>
          <w:rFonts w:hint="default" w:ascii="Times New Roman" w:hAnsi="Times New Roman" w:eastAsia="方正仿宋_GBK" w:cs="Times New Roman"/>
          <w:sz w:val="32"/>
          <w:szCs w:val="32"/>
          <w:highlight w:val="none"/>
          <w:lang w:val="en-US" w:eastAsia="zh-CN"/>
        </w:rPr>
        <w:t>5550.0</w:t>
      </w:r>
      <w:r>
        <w:rPr>
          <w:rFonts w:hint="default" w:ascii="Times New Roman" w:hAnsi="Times New Roman" w:eastAsia="方正仿宋_GBK" w:cs="Times New Roman"/>
          <w:sz w:val="32"/>
          <w:szCs w:val="32"/>
          <w:highlight w:val="none"/>
        </w:rPr>
        <w:t>万元，工程建设其他费</w:t>
      </w:r>
      <w:r>
        <w:rPr>
          <w:rFonts w:hint="default" w:ascii="Times New Roman" w:hAnsi="Times New Roman" w:eastAsia="方正仿宋_GBK" w:cs="Times New Roman"/>
          <w:sz w:val="32"/>
          <w:szCs w:val="32"/>
          <w:highlight w:val="none"/>
          <w:lang w:val="en-US" w:eastAsia="zh-CN"/>
        </w:rPr>
        <w:t>620.4</w:t>
      </w:r>
      <w:r>
        <w:rPr>
          <w:rFonts w:hint="default" w:ascii="Times New Roman" w:hAnsi="Times New Roman" w:eastAsia="方正仿宋_GBK" w:cs="Times New Roman"/>
          <w:sz w:val="32"/>
          <w:szCs w:val="32"/>
          <w:highlight w:val="none"/>
        </w:rPr>
        <w:t>万元，基本预备费</w:t>
      </w:r>
      <w:r>
        <w:rPr>
          <w:rFonts w:hint="default" w:ascii="Times New Roman" w:hAnsi="Times New Roman" w:eastAsia="方正仿宋_GBK" w:cs="Times New Roman"/>
          <w:sz w:val="32"/>
          <w:szCs w:val="32"/>
          <w:highlight w:val="none"/>
          <w:lang w:val="en-US" w:eastAsia="zh-CN"/>
        </w:rPr>
        <w:t>308.5</w:t>
      </w:r>
      <w:r>
        <w:rPr>
          <w:rFonts w:hint="default" w:ascii="Times New Roman" w:hAnsi="Times New Roman" w:eastAsia="方正仿宋_GBK" w:cs="Times New Roman"/>
          <w:sz w:val="32"/>
          <w:szCs w:val="32"/>
          <w:highlight w:val="none"/>
        </w:rPr>
        <w:t>万元。资金来源为</w:t>
      </w:r>
      <w:r>
        <w:rPr>
          <w:rFonts w:hint="default" w:ascii="Times New Roman" w:hAnsi="Times New Roman" w:eastAsia="方正仿宋_GBK" w:cs="Times New Roman"/>
          <w:sz w:val="32"/>
          <w:szCs w:val="32"/>
          <w:highlight w:val="none"/>
          <w:lang w:eastAsia="zh"/>
        </w:rPr>
        <w:t>超长期特别国</w:t>
      </w:r>
      <w:r>
        <w:rPr>
          <w:rFonts w:hint="eastAsia" w:ascii="方正仿宋_GBK" w:hAnsi="方正仿宋_GBK" w:eastAsia="方正仿宋_GBK" w:cs="方正仿宋_GBK"/>
          <w:sz w:val="32"/>
          <w:szCs w:val="32"/>
          <w:highlight w:val="none"/>
          <w:lang w:eastAsia="zh"/>
        </w:rPr>
        <w:t>债</w:t>
      </w:r>
      <w:r>
        <w:rPr>
          <w:rFonts w:hint="eastAsia" w:ascii="方正仿宋_GBK" w:hAnsi="方正仿宋_GBK" w:eastAsia="方正仿宋_GBK" w:cs="方正仿宋_GBK"/>
          <w:sz w:val="32"/>
          <w:szCs w:val="32"/>
          <w:highlight w:val="none"/>
          <w:lang w:val="en-US" w:eastAsia="zh-CN"/>
        </w:rPr>
        <w:t>资金和业主自筹。</w:t>
      </w:r>
    </w:p>
    <w:p w14:paraId="2C14180B">
      <w:pPr>
        <w:keepNext w:val="0"/>
        <w:keepLines w:val="0"/>
        <w:pageBreakBefore w:val="0"/>
        <w:widowControl w:val="0"/>
        <w:kinsoku/>
        <w:wordWrap/>
        <w:overflowPunct/>
        <w:topLinePunct w:val="0"/>
        <w:autoSpaceDE w:val="0"/>
        <w:autoSpaceDN w:val="0"/>
        <w:bidi w:val="0"/>
        <w:adjustRightInd w:val="0"/>
        <w:snapToGrid/>
        <w:spacing w:line="575" w:lineRule="exact"/>
        <w:ind w:firstLine="640" w:firstLineChars="200"/>
        <w:jc w:val="both"/>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highlight w:val="none"/>
        </w:rPr>
        <w:t>四、请据此进一步深化工程设计等前期工作，施工图</w:t>
      </w:r>
      <w:r>
        <w:rPr>
          <w:rFonts w:hint="eastAsia" w:ascii="方正仿宋_GBK" w:hAnsi="方正仿宋_GBK" w:eastAsia="方正仿宋_GBK" w:cs="方正仿宋_GBK"/>
          <w:bCs/>
          <w:color w:val="000000"/>
          <w:sz w:val="32"/>
          <w:szCs w:val="32"/>
          <w:highlight w:val="none"/>
          <w:lang w:eastAsia="zh-CN"/>
        </w:rPr>
        <w:t>严格根</w:t>
      </w:r>
      <w:r>
        <w:rPr>
          <w:rFonts w:hint="eastAsia" w:ascii="方正仿宋_GBK" w:hAnsi="方正仿宋_GBK" w:eastAsia="方正仿宋_GBK" w:cs="方正仿宋_GBK"/>
          <w:bCs/>
          <w:color w:val="000000"/>
          <w:sz w:val="32"/>
          <w:szCs w:val="32"/>
          <w:lang w:eastAsia="zh-CN"/>
        </w:rPr>
        <w:t>据经批准的初步设计确定的建设内容、规模和标准等实行限额设计</w:t>
      </w:r>
      <w:r>
        <w:rPr>
          <w:rFonts w:hint="eastAsia" w:ascii="方正仿宋_GBK" w:hAnsi="方正仿宋_GBK" w:eastAsia="方正仿宋_GBK" w:cs="方正仿宋_GBK"/>
          <w:bCs/>
          <w:color w:val="000000"/>
          <w:sz w:val="32"/>
          <w:szCs w:val="32"/>
        </w:rPr>
        <w:t>，</w:t>
      </w:r>
      <w:r>
        <w:rPr>
          <w:rFonts w:hint="eastAsia" w:ascii="方正仿宋_GBK" w:hAnsi="方正仿宋_GBK" w:eastAsia="方正仿宋_GBK" w:cs="方正仿宋_GBK"/>
          <w:bCs/>
          <w:color w:val="000000"/>
          <w:sz w:val="32"/>
          <w:szCs w:val="32"/>
          <w:lang w:eastAsia="zh-CN"/>
        </w:rPr>
        <w:t>项目预算按照同口径控制在投资概算以内，并</w:t>
      </w:r>
      <w:r>
        <w:rPr>
          <w:rFonts w:hint="eastAsia" w:ascii="方正仿宋_GBK" w:hAnsi="方正仿宋_GBK" w:eastAsia="方正仿宋_GBK" w:cs="方正仿宋_GBK"/>
          <w:bCs/>
          <w:color w:val="000000"/>
          <w:sz w:val="32"/>
          <w:szCs w:val="32"/>
        </w:rPr>
        <w:t>履行完善相关建设手续</w:t>
      </w:r>
      <w:r>
        <w:rPr>
          <w:rFonts w:hint="eastAsia" w:ascii="方正仿宋_GBK" w:hAnsi="方正仿宋_GBK" w:eastAsia="方正仿宋_GBK" w:cs="方正仿宋_GBK"/>
          <w:bCs/>
          <w:color w:val="000000"/>
          <w:sz w:val="32"/>
          <w:szCs w:val="32"/>
          <w:lang w:val="en-US" w:eastAsia="zh-CN"/>
        </w:rPr>
        <w:t>。要按照资金来源落实建设资金后开展下步工作，严禁新增政府隐性债务。</w:t>
      </w:r>
      <w:r>
        <w:rPr>
          <w:rFonts w:hint="eastAsia" w:ascii="方正仿宋_GBK" w:hAnsi="方正仿宋_GBK" w:eastAsia="方正仿宋_GBK" w:cs="方正仿宋_GBK"/>
          <w:bCs/>
          <w:color w:val="000000"/>
          <w:sz w:val="32"/>
          <w:szCs w:val="32"/>
        </w:rPr>
        <w:t>要严格执行工程招投标制，合同管理制，工程监理制，切实加强工程管理，确保工程质量、进度和投资有效控制。</w:t>
      </w:r>
    </w:p>
    <w:p w14:paraId="6C970DA9">
      <w:pPr>
        <w:pStyle w:val="6"/>
        <w:keepNext w:val="0"/>
        <w:keepLines w:val="0"/>
        <w:pageBreakBefore w:val="0"/>
        <w:widowControl w:val="0"/>
        <w:kinsoku/>
        <w:wordWrap/>
        <w:overflowPunct/>
        <w:topLinePunct w:val="0"/>
        <w:bidi w:val="0"/>
        <w:snapToGrid/>
        <w:spacing w:line="575" w:lineRule="exact"/>
        <w:jc w:val="both"/>
        <w:textAlignment w:val="auto"/>
        <w:rPr>
          <w:rFonts w:hint="eastAsia" w:ascii="方正仿宋_GBK" w:hAnsi="方正仿宋_GBK" w:eastAsia="方正仿宋_GBK" w:cs="方正仿宋_GBK"/>
          <w:sz w:val="32"/>
          <w:szCs w:val="32"/>
        </w:rPr>
      </w:pPr>
    </w:p>
    <w:p w14:paraId="163DDC24">
      <w:pPr>
        <w:keepNext w:val="0"/>
        <w:keepLines w:val="0"/>
        <w:pageBreakBefore w:val="0"/>
        <w:widowControl w:val="0"/>
        <w:kinsoku/>
        <w:wordWrap/>
        <w:overflowPunct/>
        <w:topLinePunct w:val="0"/>
        <w:autoSpaceDE w:val="0"/>
        <w:autoSpaceDN w:val="0"/>
        <w:bidi w:val="0"/>
        <w:adjustRightInd w:val="0"/>
        <w:snapToGrid/>
        <w:spacing w:line="575" w:lineRule="exact"/>
        <w:ind w:left="1380" w:leftChars="200" w:hanging="960" w:hanging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color w:val="000000"/>
          <w:sz w:val="32"/>
          <w:szCs w:val="32"/>
          <w:shd w:val="clear" w:color="auto" w:fill="FFFFFF"/>
        </w:rPr>
        <w:t>黔江区城镇污水处理设施设备更新改造项目投资概算审核表</w:t>
      </w:r>
    </w:p>
    <w:p w14:paraId="42036C12">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lang w:bidi="ar-SA"/>
        </w:rPr>
      </w:pPr>
    </w:p>
    <w:p w14:paraId="0288533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bidi="ar-SA"/>
        </w:rPr>
      </w:pPr>
    </w:p>
    <w:p w14:paraId="66C8B3AF">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 xml:space="preserve">                 重庆市黔江区发展和改革委员会</w:t>
      </w:r>
    </w:p>
    <w:p w14:paraId="0A63C770">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 xml:space="preserve">                       202</w:t>
      </w:r>
      <w:r>
        <w:rPr>
          <w:rFonts w:hint="default" w:ascii="Times New Roman" w:hAnsi="Times New Roman" w:eastAsia="方正仿宋_GBK" w:cs="Times New Roman"/>
          <w:sz w:val="32"/>
          <w:szCs w:val="32"/>
          <w:lang w:val="en-US" w:eastAsia="zh-CN" w:bidi="ar-SA"/>
        </w:rPr>
        <w:t>5</w:t>
      </w:r>
      <w:r>
        <w:rPr>
          <w:rFonts w:hint="default" w:ascii="Times New Roman" w:hAnsi="Times New Roman" w:eastAsia="方正仿宋_GBK" w:cs="Times New Roman"/>
          <w:sz w:val="32"/>
          <w:szCs w:val="32"/>
          <w:lang w:bidi="ar-SA"/>
        </w:rPr>
        <w:t>年</w:t>
      </w:r>
      <w:r>
        <w:rPr>
          <w:rFonts w:hint="eastAsia" w:eastAsia="方正仿宋_GBK" w:cs="Times New Roman"/>
          <w:sz w:val="32"/>
          <w:szCs w:val="32"/>
          <w:lang w:val="en-US" w:eastAsia="zh-CN" w:bidi="ar-SA"/>
        </w:rPr>
        <w:t>12</w:t>
      </w:r>
      <w:r>
        <w:rPr>
          <w:rFonts w:hint="default" w:ascii="Times New Roman" w:hAnsi="Times New Roman" w:eastAsia="方正仿宋_GBK" w:cs="Times New Roman"/>
          <w:sz w:val="32"/>
          <w:szCs w:val="32"/>
          <w:lang w:bidi="ar-SA"/>
        </w:rPr>
        <w:t>月</w:t>
      </w:r>
      <w:r>
        <w:rPr>
          <w:rFonts w:hint="eastAsia" w:eastAsia="方正仿宋_GBK" w:cs="Times New Roman"/>
          <w:sz w:val="32"/>
          <w:szCs w:val="32"/>
          <w:lang w:val="en-US" w:eastAsia="zh-CN" w:bidi="ar-SA"/>
        </w:rPr>
        <w:t>1</w:t>
      </w:r>
      <w:r>
        <w:rPr>
          <w:rFonts w:hint="default" w:ascii="Times New Roman" w:hAnsi="Times New Roman" w:eastAsia="方正仿宋_GBK" w:cs="Times New Roman"/>
          <w:sz w:val="32"/>
          <w:szCs w:val="32"/>
          <w:lang w:bidi="ar-SA"/>
        </w:rPr>
        <w:t>日</w:t>
      </w:r>
    </w:p>
    <w:p w14:paraId="0A1AA067">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p>
    <w:bookmarkEnd w:id="0"/>
    <w:bookmarkEnd w:id="1"/>
    <w:p w14:paraId="7D3E2542">
      <w:pPr>
        <w:pStyle w:val="6"/>
        <w:rPr>
          <w:rFonts w:hint="eastAsia" w:ascii="方正黑体_GBK" w:hAnsi="方正黑体_GBK" w:eastAsia="方正黑体_GBK" w:cs="方正黑体_GBK"/>
          <w:kern w:val="0"/>
          <w:sz w:val="32"/>
          <w:szCs w:val="32"/>
        </w:rPr>
      </w:pPr>
    </w:p>
    <w:p w14:paraId="3F874607">
      <w:pPr>
        <w:pStyle w:val="6"/>
        <w:rPr>
          <w:rFonts w:hint="eastAsia" w:ascii="方正黑体_GBK" w:hAnsi="方正黑体_GBK" w:eastAsia="方正黑体_GBK" w:cs="方正黑体_GBK"/>
          <w:kern w:val="0"/>
          <w:sz w:val="32"/>
          <w:szCs w:val="32"/>
        </w:rPr>
      </w:pPr>
    </w:p>
    <w:p w14:paraId="5D0ADC81">
      <w:pPr>
        <w:pStyle w:val="6"/>
        <w:rPr>
          <w:rFonts w:hint="eastAsia" w:ascii="方正黑体_GBK" w:hAnsi="方正黑体_GBK" w:eastAsia="方正黑体_GBK" w:cs="方正黑体_GBK"/>
          <w:kern w:val="0"/>
          <w:sz w:val="32"/>
          <w:szCs w:val="32"/>
        </w:rPr>
      </w:pPr>
    </w:p>
    <w:p w14:paraId="0AE0B53B">
      <w:pPr>
        <w:pStyle w:val="6"/>
        <w:rPr>
          <w:rFonts w:hint="eastAsia" w:ascii="方正黑体_GBK" w:hAnsi="方正黑体_GBK" w:eastAsia="方正黑体_GBK" w:cs="方正黑体_GBK"/>
          <w:kern w:val="0"/>
          <w:sz w:val="32"/>
          <w:szCs w:val="32"/>
        </w:rPr>
      </w:pPr>
    </w:p>
    <w:p w14:paraId="7A177D95">
      <w:pPr>
        <w:pStyle w:val="6"/>
        <w:rPr>
          <w:rFonts w:hint="eastAsia" w:ascii="方正黑体_GBK" w:hAnsi="方正黑体_GBK" w:eastAsia="方正黑体_GBK" w:cs="方正黑体_GBK"/>
          <w:kern w:val="0"/>
          <w:sz w:val="32"/>
          <w:szCs w:val="32"/>
        </w:rPr>
      </w:pPr>
    </w:p>
    <w:p w14:paraId="1A7FBBF8">
      <w:pPr>
        <w:pStyle w:val="6"/>
        <w:rPr>
          <w:rFonts w:hint="eastAsia" w:ascii="方正黑体_GBK" w:hAnsi="方正黑体_GBK" w:eastAsia="方正黑体_GBK" w:cs="方正黑体_GBK"/>
          <w:kern w:val="0"/>
          <w:sz w:val="32"/>
          <w:szCs w:val="32"/>
        </w:rPr>
      </w:pPr>
    </w:p>
    <w:p w14:paraId="5AF09636">
      <w:pPr>
        <w:pStyle w:val="6"/>
        <w:rPr>
          <w:rFonts w:hint="eastAsia" w:ascii="方正黑体_GBK" w:hAnsi="方正黑体_GBK" w:eastAsia="方正黑体_GBK" w:cs="方正黑体_GBK"/>
          <w:kern w:val="0"/>
          <w:sz w:val="32"/>
          <w:szCs w:val="32"/>
        </w:rPr>
      </w:pPr>
    </w:p>
    <w:p w14:paraId="32B2E48D">
      <w:pPr>
        <w:pStyle w:val="6"/>
        <w:rPr>
          <w:rFonts w:hint="eastAsia" w:ascii="方正黑体_GBK" w:hAnsi="方正黑体_GBK" w:eastAsia="方正黑体_GBK" w:cs="方正黑体_GBK"/>
          <w:kern w:val="0"/>
          <w:sz w:val="32"/>
          <w:szCs w:val="32"/>
        </w:rPr>
      </w:pPr>
    </w:p>
    <w:p w14:paraId="5D605A51">
      <w:pPr>
        <w:pStyle w:val="6"/>
        <w:rPr>
          <w:rFonts w:hint="eastAsia" w:ascii="方正黑体_GBK" w:hAnsi="方正黑体_GBK" w:eastAsia="方正黑体_GBK" w:cs="方正黑体_GBK"/>
          <w:kern w:val="0"/>
          <w:sz w:val="32"/>
          <w:szCs w:val="32"/>
        </w:rPr>
      </w:pPr>
    </w:p>
    <w:p w14:paraId="15C2BBDB">
      <w:pPr>
        <w:pStyle w:val="6"/>
        <w:rPr>
          <w:rFonts w:hint="eastAsia" w:ascii="方正黑体_GBK" w:hAnsi="方正黑体_GBK" w:eastAsia="方正黑体_GBK" w:cs="方正黑体_GBK"/>
          <w:kern w:val="0"/>
          <w:sz w:val="32"/>
          <w:szCs w:val="32"/>
        </w:rPr>
      </w:pPr>
    </w:p>
    <w:p w14:paraId="3B7D595D">
      <w:pPr>
        <w:pStyle w:val="6"/>
        <w:rPr>
          <w:rFonts w:hint="eastAsia" w:ascii="方正黑体_GBK" w:hAnsi="方正黑体_GBK" w:eastAsia="方正黑体_GBK" w:cs="方正黑体_GBK"/>
          <w:kern w:val="0"/>
          <w:sz w:val="32"/>
          <w:szCs w:val="32"/>
        </w:rPr>
      </w:pPr>
    </w:p>
    <w:p w14:paraId="0E0566B8">
      <w:pPr>
        <w:pStyle w:val="6"/>
        <w:rPr>
          <w:rFonts w:hint="eastAsia" w:ascii="方正黑体_GBK" w:hAnsi="方正黑体_GBK" w:eastAsia="方正黑体_GBK" w:cs="方正黑体_GBK"/>
          <w:kern w:val="0"/>
          <w:sz w:val="32"/>
          <w:szCs w:val="32"/>
        </w:rPr>
      </w:pPr>
    </w:p>
    <w:p w14:paraId="4E50DD3D">
      <w:pPr>
        <w:pStyle w:val="6"/>
        <w:rPr>
          <w:rFonts w:hint="eastAsia" w:ascii="方正黑体_GBK" w:hAnsi="方正黑体_GBK" w:eastAsia="方正黑体_GBK" w:cs="方正黑体_GBK"/>
          <w:kern w:val="0"/>
          <w:sz w:val="32"/>
          <w:szCs w:val="32"/>
        </w:rPr>
      </w:pPr>
    </w:p>
    <w:p w14:paraId="18F9D297">
      <w:pPr>
        <w:pStyle w:val="6"/>
        <w:rPr>
          <w:rFonts w:hint="eastAsia" w:ascii="方正黑体_GBK" w:hAnsi="方正黑体_GBK" w:eastAsia="方正黑体_GBK" w:cs="方正黑体_GBK"/>
          <w:kern w:val="0"/>
          <w:sz w:val="32"/>
          <w:szCs w:val="32"/>
        </w:rPr>
      </w:pPr>
    </w:p>
    <w:p w14:paraId="6C5F9206">
      <w:pPr>
        <w:pStyle w:val="6"/>
        <w:rPr>
          <w:rFonts w:hint="eastAsia" w:ascii="方正黑体_GBK" w:hAnsi="方正黑体_GBK" w:eastAsia="方正黑体_GBK" w:cs="方正黑体_GBK"/>
          <w:kern w:val="0"/>
          <w:sz w:val="32"/>
          <w:szCs w:val="32"/>
        </w:rPr>
      </w:pPr>
    </w:p>
    <w:p w14:paraId="10868DD1">
      <w:pPr>
        <w:pStyle w:val="6"/>
        <w:rPr>
          <w:rFonts w:hint="eastAsia" w:ascii="方正黑体_GBK" w:hAnsi="方正黑体_GBK" w:eastAsia="方正黑体_GBK" w:cs="方正黑体_GBK"/>
          <w:kern w:val="0"/>
          <w:sz w:val="32"/>
          <w:szCs w:val="32"/>
        </w:rPr>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pPr>
    </w:p>
    <w:p w14:paraId="4A4F3C71">
      <w:pPr>
        <w:pStyle w:val="6"/>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p>
    <w:p w14:paraId="5D6F164E">
      <w:pPr>
        <w:pStyle w:val="6"/>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44"/>
          <w:szCs w:val="44"/>
        </w:rPr>
        <w:t>黔江区城镇污水处理设施设备更新改造项目投资概算审核表</w:t>
      </w:r>
    </w:p>
    <w:p w14:paraId="3715AD7C">
      <w:pPr>
        <w:pStyle w:val="6"/>
        <w:keepNext w:val="0"/>
        <w:keepLines w:val="0"/>
        <w:pageBreakBefore w:val="0"/>
        <w:widowControl w:val="0"/>
        <w:kinsoku/>
        <w:wordWrap/>
        <w:overflowPunct/>
        <w:topLinePunct w:val="0"/>
        <w:autoSpaceDE/>
        <w:autoSpaceDN/>
        <w:bidi w:val="0"/>
        <w:adjustRightInd/>
        <w:snapToGrid/>
        <w:spacing w:line="575" w:lineRule="exact"/>
        <w:jc w:val="right"/>
        <w:textAlignment w:val="auto"/>
        <w:rPr>
          <w:rFonts w:hint="eastAsia" w:ascii="方正小标宋_GBK" w:hAnsi="方正小标宋_GBK" w:eastAsia="方正小标宋_GBK" w:cs="方正小标宋_GBK"/>
          <w:kern w:val="0"/>
          <w:sz w:val="36"/>
          <w:szCs w:val="36"/>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bl>
      <w:tblPr>
        <w:tblStyle w:val="11"/>
        <w:tblW w:w="1429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2252"/>
        <w:gridCol w:w="714"/>
        <w:gridCol w:w="2106"/>
        <w:gridCol w:w="8547"/>
      </w:tblGrid>
      <w:tr w14:paraId="7A0A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exact"/>
          <w:tblHeader/>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975ABD5">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序号</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6018C6F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名称</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B1EF36F">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规模</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9487F8B">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审定金额（万元）</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3C72F76C">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备注</w:t>
            </w:r>
          </w:p>
        </w:tc>
      </w:tr>
      <w:tr w14:paraId="7786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A3B414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一</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01BBBB82">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工程费用</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B076438">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79141A5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 xml:space="preserve">5550.0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5570F0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重庆市黔江区29个城镇污水厂出水水质不稳定的设施设备和存在安全风险的老旧设施设备进行更新，更新设备共计457套（台），主要建设内容包括：更新板框脱泥机4套、叠螺污泥脱水机6套、带式污泥脱水机5套，更新消毒池配套设备（紫外消毒器、超声波流量计）16套、污泥调理池2座、污泥料仓2套、脱泥机房2座、碳源投放系统25套、潜水搅拌器40套、提升泵28台、潜污泵74台、工艺池扩容25个、鼓风机25台、机械格栅25套、200吨一体化处理设施1套、100吨一体化处理设施1套、140吨一体化处理设施2套，自控仪表14套、原100吨一体化设施改造2项，视频监控23套、黔江排水智慧管控平台1套、移动高压冲洗水枪4套、螺旋输送机9套、污泥螺杆泵11台等</w:t>
            </w:r>
          </w:p>
        </w:tc>
      </w:tr>
      <w:tr w14:paraId="60B7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992B3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77FDB4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濯水污水处理厂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10649D5">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6755DF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119.8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5A34392A">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罗茨风机3台；回转式格栅除污机2套；耦合离心式潜污泵2台；盘式微孔曝气器125套；滤布滤池螺杆泵2台；滤布滤池盘片1套；二沉池污泥回流泵（管道泵）2台；硝化液回流泵（管道泵）2台；水平螺旋输送机新增螺旋输送机1套1套；工艺池扩容1套；潜水搅拌器1台；碳源投加桶1套；超声波明渠流量计1套等。</w:t>
            </w:r>
          </w:p>
        </w:tc>
      </w:tr>
      <w:tr w14:paraId="5F9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8D776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1E4783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阿蓬江污水处理厂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5C6ACC0">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2FC7D3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250.3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79938353">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回转式格栅除污机2套；带式污泥脱水机1套；PAM溶液加药桶1套；耦合离心式潜污泵3台；潜水搅拌器3台；硝化液回流泵2台；罗茨风机3台；一体化AO污水处理装置1套；碳源投加桶1套；超声波明渠流量计1套等。</w:t>
            </w:r>
          </w:p>
        </w:tc>
      </w:tr>
      <w:tr w14:paraId="5600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542A00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677F30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马喇污水处理厂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3949762">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565F62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116.9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4F34D3D5">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主要包括：回转式格栅除污机2套；带式污泥脱水机1套；PAM溶液加药桶1套；耦合离心式潜污泵2台；潜水搅拌器2台；罗茨风机2台；管道泵2台；高压水枪1套；碳源投加桶1套；超声波明渠流量计1套等。</w:t>
            </w:r>
          </w:p>
        </w:tc>
      </w:tr>
      <w:tr w14:paraId="3168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79916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36310D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石家污水处理厂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B8F0524">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75B886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129.4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436EF2AD">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回转式格栅除污机1套；机械隔膜计量泵2套；罗茨风机3台；超声波明渠流量计1套；管道式紫外线消毒设备1套；管道泵2台；耦合离心式潜污泵10台；潜水搅拌机3台；回转式格栅除污机1台；叠螺式污泥脱水机1台；溶药桶加药装置1台等。</w:t>
            </w:r>
          </w:p>
        </w:tc>
      </w:tr>
      <w:tr w14:paraId="3F5E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479D8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2299DC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五里污水处理厂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91B6432">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29DAAF6D">
            <w:pPr>
              <w:keepNext w:val="0"/>
              <w:keepLines w:val="0"/>
              <w:widowControl/>
              <w:suppressLineNumbers w:val="0"/>
              <w:jc w:val="center"/>
              <w:textAlignment w:val="center"/>
              <w:rPr>
                <w:rFonts w:hint="default" w:ascii="Times New Roman" w:hAnsi="Times New Roman" w:eastAsia="方正仿宋_GBK" w:cs="Times New Roman"/>
                <w:i w:val="0"/>
                <w:iCs w:val="0"/>
                <w:color w:val="FF0000"/>
                <w:sz w:val="22"/>
                <w:szCs w:val="22"/>
                <w:u w:val="none"/>
              </w:rPr>
            </w:pPr>
            <w:r>
              <w:rPr>
                <w:rFonts w:hint="default" w:ascii="Times New Roman" w:hAnsi="Times New Roman" w:eastAsia="方正仿宋_GBK" w:cs="Times New Roman"/>
                <w:i w:val="0"/>
                <w:iCs w:val="0"/>
                <w:color w:val="FF0000"/>
                <w:kern w:val="0"/>
                <w:sz w:val="22"/>
                <w:szCs w:val="22"/>
                <w:u w:val="none"/>
                <w:lang w:val="en-US" w:eastAsia="zh-CN" w:bidi="ar"/>
              </w:rPr>
              <w:t xml:space="preserve">95.2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79CFDAA9">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主要包括：回转式格栅除污机2台；罗茨鼓风机3台；移动式高压冲洗水枪1套；潜水搅拌器3台；耦合离心式潜污泵4台；浮球液位计2套；超声波明渠流量计1套；管道式紫外线消毒设备1套等。</w:t>
            </w:r>
          </w:p>
        </w:tc>
      </w:tr>
      <w:tr w14:paraId="15D8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6E4A12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7876D2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鹅池污水处理厂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AFB169C">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3AEA53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106.0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30BD8514">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主要包括：回转式格栅除污机2台；耦合离心式潜污泵2台；罗茨风机3台；潜水搅拌机2台；超声波明渠流量计1套；管道式紫外线消毒设备1套等。</w:t>
            </w:r>
          </w:p>
        </w:tc>
      </w:tr>
      <w:tr w14:paraId="1520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87332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50D641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中塘污水处理厂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6E62190">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4E36E65C">
            <w:pPr>
              <w:keepNext w:val="0"/>
              <w:keepLines w:val="0"/>
              <w:widowControl/>
              <w:suppressLineNumbers w:val="0"/>
              <w:jc w:val="center"/>
              <w:textAlignment w:val="center"/>
              <w:rPr>
                <w:rFonts w:hint="default" w:ascii="Times New Roman" w:hAnsi="Times New Roman" w:eastAsia="方正仿宋_GBK" w:cs="Times New Roman"/>
                <w:i w:val="0"/>
                <w:iCs w:val="0"/>
                <w:color w:val="FF0000"/>
                <w:sz w:val="22"/>
                <w:szCs w:val="22"/>
                <w:u w:val="none"/>
              </w:rPr>
            </w:pPr>
            <w:r>
              <w:rPr>
                <w:rFonts w:hint="default" w:ascii="Times New Roman" w:hAnsi="Times New Roman" w:eastAsia="方正仿宋_GBK" w:cs="Times New Roman"/>
                <w:i w:val="0"/>
                <w:iCs w:val="0"/>
                <w:color w:val="FF0000"/>
                <w:kern w:val="0"/>
                <w:sz w:val="22"/>
                <w:szCs w:val="22"/>
                <w:u w:val="none"/>
                <w:lang w:val="en-US" w:eastAsia="zh-CN" w:bidi="ar"/>
              </w:rPr>
              <w:t xml:space="preserve">135.2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1879058D">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主要包括：罗茨风机3台；管道式紫外线消毒设备1套；耦合离心式潜污泵6台；污泥回流泵2台；剩余污泥泵2台；回转式格栅除污机2台；带式压滤机1台；潜污冲洗泵2台；潜水搅拌器1台；超声波明渠流量计1套等。</w:t>
            </w:r>
          </w:p>
        </w:tc>
      </w:tr>
      <w:tr w14:paraId="6492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53AAE3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72CEA3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水市污水处理厂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E918CDD">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2D4735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127.3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6BBE9E49">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主要包括：耦合离心式潜污泵2台；回转式格栅除污机2台；罗茨风机3台；带式污泥脱水机1台；PAM溶液加药桶1套；潜水搅拌器1台；超声波明渠流量计1套等。</w:t>
            </w:r>
          </w:p>
        </w:tc>
      </w:tr>
      <w:tr w14:paraId="3C56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334CC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7695C5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太极污水处理厂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ACDD3FA">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025C32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126.7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0E5EFDFD">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主要包括：管道式紫外线消毒设备2套；溶药桶加药装置3套；罗茨风机3台；耦合离心式潜污泵7台；移动离心式潜污泵2台；叠螺式污泥脱水机1台；回转式格栅除污机2套；潜水搅拌器1台；超声波明渠流量计1套等。</w:t>
            </w:r>
          </w:p>
        </w:tc>
      </w:tr>
      <w:tr w14:paraId="139D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53AB95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7E1263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金洞污水处理厂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842C27D">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476419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82.1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7B8A460D">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主要包括：耦合离心式潜污泵2台；紫外消毒器1台；潜水搅拌器1台；超声波明渠流量计1套等。</w:t>
            </w:r>
          </w:p>
        </w:tc>
      </w:tr>
      <w:tr w14:paraId="0330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E5BD7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0463B1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邻鄂沙子场污水处理厂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1D7330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77BD71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54.4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20E2621F">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主要包括：罗茨风机2台；混合液回流泵1台；污泥回流泵1台；调节池提升泵2台；高压水枪1套；潜水搅拌器1台；超声波明渠流量计1套等。</w:t>
            </w:r>
          </w:p>
        </w:tc>
      </w:tr>
      <w:tr w14:paraId="20C6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0DA679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69DDCB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邻鄂五马顶污水处理厂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C924E6A">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73D0AF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90.0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49E869C0">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主要包括：耦合离心式潜污泵2台；紫外消毒器1台；回转式格栅除污机1套；潜水搅拌器1台；超声波明渠流量计1套等。</w:t>
            </w:r>
          </w:p>
        </w:tc>
      </w:tr>
      <w:tr w14:paraId="0B75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736369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51547C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蓬东污水处理厂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9908B5C">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57B9E6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68.9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01FE56EC">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主要包括：无轴螺旋输送机1套；剩余污泥泵2套；潜污泵2套；罗茨鼓风机2台；一体化加药装置1套；潜水搅拌器1台；超声波明渠流量计1套；管道式紫外线消毒设备1套等。</w:t>
            </w:r>
          </w:p>
        </w:tc>
      </w:tr>
      <w:tr w14:paraId="2640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7A539F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32941C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水田污水处理厂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06D916E">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3356B3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59.2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1D26670A">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主要包括：机械隔膜计量泵1套；移动离心式潜污泵3台；回转式风机2台；耦合离心式潜污泵1台；潜水搅拌器1台；超声波明渠流量计1套；管道式紫外线消毒设备1套等。</w:t>
            </w:r>
          </w:p>
        </w:tc>
      </w:tr>
      <w:tr w14:paraId="1E13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8B115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7FFDDE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石会污水处理厂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3485319">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2778E1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70.9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3BF94401">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主要包括：回转式格栅除污机1台；耦合离心式潜污泵4台；潜水搅拌器1台；管道式紫外线消毒设备1套。</w:t>
            </w:r>
          </w:p>
        </w:tc>
      </w:tr>
      <w:tr w14:paraId="67E0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6449C5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0F1CDE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小南海污水处理厂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9163FC8">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23DF74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102.0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2F514BDD">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主要包括：除磷剂投加装置1套；罗茨风机2台；立式桨叶搅拌机2台；管道泵4台；移动离心式潜污泵4台；回转式格栅除污机1台；螺旋输送机1台；潜水搅拌器1台；管道式紫外线消毒设备1套等。</w:t>
            </w:r>
          </w:p>
        </w:tc>
      </w:tr>
      <w:tr w14:paraId="5CF6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04519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4B0F5B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杉岭污水处理厂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6FCB191">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1FA8A5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118.0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1C7820B7">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主要包括：带式污泥脱水机1套；污泥螺杆泵1台；PAM溶液加药桶1套；除磷剂投加装置2套；罗茨风机3台；管道泵2台；移动离心式潜污泵2台；潜水搅拌机3台；管道式紫外线消毒设备1套等。</w:t>
            </w:r>
          </w:p>
        </w:tc>
      </w:tr>
      <w:tr w14:paraId="515E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4D8CEF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5F0EBC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白土污水处理厂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7924CA6">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291674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92.5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429F7A0D">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主要包括：耦合离心式潜污泵6台；罗茨风机3台；一体化投加装置1套；潜水搅拌器1台；回转式格栅除污机1台；叠螺式污泥脱水机1台；PAM加药装置1台等。</w:t>
            </w:r>
          </w:p>
        </w:tc>
      </w:tr>
      <w:tr w14:paraId="5EEF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ED4EE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68BBF1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黄溪污水处理厂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3B3695D">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402F6F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82.9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3C4C98B3">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主要包括：罗茨风机3台；超声波明渠流量计1套；管道泵2台；移动离心式潜污泵7台；潜水搅拌机3台；回转式格栅除污机1台等。</w:t>
            </w:r>
          </w:p>
        </w:tc>
      </w:tr>
      <w:tr w14:paraId="546F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5A9D53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581B54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白石污水处理厂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A61AAD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4B7E24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360.5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2DC8D48E">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一体化投加装置1套；管道式紫外线消毒设备1台；移动离心式潜污泵7台；回转式风机2台；回转式格栅除污机1台；耦合离心式潜污泵1台；一体化AO污水处理装置2套；叠螺式污泥脱水机1台；PAM加药装置1台；潜水搅拌器1台等。</w:t>
            </w:r>
          </w:p>
        </w:tc>
      </w:tr>
      <w:tr w14:paraId="1E27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BDBA6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1B628D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黑溪污水处理厂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C6DC49B">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1CFAF8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61.9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00CF9F5A">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主要包括：叠螺式污泥脱水机1台；PAM加药装置1台；管道式紫外线消毒设备1套；超声波明渠流量计1台；一体化投加装置1套；管道泵3台；罗茨风机2台；移动离心式潜污泵4台；潜水搅拌机3台等。</w:t>
            </w:r>
          </w:p>
        </w:tc>
      </w:tr>
      <w:tr w14:paraId="33C7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35306F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455A6D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金溪污水处理厂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145AF50">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059464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29.3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6893E2E5">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主要包括：一体化投加装置1套；管道泵2台；回转式风机2台；耦合离心式潜污泵1台；移动离心式潜污泵4台；潜水搅拌器1台等。</w:t>
            </w:r>
          </w:p>
        </w:tc>
      </w:tr>
      <w:tr w14:paraId="411B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5709DE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7FCBAC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黎水污水处理厂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7A15E9D">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5D7A49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150.5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6110DE42">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中心导流筒1套；调节池切割型提升泵3套；除磷剂投加装置1套；硝化液回流泵2台；污泥回流泵2台；潜水搅拌机2台；管道式紫外线消毒设备1套；回转式格栅除污机1台；一体化AO污水处理装置1套；叠螺式污泥脱水机1台；PAM加药装置1台等。</w:t>
            </w:r>
          </w:p>
        </w:tc>
      </w:tr>
      <w:tr w14:paraId="3662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5FB119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68482C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沙坝污水处理厂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ABB91FA">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4910CA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77.8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67174184">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主要包括：一体化投加装置（消毒剂）1套；一体化投加装置（PAM）1套；耦合离心式潜污泵4台；管道泵4台；罗茨风机3台；</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潜水搅拌器3台等。</w:t>
            </w:r>
          </w:p>
        </w:tc>
      </w:tr>
      <w:tr w14:paraId="6E45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9916B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2015DD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新华污水处理厂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1DC4B1B">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0E7FE5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21.0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6EE9F3C1">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主要包括：管道式紫外线消毒设备1套；移动离心式潜污泵4台；回转式风机2台；耦合离心式潜污泵1台；潜水搅拌器1台。</w:t>
            </w:r>
          </w:p>
        </w:tc>
      </w:tr>
      <w:tr w14:paraId="5E8B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F4F54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2F18C6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黔江城镇排水监控平台</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05247F7">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340672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948.2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39BEFC82">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主要包括：显示产品；多媒体系统；运行监管指挥中心装修；视频综合平台；监控平台；污水厂感知设备数据接入；厂区视频监测设备接入；黔江污水厂软件管理平台；传输网络；排水智能监测平台等。</w:t>
            </w:r>
          </w:p>
        </w:tc>
      </w:tr>
      <w:tr w14:paraId="0863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0FF65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593964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黔江盛黔污水处理厂污泥处理车间</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2100EEC">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61BDCC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841.5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015592C6">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调理池搅拌器2台；板框进泥泵2台；PAM加药机2台；PAM泡药机1台；铁盐储罐1台；铁盐卸料泵1台；铁盐加药泵1台；全自动滤布行走高压压滤机2台；双螺旋及导料斗2套；板框机操作平台2套；储水罐1台；高压清洗泵2台；压榨泵2台；真空泵2台；空压机1台；冷干机1套；储气罐1台；防雨罩型轴流风机；电动单梁悬挂式起重机1台；新建脱水车间1座等。</w:t>
            </w:r>
          </w:p>
        </w:tc>
      </w:tr>
      <w:tr w14:paraId="514D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7DF6EA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17BCB0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黔江新城污水处理厂污泥处理车间</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97D2587">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5DB6A1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842.4 </w:t>
            </w:r>
          </w:p>
        </w:tc>
        <w:tc>
          <w:tcPr>
            <w:tcW w:w="8547" w:type="dxa"/>
            <w:tcBorders>
              <w:top w:val="single" w:color="000000" w:sz="4" w:space="0"/>
              <w:left w:val="single" w:color="000000" w:sz="4" w:space="0"/>
              <w:bottom w:val="single" w:color="000000" w:sz="4" w:space="0"/>
              <w:right w:val="single" w:color="000000" w:sz="4" w:space="0"/>
            </w:tcBorders>
            <w:noWrap w:val="0"/>
            <w:vAlign w:val="top"/>
          </w:tcPr>
          <w:p w14:paraId="3A0F774A">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调理池搅拌器2台；板框进泥泵2台；PAM加药机2台；PAM泡药机1台；铁盐储罐1台；铁盐卸料泵1台；铁盐加药泵1台；全自动滤布行走高压压滤机2台；双螺旋及导料斗2套；板框机操作平台2套；储水罐1台；高压清洗泵2台；压榨泵2台；真空泵2台；空压机1台；冷干机1套；储气罐1台；防雨罩型轴流风机；电动单梁悬挂式起重机1台；新建脱水车间1座等。</w:t>
            </w:r>
          </w:p>
        </w:tc>
      </w:tr>
      <w:tr w14:paraId="6D12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FFD21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7BA087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黔江冯家污水处理厂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79C3679">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5BAF05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134.0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1350B2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主要包括：微孔膜片式曝气器400套；潜污泵8台等。</w:t>
            </w:r>
          </w:p>
        </w:tc>
      </w:tr>
      <w:tr w14:paraId="72E0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14393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1873A9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黔江青杠污水处理厂</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2FCF6D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0C955E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55.2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0C4BB9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主要包括：微孔膜片式曝气器400套等。</w:t>
            </w:r>
          </w:p>
        </w:tc>
      </w:tr>
      <w:tr w14:paraId="0637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9114C42">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二</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669D8660">
            <w:pPr>
              <w:keepNext w:val="0"/>
              <w:keepLines w:val="0"/>
              <w:widowControl/>
              <w:suppressLineNumbers w:val="0"/>
              <w:jc w:val="left"/>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工程建设其他费用</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78A4C9D">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4F886442">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 xml:space="preserve">620.4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6F68B16E">
            <w:pPr>
              <w:jc w:val="center"/>
              <w:rPr>
                <w:rFonts w:hint="default" w:ascii="Times New Roman" w:hAnsi="Times New Roman" w:eastAsia="方正仿宋_GBK" w:cs="Times New Roman"/>
                <w:b/>
                <w:bCs/>
                <w:i w:val="0"/>
                <w:iCs w:val="0"/>
                <w:color w:val="000000"/>
                <w:sz w:val="22"/>
                <w:szCs w:val="22"/>
                <w:u w:val="none"/>
              </w:rPr>
            </w:pPr>
          </w:p>
        </w:tc>
      </w:tr>
      <w:tr w14:paraId="2A7B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734D7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1C98E9E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建设用地费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F74D93C">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2AEAA1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45.0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3E319B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按送审金额暂计</w:t>
            </w:r>
          </w:p>
        </w:tc>
      </w:tr>
      <w:tr w14:paraId="42F5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EB33C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207654F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场地准备及临时设施费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4EBF1F8">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782F3B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27.8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6C31C6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重庆市建筑安装工程设计概算编制办法CQGSBF-JA-2021</w:t>
            </w:r>
          </w:p>
        </w:tc>
      </w:tr>
      <w:tr w14:paraId="62F4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B69DD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264C4E7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项目建设管理费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55C099B">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74BA80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100.0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495EB7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重庆市建筑安装工程设计概算编制办法CQGSBF-JA-2021</w:t>
            </w:r>
          </w:p>
        </w:tc>
      </w:tr>
      <w:tr w14:paraId="72A8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89EC2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18A0B91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信息化费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229D079">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0703EB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0.0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5C0CCC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不计取</w:t>
            </w:r>
          </w:p>
        </w:tc>
      </w:tr>
      <w:tr w14:paraId="4FC7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824D7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44A6DD0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工程建设监理费   </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9CD557D">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247150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92.7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4FDC47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重庆市建筑安装工程设计概算编制办法CQGSBF-JA-2021</w:t>
            </w:r>
          </w:p>
        </w:tc>
      </w:tr>
      <w:tr w14:paraId="7A1A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4A176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17F1089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招标代理服务费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3EA622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365627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15.2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3443C7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参照中标约定按《招标代理服务收费管理暂行办法》（计价格〔2002〕1980号）并下浮30%取费。</w:t>
            </w:r>
          </w:p>
        </w:tc>
      </w:tr>
      <w:tr w14:paraId="5549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F1D3E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152E386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招标交易服务费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7FED11C">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605F2D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0.0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0C8DA0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不计取</w:t>
            </w:r>
          </w:p>
        </w:tc>
      </w:tr>
      <w:tr w14:paraId="5D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F6270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7AE457B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可行性研究费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881A690">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74F452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16.9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744273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重庆市建筑安装工程设计概算编制办法CQGSBF-JA-2021</w:t>
            </w:r>
          </w:p>
        </w:tc>
      </w:tr>
      <w:tr w14:paraId="5926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7D8C08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4D67ED7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环境影响咨询收费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31F01A9">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4A22A0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5.2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5F9C7F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重庆市建筑安装工程设计概算编制办法CQGSBF-JA-2021</w:t>
            </w:r>
          </w:p>
        </w:tc>
      </w:tr>
      <w:tr w14:paraId="4CD2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57C29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61F411A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工程勘察设计费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1275B9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558304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154.7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2455817E">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按合同金额计</w:t>
            </w:r>
          </w:p>
        </w:tc>
      </w:tr>
      <w:tr w14:paraId="7B8E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2C268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12CEF4E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施工图审查费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5CEA04B">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6D7308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6.2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4FA4C2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按中标约定《重庆市施工图设计文件审查收费指导意见》（渝设协字〔2019〕05号）并下浮30%取费</w:t>
            </w:r>
          </w:p>
        </w:tc>
      </w:tr>
      <w:tr w14:paraId="1CC4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36AB3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5AB64BB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工程造价咨询服务费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F0DD844">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72F00A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73.2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031FC1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重庆市建筑安装工程设计概算编制办法CQGSBF-JA-2021</w:t>
            </w:r>
          </w:p>
        </w:tc>
      </w:tr>
      <w:tr w14:paraId="26D6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374A8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3E4147A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安全生产保障费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31FFB44">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2B71E1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27.8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5E0FDE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重庆市建筑安装工程设计概算编制办法CQGSBF-JA-2021</w:t>
            </w:r>
          </w:p>
        </w:tc>
      </w:tr>
      <w:tr w14:paraId="4517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117E91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4654763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联合试运转费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7164B0C">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4AF5ED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39.0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71745C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重庆市建筑安装工程设计概算编制办法CQGSBF-JA-2021</w:t>
            </w:r>
          </w:p>
        </w:tc>
      </w:tr>
      <w:tr w14:paraId="272D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7AAD21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4712F74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工程保险费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25EF95E">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59DA16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16.7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10F681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重庆市建筑安装工程设计概算编制办法CQGSBF-JA-2021</w:t>
            </w:r>
          </w:p>
        </w:tc>
      </w:tr>
      <w:tr w14:paraId="7BEA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5" w:type="dxa"/>
            <w:gridSpan w:val="2"/>
            <w:tcBorders>
              <w:top w:val="single" w:color="000000" w:sz="4" w:space="0"/>
              <w:left w:val="single" w:color="000000" w:sz="4" w:space="0"/>
              <w:bottom w:val="single" w:color="000000" w:sz="4" w:space="0"/>
              <w:right w:val="single" w:color="000000" w:sz="4" w:space="0"/>
            </w:tcBorders>
            <w:noWrap/>
            <w:vAlign w:val="center"/>
          </w:tcPr>
          <w:p w14:paraId="3D625B90">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第一、二部分费用总和</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34532F4">
            <w:pPr>
              <w:jc w:val="center"/>
              <w:rPr>
                <w:rFonts w:hint="default" w:ascii="Times New Roman" w:hAnsi="Times New Roman" w:eastAsia="仿宋" w:cs="Times New Roman"/>
                <w:i w:val="0"/>
                <w:iCs w:val="0"/>
                <w:color w:val="000000"/>
                <w:sz w:val="22"/>
                <w:szCs w:val="22"/>
                <w:u w:val="none"/>
              </w:rPr>
            </w:pP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7AEBF13D">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 xml:space="preserve">6170.4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01F17C37">
            <w:pPr>
              <w:jc w:val="center"/>
              <w:rPr>
                <w:rFonts w:hint="default" w:ascii="Times New Roman" w:hAnsi="Times New Roman" w:eastAsia="仿宋" w:cs="Times New Roman"/>
                <w:i w:val="0"/>
                <w:iCs w:val="0"/>
                <w:color w:val="000000"/>
                <w:sz w:val="22"/>
                <w:szCs w:val="22"/>
                <w:u w:val="none"/>
              </w:rPr>
            </w:pPr>
          </w:p>
        </w:tc>
      </w:tr>
      <w:tr w14:paraId="7B5A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C17DA6C">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三</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329A031C">
            <w:pPr>
              <w:keepNext w:val="0"/>
              <w:keepLines w:val="0"/>
              <w:widowControl/>
              <w:suppressLineNumbers w:val="0"/>
              <w:jc w:val="left"/>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基本预备费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17F8498">
            <w:pPr>
              <w:jc w:val="center"/>
              <w:rPr>
                <w:rFonts w:hint="default" w:ascii="Times New Roman" w:hAnsi="Times New Roman" w:eastAsia="仿宋" w:cs="Times New Roman"/>
                <w:i w:val="0"/>
                <w:iCs w:val="0"/>
                <w:color w:val="000000"/>
                <w:sz w:val="22"/>
                <w:szCs w:val="22"/>
                <w:u w:val="none"/>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6D7F25D7">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 xml:space="preserve">308.5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013E7102">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(第一、二部分费用总和）*5%</w:t>
            </w:r>
          </w:p>
        </w:tc>
      </w:tr>
      <w:tr w14:paraId="53B2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5D71579">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四</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14:paraId="2754B2F8">
            <w:pPr>
              <w:keepNext w:val="0"/>
              <w:keepLines w:val="0"/>
              <w:widowControl/>
              <w:suppressLineNumbers w:val="0"/>
              <w:jc w:val="left"/>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建设项目概算总投资</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EC5F371">
            <w:pPr>
              <w:jc w:val="center"/>
              <w:rPr>
                <w:rFonts w:hint="default" w:ascii="Times New Roman" w:hAnsi="Times New Roman" w:eastAsia="仿宋" w:cs="Times New Roman"/>
                <w:i w:val="0"/>
                <w:iCs w:val="0"/>
                <w:color w:val="000000"/>
                <w:sz w:val="22"/>
                <w:szCs w:val="22"/>
                <w:u w:val="none"/>
              </w:rPr>
            </w:pP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2AC0FDF">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 xml:space="preserve">6478.9 </w:t>
            </w:r>
          </w:p>
        </w:tc>
        <w:tc>
          <w:tcPr>
            <w:tcW w:w="8547" w:type="dxa"/>
            <w:tcBorders>
              <w:top w:val="single" w:color="000000" w:sz="4" w:space="0"/>
              <w:left w:val="single" w:color="000000" w:sz="4" w:space="0"/>
              <w:bottom w:val="single" w:color="000000" w:sz="4" w:space="0"/>
              <w:right w:val="single" w:color="000000" w:sz="4" w:space="0"/>
            </w:tcBorders>
            <w:noWrap w:val="0"/>
            <w:vAlign w:val="center"/>
          </w:tcPr>
          <w:p w14:paraId="544DFB4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第一、二、三部分费用总和</w:t>
            </w:r>
          </w:p>
        </w:tc>
      </w:tr>
    </w:tbl>
    <w:p w14:paraId="64740E35">
      <w:pPr>
        <w:pStyle w:val="6"/>
        <w:keepNext w:val="0"/>
        <w:keepLines w:val="0"/>
        <w:pageBreakBefore w:val="0"/>
        <w:widowControl w:val="0"/>
        <w:kinsoku/>
        <w:wordWrap/>
        <w:overflowPunct/>
        <w:topLinePunct w:val="0"/>
        <w:autoSpaceDE/>
        <w:autoSpaceDN/>
        <w:bidi w:val="0"/>
        <w:adjustRightInd/>
        <w:snapToGrid/>
        <w:spacing w:line="560" w:lineRule="exact"/>
        <w:ind w:left="828" w:right="0" w:rightChars="0" w:hanging="840" w:hangingChars="300"/>
        <w:jc w:val="both"/>
        <w:textAlignment w:val="auto"/>
        <w:outlineLvl w:val="9"/>
        <w:rPr>
          <w:rFonts w:hint="default" w:ascii="Times New Roman" w:hAnsi="Times New Roman" w:eastAsia="方正仿宋_GBK" w:cs="Times New Roman"/>
          <w:sz w:val="28"/>
          <w:szCs w:val="28"/>
          <w:lang w:eastAsia="zh-CN"/>
        </w:rPr>
      </w:pPr>
    </w:p>
    <w:p w14:paraId="6AEC1885">
      <w:pPr>
        <w:pStyle w:val="6"/>
        <w:spacing w:line="580" w:lineRule="exact"/>
        <w:jc w:val="both"/>
        <w:rPr>
          <w:rFonts w:hint="eastAsia" w:ascii="方正小标宋_GBK" w:hAnsi="方正小标宋_GBK" w:eastAsia="方正小标宋_GBK" w:cs="方正小标宋_GBK"/>
          <w:kern w:val="0"/>
          <w:sz w:val="44"/>
          <w:szCs w:val="44"/>
        </w:rPr>
        <w:sectPr>
          <w:pgSz w:w="16840" w:h="11907" w:orient="landscape"/>
          <w:pgMar w:top="1587" w:right="1417" w:bottom="1474" w:left="1417" w:header="851" w:footer="1134" w:gutter="0"/>
          <w:pgNumType w:fmt="numberInDash"/>
          <w:cols w:space="0" w:num="1"/>
          <w:rtlGutter w:val="0"/>
          <w:docGrid w:type="lines" w:linePitch="506" w:charSpace="0"/>
        </w:sectPr>
      </w:pPr>
    </w:p>
    <w:p w14:paraId="5CEF231B">
      <w:pPr>
        <w:pStyle w:val="6"/>
        <w:spacing w:line="580" w:lineRule="exact"/>
        <w:jc w:val="both"/>
        <w:rPr>
          <w:rFonts w:hint="eastAsia" w:ascii="方正小标宋_GBK" w:hAnsi="方正小标宋_GBK" w:eastAsia="方正小标宋_GBK" w:cs="方正小标宋_GBK"/>
          <w:kern w:val="0"/>
          <w:sz w:val="44"/>
          <w:szCs w:val="44"/>
        </w:rPr>
      </w:pPr>
    </w:p>
    <w:p w14:paraId="23A2F1B2">
      <w:pPr>
        <w:pStyle w:val="6"/>
        <w:spacing w:line="580" w:lineRule="exact"/>
        <w:jc w:val="both"/>
        <w:rPr>
          <w:rFonts w:hint="eastAsia" w:ascii="方正小标宋_GBK" w:hAnsi="方正小标宋_GBK" w:eastAsia="方正小标宋_GBK" w:cs="方正小标宋_GBK"/>
          <w:kern w:val="0"/>
          <w:sz w:val="44"/>
          <w:szCs w:val="44"/>
        </w:rPr>
      </w:pPr>
    </w:p>
    <w:p w14:paraId="6146444E">
      <w:pPr>
        <w:pStyle w:val="6"/>
        <w:spacing w:line="580" w:lineRule="exact"/>
        <w:jc w:val="both"/>
        <w:rPr>
          <w:rFonts w:hint="eastAsia" w:ascii="方正小标宋_GBK" w:hAnsi="方正小标宋_GBK" w:eastAsia="方正小标宋_GBK" w:cs="方正小标宋_GBK"/>
          <w:kern w:val="0"/>
          <w:sz w:val="44"/>
          <w:szCs w:val="44"/>
        </w:rPr>
      </w:pPr>
    </w:p>
    <w:p w14:paraId="48233694">
      <w:pPr>
        <w:pStyle w:val="6"/>
        <w:spacing w:line="580" w:lineRule="exact"/>
        <w:jc w:val="both"/>
        <w:rPr>
          <w:rFonts w:hint="eastAsia" w:ascii="方正小标宋_GBK" w:hAnsi="方正小标宋_GBK" w:eastAsia="方正小标宋_GBK" w:cs="方正小标宋_GBK"/>
          <w:kern w:val="0"/>
          <w:sz w:val="44"/>
          <w:szCs w:val="44"/>
        </w:rPr>
      </w:pPr>
    </w:p>
    <w:p w14:paraId="4815975D">
      <w:pPr>
        <w:pStyle w:val="6"/>
        <w:spacing w:line="580" w:lineRule="exact"/>
        <w:jc w:val="both"/>
        <w:rPr>
          <w:rFonts w:hint="eastAsia" w:ascii="方正小标宋_GBK" w:hAnsi="方正小标宋_GBK" w:eastAsia="方正小标宋_GBK" w:cs="方正小标宋_GBK"/>
          <w:kern w:val="0"/>
          <w:sz w:val="44"/>
          <w:szCs w:val="44"/>
        </w:rPr>
      </w:pPr>
    </w:p>
    <w:p w14:paraId="2D8D3447">
      <w:pPr>
        <w:pStyle w:val="6"/>
        <w:spacing w:line="580" w:lineRule="exact"/>
        <w:jc w:val="both"/>
        <w:rPr>
          <w:rFonts w:hint="eastAsia" w:ascii="方正小标宋_GBK" w:hAnsi="方正小标宋_GBK" w:eastAsia="方正小标宋_GBK" w:cs="方正小标宋_GBK"/>
          <w:kern w:val="0"/>
          <w:sz w:val="44"/>
          <w:szCs w:val="44"/>
        </w:rPr>
      </w:pPr>
    </w:p>
    <w:p w14:paraId="23F9DC5B">
      <w:pPr>
        <w:pStyle w:val="6"/>
        <w:spacing w:line="580" w:lineRule="exact"/>
        <w:jc w:val="both"/>
        <w:rPr>
          <w:rFonts w:hint="eastAsia" w:ascii="方正小标宋_GBK" w:hAnsi="方正小标宋_GBK" w:eastAsia="方正小标宋_GBK" w:cs="方正小标宋_GBK"/>
          <w:kern w:val="0"/>
          <w:sz w:val="44"/>
          <w:szCs w:val="44"/>
        </w:rPr>
      </w:pPr>
    </w:p>
    <w:p w14:paraId="3AFA4087">
      <w:pPr>
        <w:pStyle w:val="6"/>
        <w:spacing w:line="580" w:lineRule="exact"/>
        <w:jc w:val="both"/>
        <w:rPr>
          <w:rFonts w:hint="eastAsia" w:ascii="方正小标宋_GBK" w:hAnsi="方正小标宋_GBK" w:eastAsia="方正小标宋_GBK" w:cs="方正小标宋_GBK"/>
          <w:kern w:val="0"/>
          <w:sz w:val="44"/>
          <w:szCs w:val="44"/>
        </w:rPr>
      </w:pPr>
    </w:p>
    <w:p w14:paraId="4524EB43">
      <w:pPr>
        <w:pStyle w:val="6"/>
        <w:spacing w:line="580" w:lineRule="exact"/>
        <w:jc w:val="both"/>
        <w:rPr>
          <w:rFonts w:hint="eastAsia" w:ascii="方正小标宋_GBK" w:hAnsi="方正小标宋_GBK" w:eastAsia="方正小标宋_GBK" w:cs="方正小标宋_GBK"/>
          <w:kern w:val="0"/>
          <w:sz w:val="44"/>
          <w:szCs w:val="44"/>
        </w:rPr>
      </w:pPr>
    </w:p>
    <w:p w14:paraId="11F87B83">
      <w:pPr>
        <w:pStyle w:val="6"/>
        <w:spacing w:line="580" w:lineRule="exact"/>
        <w:jc w:val="both"/>
        <w:rPr>
          <w:rFonts w:hint="eastAsia" w:ascii="方正小标宋_GBK" w:hAnsi="方正小标宋_GBK" w:eastAsia="方正小标宋_GBK" w:cs="方正小标宋_GBK"/>
          <w:kern w:val="0"/>
          <w:sz w:val="44"/>
          <w:szCs w:val="44"/>
        </w:rPr>
      </w:pPr>
    </w:p>
    <w:p w14:paraId="21273E84">
      <w:pPr>
        <w:pStyle w:val="6"/>
        <w:spacing w:line="580" w:lineRule="exact"/>
        <w:jc w:val="both"/>
        <w:rPr>
          <w:rFonts w:hint="eastAsia" w:ascii="方正小标宋_GBK" w:hAnsi="方正小标宋_GBK" w:eastAsia="方正小标宋_GBK" w:cs="方正小标宋_GBK"/>
          <w:kern w:val="0"/>
          <w:sz w:val="44"/>
          <w:szCs w:val="44"/>
        </w:rPr>
      </w:pPr>
    </w:p>
    <w:p w14:paraId="36C70815">
      <w:pPr>
        <w:pStyle w:val="6"/>
        <w:spacing w:line="580" w:lineRule="exact"/>
        <w:jc w:val="both"/>
        <w:rPr>
          <w:rFonts w:hint="eastAsia" w:ascii="方正小标宋_GBK" w:hAnsi="方正小标宋_GBK" w:eastAsia="方正小标宋_GBK" w:cs="方正小标宋_GBK"/>
          <w:kern w:val="0"/>
          <w:sz w:val="44"/>
          <w:szCs w:val="44"/>
        </w:rPr>
      </w:pPr>
    </w:p>
    <w:p w14:paraId="003A2710">
      <w:pPr>
        <w:pStyle w:val="6"/>
        <w:spacing w:line="580" w:lineRule="exact"/>
        <w:jc w:val="both"/>
        <w:rPr>
          <w:rFonts w:hint="eastAsia" w:ascii="方正小标宋_GBK" w:hAnsi="方正小标宋_GBK" w:eastAsia="方正小标宋_GBK" w:cs="方正小标宋_GBK"/>
          <w:kern w:val="0"/>
          <w:sz w:val="44"/>
          <w:szCs w:val="44"/>
        </w:rPr>
      </w:pPr>
    </w:p>
    <w:p w14:paraId="4C5B777A">
      <w:pPr>
        <w:pStyle w:val="6"/>
        <w:spacing w:line="580" w:lineRule="exact"/>
        <w:jc w:val="both"/>
        <w:rPr>
          <w:rFonts w:hint="eastAsia" w:ascii="方正小标宋_GBK" w:hAnsi="方正小标宋_GBK" w:eastAsia="方正小标宋_GBK" w:cs="方正小标宋_GBK"/>
          <w:kern w:val="0"/>
          <w:sz w:val="44"/>
          <w:szCs w:val="44"/>
        </w:rPr>
      </w:pPr>
    </w:p>
    <w:p w14:paraId="32389723">
      <w:pPr>
        <w:pStyle w:val="6"/>
        <w:spacing w:line="580" w:lineRule="exact"/>
        <w:jc w:val="both"/>
        <w:rPr>
          <w:rFonts w:hint="eastAsia" w:ascii="方正小标宋_GBK" w:hAnsi="方正小标宋_GBK" w:eastAsia="方正小标宋_GBK" w:cs="方正小标宋_GBK"/>
          <w:kern w:val="0"/>
          <w:sz w:val="44"/>
          <w:szCs w:val="44"/>
        </w:rPr>
      </w:pPr>
    </w:p>
    <w:p w14:paraId="227AA253">
      <w:pPr>
        <w:pStyle w:val="6"/>
        <w:spacing w:line="580" w:lineRule="exact"/>
        <w:jc w:val="both"/>
        <w:rPr>
          <w:rFonts w:hint="eastAsia" w:ascii="方正小标宋_GBK" w:hAnsi="方正小标宋_GBK" w:eastAsia="方正小标宋_GBK" w:cs="方正小标宋_GBK"/>
          <w:kern w:val="0"/>
          <w:sz w:val="44"/>
          <w:szCs w:val="44"/>
        </w:rPr>
      </w:pPr>
    </w:p>
    <w:p w14:paraId="025B72B6">
      <w:pPr>
        <w:pStyle w:val="6"/>
        <w:spacing w:line="580" w:lineRule="exact"/>
        <w:jc w:val="both"/>
        <w:rPr>
          <w:rFonts w:hint="eastAsia" w:ascii="方正小标宋_GBK" w:hAnsi="方正小标宋_GBK" w:eastAsia="方正小标宋_GBK" w:cs="方正小标宋_GBK"/>
          <w:kern w:val="0"/>
          <w:sz w:val="44"/>
          <w:szCs w:val="44"/>
        </w:rPr>
      </w:pPr>
    </w:p>
    <w:p w14:paraId="48AC51E7">
      <w:pPr>
        <w:pStyle w:val="6"/>
        <w:spacing w:line="580" w:lineRule="exact"/>
        <w:jc w:val="both"/>
        <w:rPr>
          <w:rFonts w:hint="eastAsia" w:ascii="方正小标宋_GBK" w:hAnsi="方正小标宋_GBK" w:eastAsia="方正小标宋_GBK" w:cs="方正小标宋_GBK"/>
          <w:kern w:val="0"/>
          <w:sz w:val="44"/>
          <w:szCs w:val="44"/>
        </w:rPr>
      </w:pPr>
    </w:p>
    <w:p w14:paraId="2A8D7752">
      <w:pPr>
        <w:pStyle w:val="6"/>
        <w:spacing w:line="580" w:lineRule="exact"/>
        <w:jc w:val="both"/>
        <w:rPr>
          <w:rFonts w:hint="eastAsia" w:ascii="方正小标宋_GBK" w:hAnsi="方正小标宋_GBK" w:eastAsia="方正小标宋_GBK" w:cs="方正小标宋_GBK"/>
          <w:kern w:val="0"/>
          <w:sz w:val="44"/>
          <w:szCs w:val="44"/>
        </w:rPr>
      </w:pPr>
      <w:bookmarkStart w:id="2" w:name="_GoBack"/>
      <w:bookmarkEnd w:id="2"/>
    </w:p>
    <w:p w14:paraId="522025EC">
      <w:pPr>
        <w:pStyle w:val="6"/>
        <w:spacing w:line="580" w:lineRule="exact"/>
        <w:jc w:val="both"/>
        <w:rPr>
          <w:rFonts w:hint="eastAsia" w:ascii="方正小标宋_GBK" w:hAnsi="方正小标宋_GBK" w:eastAsia="方正小标宋_GBK" w:cs="方正小标宋_GBK"/>
          <w:kern w:val="0"/>
          <w:sz w:val="44"/>
          <w:szCs w:val="44"/>
        </w:rPr>
      </w:pPr>
    </w:p>
    <w:p w14:paraId="6A723AE8">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821200E">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1628E01">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抄送：区纪委监委、区财政局、区审计局、区住房城乡建委、区国资委。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1</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pgSz w:w="11907" w:h="16840"/>
      <w:pgMar w:top="1417" w:right="1474" w:bottom="1417"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9"/>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6C73A774">
    <w:pPr>
      <w:pStyle w:val="9"/>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4EA9D">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C3B5854">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6892">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97D3A1F"/>
    <w:rsid w:val="09FA769E"/>
    <w:rsid w:val="0A5B12BC"/>
    <w:rsid w:val="0B7A378A"/>
    <w:rsid w:val="0C4A4FFD"/>
    <w:rsid w:val="0CFC0645"/>
    <w:rsid w:val="0D37421D"/>
    <w:rsid w:val="0D9232F6"/>
    <w:rsid w:val="0E090617"/>
    <w:rsid w:val="13F007BC"/>
    <w:rsid w:val="14CA633F"/>
    <w:rsid w:val="151D3100"/>
    <w:rsid w:val="15636F5B"/>
    <w:rsid w:val="18A40448"/>
    <w:rsid w:val="18B57618"/>
    <w:rsid w:val="18CB25F9"/>
    <w:rsid w:val="193E59D1"/>
    <w:rsid w:val="19520625"/>
    <w:rsid w:val="197D28AB"/>
    <w:rsid w:val="1A7D5B75"/>
    <w:rsid w:val="1A8D6AC6"/>
    <w:rsid w:val="1EA96F47"/>
    <w:rsid w:val="1EB556EE"/>
    <w:rsid w:val="20F47F3F"/>
    <w:rsid w:val="22E76282"/>
    <w:rsid w:val="24BA5355"/>
    <w:rsid w:val="24F11C09"/>
    <w:rsid w:val="250A598D"/>
    <w:rsid w:val="252C2672"/>
    <w:rsid w:val="254A0970"/>
    <w:rsid w:val="257A093C"/>
    <w:rsid w:val="26A308B8"/>
    <w:rsid w:val="26B916B0"/>
    <w:rsid w:val="28D139F4"/>
    <w:rsid w:val="2AD46A97"/>
    <w:rsid w:val="2B383B20"/>
    <w:rsid w:val="2B7E34FB"/>
    <w:rsid w:val="2CEF100B"/>
    <w:rsid w:val="2E610BD8"/>
    <w:rsid w:val="2F1523C9"/>
    <w:rsid w:val="304920DF"/>
    <w:rsid w:val="30CC2C3C"/>
    <w:rsid w:val="32A50F33"/>
    <w:rsid w:val="32D300BF"/>
    <w:rsid w:val="32F04218"/>
    <w:rsid w:val="339A574D"/>
    <w:rsid w:val="343455C9"/>
    <w:rsid w:val="35E849AF"/>
    <w:rsid w:val="38657C26"/>
    <w:rsid w:val="39705D78"/>
    <w:rsid w:val="397671E0"/>
    <w:rsid w:val="398C37FF"/>
    <w:rsid w:val="3A5C509D"/>
    <w:rsid w:val="3E7A3FF6"/>
    <w:rsid w:val="3EF47EDA"/>
    <w:rsid w:val="40CB4FDA"/>
    <w:rsid w:val="41B542C3"/>
    <w:rsid w:val="41BE7770"/>
    <w:rsid w:val="42BC4BDD"/>
    <w:rsid w:val="42F57923"/>
    <w:rsid w:val="439C7BEA"/>
    <w:rsid w:val="45105EDB"/>
    <w:rsid w:val="485311A6"/>
    <w:rsid w:val="487D33E1"/>
    <w:rsid w:val="490948F4"/>
    <w:rsid w:val="4BF61160"/>
    <w:rsid w:val="4F735634"/>
    <w:rsid w:val="50575F45"/>
    <w:rsid w:val="50A469FF"/>
    <w:rsid w:val="534C1EA2"/>
    <w:rsid w:val="534E1E00"/>
    <w:rsid w:val="53901E9A"/>
    <w:rsid w:val="54870E45"/>
    <w:rsid w:val="581F2BBB"/>
    <w:rsid w:val="5B4D5604"/>
    <w:rsid w:val="5B985278"/>
    <w:rsid w:val="5E767EDE"/>
    <w:rsid w:val="5E8F0F09"/>
    <w:rsid w:val="5F37766E"/>
    <w:rsid w:val="5FC87DF3"/>
    <w:rsid w:val="5FE570CA"/>
    <w:rsid w:val="60BC38AA"/>
    <w:rsid w:val="60FF6267"/>
    <w:rsid w:val="613E6FFE"/>
    <w:rsid w:val="61416B26"/>
    <w:rsid w:val="635D1CCC"/>
    <w:rsid w:val="64587AB1"/>
    <w:rsid w:val="67915D89"/>
    <w:rsid w:val="68F21DD6"/>
    <w:rsid w:val="6A6C1DE8"/>
    <w:rsid w:val="6A9E6E7B"/>
    <w:rsid w:val="6BAE6A0F"/>
    <w:rsid w:val="6C07486C"/>
    <w:rsid w:val="6D851EEC"/>
    <w:rsid w:val="6DE76703"/>
    <w:rsid w:val="6EF61234"/>
    <w:rsid w:val="6FCA21DF"/>
    <w:rsid w:val="6FF83694"/>
    <w:rsid w:val="72AF5315"/>
    <w:rsid w:val="742B5A1B"/>
    <w:rsid w:val="75FE54D5"/>
    <w:rsid w:val="76E535BA"/>
    <w:rsid w:val="77C816DC"/>
    <w:rsid w:val="78624336"/>
    <w:rsid w:val="798F3B70"/>
    <w:rsid w:val="79BC4EE7"/>
    <w:rsid w:val="7A757CD5"/>
    <w:rsid w:val="7A9639EB"/>
    <w:rsid w:val="7AED1855"/>
    <w:rsid w:val="7C0A2E6F"/>
    <w:rsid w:val="7CE16A13"/>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0"/>
    </w:rPr>
  </w:style>
  <w:style w:type="character" w:styleId="15">
    <w:name w:val="page number"/>
    <w:qFormat/>
    <w:uiPriority w:val="0"/>
  </w:style>
  <w:style w:type="character" w:customStyle="1" w:styleId="16">
    <w:name w:val="页眉 Char"/>
    <w:link w:val="10"/>
    <w:semiHidden/>
    <w:qFormat/>
    <w:locked/>
    <w:uiPriority w:val="0"/>
    <w:rPr>
      <w:rFonts w:eastAsia="宋体"/>
      <w:kern w:val="2"/>
      <w:sz w:val="18"/>
      <w:szCs w:val="18"/>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41"/>
    <w:qFormat/>
    <w:uiPriority w:val="0"/>
    <w:rPr>
      <w:rFonts w:hint="eastAsia" w:ascii="方正仿宋_GBK" w:hAnsi="方正仿宋_GBK" w:eastAsia="方正仿宋_GBK" w:cs="方正仿宋_GBK"/>
      <w:color w:val="000000"/>
      <w:sz w:val="28"/>
      <w:szCs w:val="28"/>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8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3"/>
    <w:qFormat/>
    <w:uiPriority w:val="0"/>
    <w:rPr>
      <w:rFonts w:ascii="方正仿宋_GBK" w:hAnsi="方正仿宋_GBK" w:eastAsia="方正仿宋_GBK" w:cs="方正仿宋_GBK"/>
      <w:b/>
      <w:bCs/>
      <w:color w:val="000000"/>
      <w:sz w:val="28"/>
      <w:szCs w:val="28"/>
      <w:u w:val="none"/>
    </w:rPr>
  </w:style>
  <w:style w:type="character" w:customStyle="1" w:styleId="23">
    <w:name w:val="font71"/>
    <w:basedOn w:val="13"/>
    <w:qFormat/>
    <w:uiPriority w:val="0"/>
    <w:rPr>
      <w:rFonts w:hint="eastAsia" w:ascii="方正仿宋_GBK" w:hAnsi="方正仿宋_GBK" w:eastAsia="方正仿宋_GBK" w:cs="方正仿宋_GBK"/>
      <w:color w:val="000000"/>
      <w:sz w:val="28"/>
      <w:szCs w:val="28"/>
      <w:u w:val="none"/>
    </w:rPr>
  </w:style>
  <w:style w:type="character" w:customStyle="1" w:styleId="24">
    <w:name w:val="font101"/>
    <w:basedOn w:val="13"/>
    <w:qFormat/>
    <w:uiPriority w:val="0"/>
    <w:rPr>
      <w:rFonts w:ascii="方正仿宋_GBK" w:hAnsi="方正仿宋_GBK" w:eastAsia="方正仿宋_GBK" w:cs="方正仿宋_GBK"/>
      <w:color w:val="000000"/>
      <w:sz w:val="20"/>
      <w:szCs w:val="20"/>
      <w:u w:val="none"/>
    </w:rPr>
  </w:style>
  <w:style w:type="character" w:customStyle="1" w:styleId="25">
    <w:name w:val="font51"/>
    <w:basedOn w:val="13"/>
    <w:qFormat/>
    <w:uiPriority w:val="0"/>
    <w:rPr>
      <w:rFonts w:hint="default" w:ascii="Times New Roman" w:hAnsi="Times New Roman" w:cs="Times New Roman"/>
      <w:color w:val="000000"/>
      <w:sz w:val="20"/>
      <w:szCs w:val="20"/>
      <w:u w:val="none"/>
    </w:rPr>
  </w:style>
  <w:style w:type="paragraph" w:customStyle="1" w:styleId="26">
    <w:name w:val="_Style 5"/>
    <w:basedOn w:val="1"/>
    <w:qFormat/>
    <w:uiPriority w:val="0"/>
  </w:style>
  <w:style w:type="character" w:customStyle="1" w:styleId="27">
    <w:name w:val="font91"/>
    <w:basedOn w:val="13"/>
    <w:qFormat/>
    <w:uiPriority w:val="0"/>
    <w:rPr>
      <w:rFonts w:ascii="方正楷体_GBK" w:hAnsi="方正楷体_GBK" w:eastAsia="方正楷体_GBK" w:cs="方正楷体_GBK"/>
      <w:b/>
      <w:bCs/>
      <w:color w:val="000000"/>
      <w:sz w:val="28"/>
      <w:szCs w:val="28"/>
      <w:u w:val="none"/>
    </w:rPr>
  </w:style>
  <w:style w:type="character" w:customStyle="1" w:styleId="28">
    <w:name w:val="font112"/>
    <w:basedOn w:val="13"/>
    <w:qFormat/>
    <w:uiPriority w:val="0"/>
    <w:rPr>
      <w:rFonts w:ascii="方正仿宋_GBK" w:hAnsi="方正仿宋_GBK" w:eastAsia="方正仿宋_GBK" w:cs="方正仿宋_GBK"/>
      <w:color w:val="000000"/>
      <w:sz w:val="24"/>
      <w:szCs w:val="24"/>
      <w:u w:val="none"/>
    </w:rPr>
  </w:style>
  <w:style w:type="character" w:customStyle="1" w:styleId="29">
    <w:name w:val="font181"/>
    <w:basedOn w:val="13"/>
    <w:qFormat/>
    <w:uiPriority w:val="0"/>
    <w:rPr>
      <w:rFonts w:ascii="方正黑体_GBK" w:hAnsi="方正黑体_GBK" w:eastAsia="方正黑体_GBK" w:cs="方正黑体_GBK"/>
      <w:color w:val="000000"/>
      <w:sz w:val="24"/>
      <w:szCs w:val="24"/>
      <w:u w:val="none"/>
    </w:rPr>
  </w:style>
  <w:style w:type="character" w:customStyle="1" w:styleId="30">
    <w:name w:val="font31"/>
    <w:basedOn w:val="13"/>
    <w:qFormat/>
    <w:uiPriority w:val="0"/>
    <w:rPr>
      <w:rFonts w:ascii="黑体" w:hAnsi="宋体" w:eastAsia="黑体" w:cs="黑体"/>
      <w:color w:val="000000"/>
      <w:sz w:val="28"/>
      <w:szCs w:val="28"/>
      <w:u w:val="none"/>
    </w:rPr>
  </w:style>
  <w:style w:type="character" w:customStyle="1" w:styleId="31">
    <w:name w:val="font191"/>
    <w:basedOn w:val="13"/>
    <w:qFormat/>
    <w:uiPriority w:val="0"/>
    <w:rPr>
      <w:rFonts w:hint="eastAsia" w:ascii="宋体" w:hAnsi="宋体" w:eastAsia="宋体" w:cs="宋体"/>
      <w:b/>
      <w:bCs/>
      <w:color w:val="000000"/>
      <w:sz w:val="21"/>
      <w:szCs w:val="21"/>
      <w:u w:val="none"/>
    </w:rPr>
  </w:style>
  <w:style w:type="character" w:customStyle="1" w:styleId="32">
    <w:name w:val="font201"/>
    <w:basedOn w:val="13"/>
    <w:qFormat/>
    <w:uiPriority w:val="0"/>
    <w:rPr>
      <w:rFonts w:hint="eastAsia" w:ascii="宋体" w:hAnsi="宋体" w:eastAsia="宋体" w:cs="宋体"/>
      <w:color w:val="000000"/>
      <w:sz w:val="21"/>
      <w:szCs w:val="21"/>
      <w:u w:val="none"/>
    </w:rPr>
  </w:style>
  <w:style w:type="character" w:customStyle="1" w:styleId="33">
    <w:name w:val="font212"/>
    <w:basedOn w:val="13"/>
    <w:qFormat/>
    <w:uiPriority w:val="0"/>
    <w:rPr>
      <w:rFonts w:hint="eastAsia" w:ascii="宋体" w:hAnsi="宋体" w:eastAsia="宋体" w:cs="宋体"/>
      <w:color w:val="000000"/>
      <w:sz w:val="21"/>
      <w:szCs w:val="21"/>
      <w:u w:val="none"/>
    </w:rPr>
  </w:style>
  <w:style w:type="character" w:customStyle="1" w:styleId="34">
    <w:name w:val="font221"/>
    <w:basedOn w:val="13"/>
    <w:qFormat/>
    <w:uiPriority w:val="0"/>
    <w:rPr>
      <w:rFonts w:hint="eastAsia" w:ascii="宋体" w:hAnsi="宋体" w:eastAsia="宋体" w:cs="宋体"/>
      <w:b/>
      <w:bCs/>
      <w:color w:val="000000"/>
      <w:sz w:val="24"/>
      <w:szCs w:val="24"/>
      <w:u w:val="none"/>
    </w:rPr>
  </w:style>
  <w:style w:type="character" w:customStyle="1" w:styleId="35">
    <w:name w:val="font231"/>
    <w:basedOn w:val="13"/>
    <w:qFormat/>
    <w:uiPriority w:val="0"/>
    <w:rPr>
      <w:rFonts w:hint="eastAsia" w:ascii="宋体" w:hAnsi="宋体" w:eastAsia="宋体" w:cs="宋体"/>
      <w:b/>
      <w:bCs/>
      <w:color w:val="000000"/>
      <w:sz w:val="21"/>
      <w:szCs w:val="21"/>
      <w:u w:val="none"/>
    </w:rPr>
  </w:style>
  <w:style w:type="character" w:customStyle="1" w:styleId="36">
    <w:name w:val="font11"/>
    <w:basedOn w:val="13"/>
    <w:qFormat/>
    <w:uiPriority w:val="0"/>
    <w:rPr>
      <w:rFonts w:hint="eastAsia" w:ascii="方正黑体_GBK" w:hAnsi="方正黑体_GBK" w:eastAsia="方正黑体_GBK" w:cs="方正黑体_GBK"/>
      <w:color w:val="000000"/>
      <w:sz w:val="28"/>
      <w:szCs w:val="28"/>
      <w:u w:val="none"/>
    </w:rPr>
  </w:style>
  <w:style w:type="paragraph" w:customStyle="1" w:styleId="37">
    <w:name w:val="_Style 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12</Pages>
  <Words>4588</Words>
  <Characters>5061</Characters>
  <Lines>11</Lines>
  <Paragraphs>3</Paragraphs>
  <TotalTime>5</TotalTime>
  <ScaleCrop>false</ScaleCrop>
  <LinksUpToDate>false</LinksUpToDate>
  <CharactersWithSpaces>5259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2025-11-26T02:07:00Z</cp:lastPrinted>
  <dcterms:modified xsi:type="dcterms:W3CDTF">2025-12-02T01:37:00Z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