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26" w:rsidRPr="00AA2B59" w:rsidRDefault="0064424A">
      <w:pPr>
        <w:rPr>
          <w:rFonts w:ascii="方正黑体_GBK" w:eastAsia="方正黑体_GBK" w:hint="eastAsia"/>
          <w:sz w:val="28"/>
          <w:szCs w:val="28"/>
        </w:rPr>
      </w:pPr>
      <w:r w:rsidRPr="00AA2B59">
        <w:rPr>
          <w:rFonts w:ascii="方正黑体_GBK" w:eastAsia="方正黑体_GBK" w:hint="eastAsia"/>
          <w:sz w:val="28"/>
          <w:szCs w:val="28"/>
        </w:rPr>
        <w:t>附件2</w:t>
      </w:r>
    </w:p>
    <w:p w:rsidR="00B71D66" w:rsidRPr="00B71D66" w:rsidRDefault="00B71D66" w:rsidP="00B71D66">
      <w:pPr>
        <w:widowControl/>
        <w:shd w:val="clear" w:color="auto" w:fill="FFFFFF"/>
        <w:spacing w:line="560" w:lineRule="exact"/>
        <w:ind w:right="300" w:firstLineChars="200" w:firstLine="883"/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B71D66">
        <w:rPr>
          <w:rFonts w:ascii="方正小标宋_GBK" w:eastAsia="方正小标宋_GBK" w:hint="eastAsia"/>
          <w:b/>
          <w:sz w:val="44"/>
          <w:szCs w:val="44"/>
        </w:rPr>
        <w:t>重庆市工程建设项目招标计划表</w:t>
      </w:r>
    </w:p>
    <w:tbl>
      <w:tblPr>
        <w:tblStyle w:val="a3"/>
        <w:tblW w:w="0" w:type="auto"/>
        <w:tblLook w:val="04A0"/>
      </w:tblPr>
      <w:tblGrid>
        <w:gridCol w:w="1951"/>
        <w:gridCol w:w="741"/>
        <w:gridCol w:w="2268"/>
        <w:gridCol w:w="1655"/>
        <w:gridCol w:w="1575"/>
        <w:gridCol w:w="1575"/>
        <w:gridCol w:w="1575"/>
        <w:gridCol w:w="1575"/>
        <w:gridCol w:w="1575"/>
      </w:tblGrid>
      <w:tr w:rsidR="00B71D66" w:rsidTr="0064424A">
        <w:trPr>
          <w:trHeight w:val="624"/>
        </w:trPr>
        <w:tc>
          <w:tcPr>
            <w:tcW w:w="1951" w:type="dxa"/>
            <w:vAlign w:val="center"/>
          </w:tcPr>
          <w:p w:rsidR="00B71D66" w:rsidRPr="0064424A" w:rsidRDefault="00B71D66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项目名称</w:t>
            </w:r>
          </w:p>
        </w:tc>
        <w:tc>
          <w:tcPr>
            <w:tcW w:w="12223" w:type="dxa"/>
            <w:gridSpan w:val="8"/>
          </w:tcPr>
          <w:p w:rsidR="00B71D66" w:rsidRPr="00B71D66" w:rsidRDefault="00B71D66" w:rsidP="00B71D66"/>
        </w:tc>
      </w:tr>
      <w:tr w:rsidR="00B71D66" w:rsidTr="0064424A">
        <w:trPr>
          <w:trHeight w:val="624"/>
        </w:trPr>
        <w:tc>
          <w:tcPr>
            <w:tcW w:w="1951" w:type="dxa"/>
            <w:vAlign w:val="center"/>
          </w:tcPr>
          <w:p w:rsidR="00B71D66" w:rsidRPr="0064424A" w:rsidRDefault="00B71D66" w:rsidP="0064424A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项目法人或</w:t>
            </w:r>
          </w:p>
          <w:p w:rsidR="00B71D66" w:rsidRPr="0064424A" w:rsidRDefault="00A26E6C" w:rsidP="0064424A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招标人名称</w:t>
            </w:r>
          </w:p>
          <w:p w:rsidR="00A26E6C" w:rsidRPr="0064424A" w:rsidRDefault="00A26E6C" w:rsidP="0064424A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（盖章）</w:t>
            </w:r>
          </w:p>
        </w:tc>
        <w:tc>
          <w:tcPr>
            <w:tcW w:w="12223" w:type="dxa"/>
            <w:gridSpan w:val="8"/>
          </w:tcPr>
          <w:p w:rsidR="00B71D66" w:rsidRDefault="00B71D66">
            <w:pPr>
              <w:rPr>
                <w:rFonts w:hint="eastAsia"/>
              </w:rPr>
            </w:pPr>
          </w:p>
          <w:p w:rsidR="0064424A" w:rsidRDefault="0064424A">
            <w:pPr>
              <w:rPr>
                <w:rFonts w:hint="eastAsia"/>
              </w:rPr>
            </w:pPr>
          </w:p>
          <w:p w:rsidR="0064424A" w:rsidRDefault="0064424A"/>
        </w:tc>
      </w:tr>
      <w:tr w:rsidR="00B71D66" w:rsidTr="0064424A">
        <w:trPr>
          <w:trHeight w:val="624"/>
        </w:trPr>
        <w:tc>
          <w:tcPr>
            <w:tcW w:w="1951" w:type="dxa"/>
            <w:vAlign w:val="center"/>
          </w:tcPr>
          <w:p w:rsidR="00B71D66" w:rsidRPr="0064424A" w:rsidRDefault="00A26E6C" w:rsidP="0064424A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项目批准文件</w:t>
            </w:r>
          </w:p>
          <w:p w:rsidR="00A26E6C" w:rsidRPr="0064424A" w:rsidRDefault="00A26E6C" w:rsidP="0064424A">
            <w:pPr>
              <w:spacing w:line="360" w:lineRule="exact"/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及文号</w:t>
            </w:r>
          </w:p>
        </w:tc>
        <w:tc>
          <w:tcPr>
            <w:tcW w:w="12223" w:type="dxa"/>
            <w:gridSpan w:val="8"/>
            <w:vAlign w:val="center"/>
          </w:tcPr>
          <w:p w:rsidR="00B71D66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例：《关于</w:t>
            </w:r>
            <w:r w:rsidRPr="00AA2B59">
              <w:rPr>
                <w:rFonts w:ascii="方正仿宋_GBK" w:eastAsia="方正仿宋_GBK" w:hint="eastAsia"/>
                <w:sz w:val="15"/>
                <w:szCs w:val="15"/>
              </w:rPr>
              <w:t>ⅹⅹⅹ</w:t>
            </w:r>
            <w:r w:rsidRPr="0064424A">
              <w:rPr>
                <w:rFonts w:ascii="方正仿宋_GBK" w:eastAsia="方正仿宋_GBK" w:hint="eastAsia"/>
              </w:rPr>
              <w:t>项目可行性研究报告的批复》（黔江发改委函〔20</w:t>
            </w:r>
            <w:r w:rsidRPr="00AA2B59">
              <w:rPr>
                <w:rFonts w:ascii="方正仿宋_GBK" w:eastAsia="方正仿宋_GBK" w:hint="eastAsia"/>
                <w:sz w:val="15"/>
                <w:szCs w:val="15"/>
              </w:rPr>
              <w:t>××</w:t>
            </w:r>
            <w:r w:rsidRPr="0064424A">
              <w:rPr>
                <w:rFonts w:ascii="方正仿宋_GBK" w:eastAsia="方正仿宋_GBK" w:hint="eastAsia"/>
              </w:rPr>
              <w:t>〕</w:t>
            </w:r>
            <w:r w:rsidRPr="00AA2B59">
              <w:rPr>
                <w:rFonts w:ascii="方正仿宋_GBK" w:eastAsia="方正仿宋_GBK" w:hint="eastAsia"/>
                <w:sz w:val="15"/>
                <w:szCs w:val="15"/>
              </w:rPr>
              <w:t>××</w:t>
            </w:r>
            <w:r w:rsidRPr="0064424A">
              <w:rPr>
                <w:rFonts w:ascii="方正仿宋_GBK" w:eastAsia="方正仿宋_GBK" w:hint="eastAsia"/>
              </w:rPr>
              <w:t>号）</w:t>
            </w:r>
          </w:p>
        </w:tc>
      </w:tr>
      <w:tr w:rsidR="00B71D66" w:rsidTr="0064424A">
        <w:trPr>
          <w:trHeight w:val="624"/>
        </w:trPr>
        <w:tc>
          <w:tcPr>
            <w:tcW w:w="1951" w:type="dxa"/>
            <w:vAlign w:val="center"/>
          </w:tcPr>
          <w:p w:rsidR="00B71D66" w:rsidRPr="0064424A" w:rsidRDefault="00A26E6C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主要建设内容</w:t>
            </w:r>
          </w:p>
        </w:tc>
        <w:tc>
          <w:tcPr>
            <w:tcW w:w="12223" w:type="dxa"/>
            <w:gridSpan w:val="8"/>
          </w:tcPr>
          <w:p w:rsidR="00B71D66" w:rsidRDefault="00B71D66"/>
        </w:tc>
      </w:tr>
      <w:tr w:rsidR="00A26E6C" w:rsidTr="0064424A">
        <w:trPr>
          <w:trHeight w:val="624"/>
        </w:trPr>
        <w:tc>
          <w:tcPr>
            <w:tcW w:w="1951" w:type="dxa"/>
            <w:vMerge w:val="restart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</w:p>
          <w:p w:rsidR="00A26E6C" w:rsidRPr="0064424A" w:rsidRDefault="00A26E6C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</w:p>
          <w:p w:rsidR="00A26E6C" w:rsidRPr="0064424A" w:rsidRDefault="00A26E6C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招标项目</w:t>
            </w:r>
          </w:p>
        </w:tc>
        <w:tc>
          <w:tcPr>
            <w:tcW w:w="42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标段（包）名称</w:t>
            </w:r>
          </w:p>
        </w:tc>
        <w:tc>
          <w:tcPr>
            <w:tcW w:w="165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招标内容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招标方式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招标文件计划</w:t>
            </w:r>
          </w:p>
          <w:p w:rsidR="00E8223A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发布时间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拟交易场所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合同预估金额</w:t>
            </w:r>
          </w:p>
          <w:p w:rsidR="00E8223A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（万元）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黑体_GBK" w:eastAsia="方正黑体_GBK" w:hint="eastAsia"/>
                <w:szCs w:val="21"/>
              </w:rPr>
            </w:pPr>
            <w:r w:rsidRPr="0064424A">
              <w:rPr>
                <w:rFonts w:ascii="方正黑体_GBK" w:eastAsia="方正黑体_GBK" w:hint="eastAsia"/>
                <w:szCs w:val="21"/>
              </w:rPr>
              <w:t>备注</w:t>
            </w:r>
          </w:p>
        </w:tc>
      </w:tr>
      <w:tr w:rsidR="00A26E6C" w:rsidTr="0064424A">
        <w:trPr>
          <w:trHeight w:val="624"/>
        </w:trPr>
        <w:tc>
          <w:tcPr>
            <w:tcW w:w="1951" w:type="dxa"/>
            <w:vMerge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例</w:t>
            </w:r>
          </w:p>
        </w:tc>
        <w:tc>
          <w:tcPr>
            <w:tcW w:w="2268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AA2B59">
              <w:rPr>
                <w:rFonts w:ascii="方正仿宋_GBK" w:eastAsia="方正仿宋_GBK" w:hint="eastAsia"/>
                <w:sz w:val="15"/>
                <w:szCs w:val="15"/>
              </w:rPr>
              <w:t>×××</w:t>
            </w:r>
            <w:r w:rsidRPr="0064424A">
              <w:rPr>
                <w:rFonts w:ascii="方正仿宋_GBK" w:eastAsia="方正仿宋_GBK" w:hint="eastAsia"/>
              </w:rPr>
              <w:t>工程招标</w:t>
            </w:r>
          </w:p>
        </w:tc>
        <w:tc>
          <w:tcPr>
            <w:tcW w:w="165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招标内容简述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公开招标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20</w:t>
            </w:r>
            <w:r w:rsidRPr="0064424A">
              <w:rPr>
                <w:rFonts w:ascii="方正仿宋_GBK" w:eastAsia="方正仿宋_GBK" w:hint="eastAsia"/>
                <w:sz w:val="15"/>
                <w:szCs w:val="15"/>
              </w:rPr>
              <w:t>××</w:t>
            </w:r>
            <w:r w:rsidRPr="0064424A">
              <w:rPr>
                <w:rFonts w:ascii="方正仿宋_GBK" w:eastAsia="方正仿宋_GBK" w:hint="eastAsia"/>
              </w:rPr>
              <w:t>年</w:t>
            </w:r>
            <w:r w:rsidRPr="0064424A">
              <w:rPr>
                <w:rFonts w:ascii="方正仿宋_GBK" w:eastAsia="方正仿宋_GBK" w:hint="eastAsia"/>
                <w:sz w:val="15"/>
                <w:szCs w:val="15"/>
              </w:rPr>
              <w:t>××</w:t>
            </w:r>
            <w:r w:rsidRPr="0064424A">
              <w:rPr>
                <w:rFonts w:ascii="方正仿宋_GBK" w:eastAsia="方正仿宋_GBK" w:hint="eastAsia"/>
              </w:rPr>
              <w:t>月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AA2B59">
              <w:rPr>
                <w:rFonts w:ascii="方正仿宋_GBK" w:eastAsia="方正仿宋_GBK" w:hint="eastAsia"/>
                <w:sz w:val="15"/>
                <w:szCs w:val="15"/>
              </w:rPr>
              <w:t>××</w:t>
            </w:r>
            <w:r w:rsidRPr="0064424A">
              <w:rPr>
                <w:rFonts w:ascii="方正仿宋_GBK" w:eastAsia="方正仿宋_GBK" w:hint="eastAsia"/>
              </w:rPr>
              <w:t>交易中心</w:t>
            </w:r>
          </w:p>
        </w:tc>
        <w:tc>
          <w:tcPr>
            <w:tcW w:w="157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1600</w:t>
            </w:r>
          </w:p>
        </w:tc>
        <w:tc>
          <w:tcPr>
            <w:tcW w:w="1575" w:type="dxa"/>
          </w:tcPr>
          <w:p w:rsidR="00A26E6C" w:rsidRDefault="00A26E6C"/>
        </w:tc>
      </w:tr>
      <w:tr w:rsidR="00A26E6C" w:rsidTr="0064424A">
        <w:trPr>
          <w:trHeight w:val="624"/>
        </w:trPr>
        <w:tc>
          <w:tcPr>
            <w:tcW w:w="1951" w:type="dxa"/>
            <w:vMerge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65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</w:tcPr>
          <w:p w:rsidR="00A26E6C" w:rsidRDefault="00A26E6C"/>
        </w:tc>
      </w:tr>
      <w:tr w:rsidR="00A26E6C" w:rsidTr="0064424A">
        <w:trPr>
          <w:trHeight w:val="624"/>
        </w:trPr>
        <w:tc>
          <w:tcPr>
            <w:tcW w:w="1951" w:type="dxa"/>
            <w:vMerge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65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</w:tcPr>
          <w:p w:rsidR="00A26E6C" w:rsidRDefault="00A26E6C"/>
        </w:tc>
      </w:tr>
      <w:tr w:rsidR="00A26E6C" w:rsidTr="0064424A">
        <w:trPr>
          <w:trHeight w:val="624"/>
        </w:trPr>
        <w:tc>
          <w:tcPr>
            <w:tcW w:w="1951" w:type="dxa"/>
            <w:vMerge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</w:p>
        </w:tc>
        <w:tc>
          <w:tcPr>
            <w:tcW w:w="425" w:type="dxa"/>
            <w:vAlign w:val="center"/>
          </w:tcPr>
          <w:p w:rsidR="00A26E6C" w:rsidRPr="0064424A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64424A">
              <w:rPr>
                <w:rFonts w:ascii="方正仿宋_GBK" w:eastAsia="方正仿宋_GBK" w:hint="eastAsia"/>
              </w:rPr>
              <w:t>… …</w:t>
            </w:r>
          </w:p>
        </w:tc>
        <w:tc>
          <w:tcPr>
            <w:tcW w:w="2268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65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  <w:vAlign w:val="center"/>
          </w:tcPr>
          <w:p w:rsidR="00A26E6C" w:rsidRPr="0064424A" w:rsidRDefault="00A26E6C" w:rsidP="0064424A">
            <w:pPr>
              <w:jc w:val="center"/>
              <w:rPr>
                <w:rFonts w:ascii="方正仿宋_GBK" w:eastAsia="方正仿宋_GBK" w:hint="eastAsia"/>
              </w:rPr>
            </w:pPr>
          </w:p>
        </w:tc>
        <w:tc>
          <w:tcPr>
            <w:tcW w:w="1575" w:type="dxa"/>
          </w:tcPr>
          <w:p w:rsidR="00A26E6C" w:rsidRDefault="00A26E6C"/>
        </w:tc>
      </w:tr>
      <w:tr w:rsidR="00E8223A" w:rsidTr="0064424A">
        <w:trPr>
          <w:trHeight w:val="624"/>
        </w:trPr>
        <w:tc>
          <w:tcPr>
            <w:tcW w:w="1951" w:type="dxa"/>
            <w:vAlign w:val="center"/>
          </w:tcPr>
          <w:p w:rsidR="00E8223A" w:rsidRPr="0064424A" w:rsidRDefault="00E8223A" w:rsidP="0064424A">
            <w:pPr>
              <w:jc w:val="center"/>
              <w:rPr>
                <w:rFonts w:ascii="方正黑体_GBK" w:eastAsia="方正黑体_GBK" w:hint="eastAsia"/>
                <w:sz w:val="24"/>
              </w:rPr>
            </w:pPr>
            <w:r w:rsidRPr="0064424A">
              <w:rPr>
                <w:rFonts w:ascii="方正黑体_GBK" w:eastAsia="方正黑体_GBK" w:hint="eastAsia"/>
                <w:sz w:val="24"/>
              </w:rPr>
              <w:t>备注</w:t>
            </w:r>
          </w:p>
        </w:tc>
        <w:tc>
          <w:tcPr>
            <w:tcW w:w="12223" w:type="dxa"/>
            <w:gridSpan w:val="8"/>
            <w:vAlign w:val="center"/>
          </w:tcPr>
          <w:p w:rsidR="00E8223A" w:rsidRPr="00AA2B59" w:rsidRDefault="00E8223A" w:rsidP="0064424A">
            <w:pPr>
              <w:jc w:val="center"/>
              <w:rPr>
                <w:rFonts w:ascii="方正仿宋_GBK" w:eastAsia="方正仿宋_GBK" w:hint="eastAsia"/>
              </w:rPr>
            </w:pPr>
            <w:r w:rsidRPr="00AA2B59">
              <w:rPr>
                <w:rFonts w:ascii="方正仿宋_GBK" w:eastAsia="方正仿宋_GBK" w:hint="eastAsia"/>
              </w:rPr>
              <w:t>本计划表所列招标项目信息均为暂定，最终以实际招标时的信息为准。</w:t>
            </w:r>
          </w:p>
        </w:tc>
      </w:tr>
    </w:tbl>
    <w:p w:rsidR="00B71D66" w:rsidRDefault="00B71D66" w:rsidP="0064424A"/>
    <w:sectPr w:rsidR="00B71D66" w:rsidSect="0064424A">
      <w:pgSz w:w="16838" w:h="11906" w:orient="landscape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D66"/>
    <w:rsid w:val="00582326"/>
    <w:rsid w:val="0064424A"/>
    <w:rsid w:val="00A26E6C"/>
    <w:rsid w:val="00AA2B59"/>
    <w:rsid w:val="00B71D66"/>
    <w:rsid w:val="00E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7E2AC5-784C-4FA0-8745-3103D9B6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向绍茂 </dc:creator>
  <cp:lastModifiedBy>向绍茂 </cp:lastModifiedBy>
  <cp:revision>1</cp:revision>
  <dcterms:created xsi:type="dcterms:W3CDTF">2022-02-10T02:07:00Z</dcterms:created>
  <dcterms:modified xsi:type="dcterms:W3CDTF">2022-02-10T02:50:00Z</dcterms:modified>
</cp:coreProperties>
</file>