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7560"/>
        </w:tabs>
        <w:kinsoku/>
        <w:overflowPunct/>
        <w:topLinePunct w:val="0"/>
        <w:autoSpaceDE/>
        <w:autoSpaceDN/>
        <w:bidi w:val="0"/>
        <w:adjustRightInd/>
        <w:snapToGrid/>
        <w:spacing w:before="0" w:beforeLines="0" w:after="0" w:afterLines="0" w:line="540" w:lineRule="exact"/>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ascii="Times New Roman" w:hAnsi="Times New Roman" w:eastAsia="方正小标宋_GBK" w:cs="Times New Roman"/>
          <w:color w:val="000000"/>
          <w:sz w:val="44"/>
          <w:szCs w:val="44"/>
          <w:shd w:val="clear" w:color="auto" w:fill="FFFFFF"/>
        </w:rPr>
      </w:pPr>
      <w:r>
        <w:rPr>
          <w:rFonts w:ascii="Times New Roman" w:hAnsi="Times New Roman" w:eastAsia="方正小标宋_GBK" w:cs="Times New Roman"/>
          <w:color w:val="000000"/>
          <w:sz w:val="44"/>
          <w:szCs w:val="44"/>
          <w:shd w:val="clear" w:color="auto" w:fill="FFFFFF"/>
        </w:rPr>
        <w:t>重庆市黔江区公安局关于</w:t>
      </w:r>
    </w:p>
    <w:p>
      <w:pPr>
        <w:keepNext w:val="0"/>
        <w:keepLines w:val="0"/>
        <w:pageBreakBefore w:val="0"/>
        <w:widowControl w:val="0"/>
        <w:kinsoku/>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ascii="Times New Roman" w:hAnsi="Times New Roman" w:eastAsia="方正小标宋_GBK" w:cs="Times New Roman"/>
          <w:color w:val="000000"/>
          <w:sz w:val="44"/>
          <w:szCs w:val="44"/>
          <w:shd w:val="clear" w:color="auto" w:fill="FFFFFF"/>
        </w:rPr>
      </w:pPr>
      <w:r>
        <w:rPr>
          <w:rFonts w:ascii="Times New Roman" w:hAnsi="Times New Roman" w:eastAsia="方正小标宋_GBK" w:cs="Times New Roman"/>
          <w:color w:val="000000"/>
          <w:sz w:val="44"/>
          <w:szCs w:val="44"/>
          <w:shd w:val="clear" w:color="auto" w:fill="FFFFFF"/>
        </w:rPr>
        <w:t>启用违法停车抓拍电子警察系统的通告</w:t>
      </w:r>
    </w:p>
    <w:p>
      <w:pPr>
        <w:jc w:val="cente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黔江公安</w:t>
      </w:r>
      <w:r>
        <w:rPr>
          <w:rFonts w:hint="eastAsia" w:ascii="Times New Roman" w:hAnsi="Times New Roman" w:eastAsia="仿宋_GB2312" w:cs="Times New Roman"/>
          <w:color w:val="000000"/>
          <w:kern w:val="0"/>
          <w:sz w:val="32"/>
          <w:szCs w:val="32"/>
          <w:lang w:eastAsia="zh-CN"/>
        </w:rPr>
        <w:t>通</w:t>
      </w:r>
      <w:r>
        <w:rPr>
          <w:rFonts w:hint="default" w:ascii="Times New Roman" w:hAnsi="Times New Roman" w:eastAsia="方正仿宋_GBK" w:cs="Times New Roman"/>
          <w:color w:val="000000"/>
          <w:kern w:val="0"/>
          <w:sz w:val="32"/>
          <w:szCs w:val="32"/>
        </w:rPr>
        <w:t>〔2017〕</w:t>
      </w:r>
      <w:r>
        <w:rPr>
          <w:rFonts w:hint="eastAsia" w:ascii="Times New Roman" w:hAnsi="Times New Roman" w:eastAsia="方正仿宋_GBK"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号</w:t>
      </w:r>
    </w:p>
    <w:p>
      <w:pPr>
        <w:keepNext w:val="0"/>
        <w:keepLines w:val="0"/>
        <w:pageBreakBefore w:val="0"/>
        <w:widowControl w:val="0"/>
        <w:kinsoku/>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ascii="Times New Roman" w:hAnsi="Times New Roman" w:eastAsia="方正仿宋_GBK" w:cs="Times New Roman"/>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为进一步规范停车秩序，缓解城区因违法停车造成的交通拥堵，有效预防和减少交通事故，根据《中华人民共和国道路交通安全法》《中华人民共和国道路交通安全法实施条例》《道路交通违法行为处理程序规定》等法律法规的规定，决定从2017年3月</w:t>
      </w:r>
      <w:r>
        <w:rPr>
          <w:rFonts w:hint="eastAsia" w:ascii="Times New Roman" w:hAnsi="Times New Roman" w:eastAsia="方正仿宋_GBK" w:cs="Times New Roman"/>
          <w:color w:val="000000"/>
          <w:sz w:val="32"/>
          <w:szCs w:val="32"/>
          <w:shd w:val="clear" w:color="auto" w:fill="FFFFFF"/>
          <w:lang w:val="en-US" w:eastAsia="zh-CN"/>
        </w:rPr>
        <w:t>23</w:t>
      </w:r>
      <w:r>
        <w:rPr>
          <w:rFonts w:ascii="Times New Roman" w:hAnsi="Times New Roman" w:eastAsia="方正仿宋_GBK" w:cs="Times New Roman"/>
          <w:color w:val="000000"/>
          <w:sz w:val="32"/>
          <w:szCs w:val="32"/>
          <w:shd w:val="clear" w:color="auto" w:fill="FFFFFF"/>
        </w:rPr>
        <w:t>日起，在城区部分区域、路段利用道路监控设备对违法停车机动车辆实施非现场自动抓拍取证，经短信提示不予驶离的，记录的违法行为信息录入道路交通违法信息管理系统。现将有关事项通告如下：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720" w:leftChars="0" w:right="0" w:rightChars="0"/>
        <w:textAlignment w:val="auto"/>
        <w:outlineLvl w:val="9"/>
        <w:rPr>
          <w:rFonts w:ascii="Times New Roman" w:hAnsi="Times New Roman" w:eastAsia="方正黑体_GBK" w:cs="Times New Roman"/>
          <w:color w:val="000000"/>
          <w:sz w:val="32"/>
          <w:szCs w:val="32"/>
          <w:shd w:val="clear" w:color="auto" w:fill="FFFFFF"/>
        </w:rPr>
      </w:pPr>
      <w:r>
        <w:rPr>
          <w:rFonts w:hint="eastAsia" w:ascii="Times New Roman" w:hAnsi="Times New Roman" w:eastAsia="方正黑体_GBK" w:cs="Times New Roman"/>
          <w:color w:val="000000"/>
          <w:sz w:val="32"/>
          <w:szCs w:val="32"/>
          <w:shd w:val="clear" w:color="auto" w:fill="FFFFFF"/>
          <w:lang w:val="en-US" w:eastAsia="zh-CN"/>
        </w:rPr>
        <w:t xml:space="preserve">        </w:t>
      </w:r>
      <w:r>
        <w:rPr>
          <w:rFonts w:hint="eastAsia" w:ascii="Times New Roman" w:hAnsi="Times New Roman" w:eastAsia="方正黑体_GBK" w:cs="Times New Roman"/>
          <w:color w:val="000000"/>
          <w:sz w:val="32"/>
          <w:szCs w:val="32"/>
          <w:shd w:val="clear" w:color="auto" w:fill="FFFFFF"/>
          <w:lang w:eastAsia="zh-CN"/>
        </w:rPr>
        <w:t>一、</w:t>
      </w:r>
      <w:r>
        <w:rPr>
          <w:rFonts w:ascii="Times New Roman" w:hAnsi="Times New Roman" w:eastAsia="方正黑体_GBK" w:cs="Times New Roman"/>
          <w:color w:val="000000"/>
          <w:sz w:val="32"/>
          <w:szCs w:val="32"/>
          <w:shd w:val="clear" w:color="auto" w:fill="FFFFFF"/>
        </w:rPr>
        <w:t>启用时间</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2017年3月</w:t>
      </w:r>
      <w:r>
        <w:rPr>
          <w:rFonts w:hint="eastAsia" w:ascii="Times New Roman" w:hAnsi="Times New Roman" w:eastAsia="方正仿宋_GBK" w:cs="Times New Roman"/>
          <w:color w:val="000000"/>
          <w:sz w:val="32"/>
          <w:szCs w:val="32"/>
          <w:shd w:val="clear" w:color="auto" w:fill="FFFFFF"/>
          <w:lang w:val="en-US" w:eastAsia="zh-CN"/>
        </w:rPr>
        <w:t>23</w:t>
      </w:r>
      <w:r>
        <w:rPr>
          <w:rFonts w:ascii="Times New Roman" w:hAnsi="Times New Roman" w:eastAsia="方正仿宋_GBK" w:cs="Times New Roman"/>
          <w:color w:val="000000"/>
          <w:sz w:val="32"/>
          <w:szCs w:val="32"/>
          <w:shd w:val="clear" w:color="auto" w:fill="FFFFFF"/>
        </w:rPr>
        <w:t>日起正式启用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720" w:leftChars="0" w:right="0" w:rightChars="0"/>
        <w:textAlignment w:val="auto"/>
        <w:outlineLvl w:val="9"/>
        <w:rPr>
          <w:rFonts w:ascii="Times New Roman" w:hAnsi="Times New Roman" w:eastAsia="方正黑体_GBK" w:cs="Times New Roman"/>
          <w:color w:val="000000"/>
          <w:sz w:val="32"/>
          <w:szCs w:val="32"/>
          <w:shd w:val="clear" w:color="auto" w:fill="FFFFFF"/>
        </w:rPr>
      </w:pPr>
      <w:r>
        <w:rPr>
          <w:rFonts w:hint="eastAsia" w:ascii="Times New Roman" w:hAnsi="Times New Roman" w:eastAsia="方正黑体_GBK" w:cs="Times New Roman"/>
          <w:color w:val="000000"/>
          <w:sz w:val="32"/>
          <w:szCs w:val="32"/>
          <w:shd w:val="clear" w:color="auto" w:fill="FFFFFF"/>
          <w:lang w:val="en-US" w:eastAsia="zh-CN"/>
        </w:rPr>
        <w:t xml:space="preserve">        </w:t>
      </w:r>
      <w:r>
        <w:rPr>
          <w:rFonts w:hint="eastAsia" w:ascii="Times New Roman" w:hAnsi="Times New Roman" w:eastAsia="方正黑体_GBK" w:cs="Times New Roman"/>
          <w:color w:val="000000"/>
          <w:sz w:val="32"/>
          <w:szCs w:val="32"/>
          <w:shd w:val="clear" w:color="auto" w:fill="FFFFFF"/>
          <w:lang w:eastAsia="zh-CN"/>
        </w:rPr>
        <w:t>二、</w:t>
      </w:r>
      <w:r>
        <w:rPr>
          <w:rFonts w:ascii="Times New Roman" w:hAnsi="Times New Roman" w:eastAsia="方正黑体_GBK" w:cs="Times New Roman"/>
          <w:color w:val="000000"/>
          <w:sz w:val="32"/>
          <w:szCs w:val="32"/>
          <w:shd w:val="clear" w:color="auto" w:fill="FFFFFF"/>
        </w:rPr>
        <w:t>违法行为抓拍范围</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textAlignment w:val="auto"/>
        <w:outlineLvl w:val="9"/>
        <w:rPr>
          <w:rFonts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Times New Roman"/>
          <w:color w:val="000000"/>
          <w:sz w:val="32"/>
          <w:szCs w:val="32"/>
          <w:shd w:val="clear" w:color="auto" w:fill="FFFFFF"/>
          <w:lang w:val="en-US" w:eastAsia="zh-CN"/>
        </w:rPr>
        <w:t xml:space="preserve">    </w:t>
      </w:r>
      <w:r>
        <w:rPr>
          <w:rFonts w:ascii="Times New Roman" w:hAnsi="Times New Roman" w:eastAsia="方正仿宋_GBK" w:cs="Times New Roman"/>
          <w:color w:val="000000"/>
          <w:sz w:val="32"/>
          <w:szCs w:val="32"/>
          <w:shd w:val="clear" w:color="auto" w:fill="FFFFFF"/>
        </w:rPr>
        <w:t>1.自动抓拍均在没有施划停车位的区域、路段内进行。</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2.对在禁停区域、路段违法停车的机动车辆实行限时抓拍。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720" w:leftChars="0" w:right="0" w:rightChars="0"/>
        <w:textAlignment w:val="auto"/>
        <w:outlineLvl w:val="9"/>
        <w:rPr>
          <w:rFonts w:ascii="Times New Roman" w:hAnsi="Times New Roman" w:eastAsia="方正黑体_GBK" w:cs="Times New Roman"/>
          <w:color w:val="000000"/>
          <w:sz w:val="32"/>
          <w:szCs w:val="32"/>
          <w:shd w:val="clear" w:color="auto" w:fill="FFFFFF"/>
        </w:rPr>
      </w:pPr>
      <w:r>
        <w:rPr>
          <w:rFonts w:hint="eastAsia" w:ascii="Times New Roman" w:hAnsi="Times New Roman" w:eastAsia="方正黑体_GBK" w:cs="Times New Roman"/>
          <w:color w:val="000000"/>
          <w:sz w:val="32"/>
          <w:szCs w:val="32"/>
          <w:shd w:val="clear" w:color="auto" w:fill="FFFFFF"/>
          <w:lang w:val="en-US" w:eastAsia="zh-CN"/>
        </w:rPr>
        <w:t xml:space="preserve">        </w:t>
      </w:r>
      <w:r>
        <w:rPr>
          <w:rFonts w:hint="eastAsia" w:ascii="Times New Roman" w:hAnsi="Times New Roman" w:eastAsia="方正黑体_GBK" w:cs="Times New Roman"/>
          <w:color w:val="000000"/>
          <w:sz w:val="32"/>
          <w:szCs w:val="32"/>
          <w:shd w:val="clear" w:color="auto" w:fill="FFFFFF"/>
          <w:lang w:eastAsia="zh-CN"/>
        </w:rPr>
        <w:t>三、</w:t>
      </w:r>
      <w:r>
        <w:rPr>
          <w:rFonts w:ascii="Times New Roman" w:hAnsi="Times New Roman" w:eastAsia="方正黑体_GBK" w:cs="Times New Roman"/>
          <w:color w:val="000000"/>
          <w:sz w:val="32"/>
          <w:szCs w:val="32"/>
          <w:shd w:val="clear" w:color="auto" w:fill="FFFFFF"/>
        </w:rPr>
        <w:t>抓拍系统设置点位</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1.行署街区武装部门口；2.行署街区政府门口；3.城西六路武陵山路口；4.新华大道中段黔江中学门口；5.新华大道西段九品影院门口；6.新华大道西段西山转盘农村商业银行门口；7.新华大道西段三峡银行门口；8.新华大道中段财政局门口；9.新华大道中段杨柳街路口；10.新华大道中段建设街路口；11.杨柳街市政园林局执法大队门口；12.新华大道东段官坝公交车停靠站路口；13.新华大道东段电信街路口；14.解放路南海城武陵水岸路口；15.长征北路南海城菜市场路口；16.新华大道东段三元宫路口；17.官坝路妇幼保健院门口；18.解放路大什字购物广场；19.官坝路黔江东站门口；20.光明路光明隧道洞口；21.城西九路中心医院门口；22.石城路汽车南站门口；23.文汇路伴山国际小区门口；24.丹兴路银座村镇银行门口；25.新华大道东段丽人医院门口；26.城南路南沟路口。</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720" w:leftChars="0" w:right="0" w:rightChars="0"/>
        <w:textAlignment w:val="auto"/>
        <w:outlineLvl w:val="9"/>
        <w:rPr>
          <w:rFonts w:ascii="Times New Roman" w:hAnsi="Times New Roman" w:eastAsia="方正黑体_GBK" w:cs="Times New Roman"/>
          <w:color w:val="000000"/>
          <w:sz w:val="32"/>
          <w:szCs w:val="32"/>
          <w:shd w:val="clear" w:color="auto" w:fill="FFFFFF"/>
        </w:rPr>
      </w:pPr>
      <w:r>
        <w:rPr>
          <w:rFonts w:hint="eastAsia" w:ascii="Times New Roman" w:hAnsi="Times New Roman" w:eastAsia="方正黑体_GBK" w:cs="Times New Roman"/>
          <w:color w:val="000000"/>
          <w:sz w:val="32"/>
          <w:szCs w:val="32"/>
          <w:shd w:val="clear" w:color="auto" w:fill="FFFFFF"/>
          <w:lang w:val="en-US" w:eastAsia="zh-CN"/>
        </w:rPr>
        <w:t xml:space="preserve">        </w:t>
      </w:r>
      <w:r>
        <w:rPr>
          <w:rFonts w:hint="eastAsia" w:ascii="Times New Roman" w:hAnsi="Times New Roman" w:eastAsia="方正黑体_GBK" w:cs="Times New Roman"/>
          <w:color w:val="000000"/>
          <w:sz w:val="32"/>
          <w:szCs w:val="32"/>
          <w:shd w:val="clear" w:color="auto" w:fill="FFFFFF"/>
          <w:lang w:eastAsia="zh-CN"/>
        </w:rPr>
        <w:t>四、</w:t>
      </w:r>
      <w:r>
        <w:rPr>
          <w:rFonts w:ascii="Times New Roman" w:hAnsi="Times New Roman" w:eastAsia="方正黑体_GBK" w:cs="Times New Roman"/>
          <w:color w:val="000000"/>
          <w:sz w:val="32"/>
          <w:szCs w:val="32"/>
          <w:shd w:val="clear" w:color="auto" w:fill="FFFFFF"/>
        </w:rPr>
        <w:t>登记信息变更提示</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抓拍系统的提示短信发送至机动车注册登记的手机号，请市民务必确认登记号码是否正确，自觉遵守道路交通安全法律法规，安全驾驶，文明出行，共同维护良好的道路交通秩序。（重庆的驾驶员、车主联系方式变更备案方式：1.到车管所柜台办理；2.拨打968888电话办理；3.使用官方主页</w:t>
      </w:r>
      <w:r>
        <w:rPr>
          <w:rFonts w:ascii="Times New Roman" w:hAnsi="Times New Roman" w:eastAsia="方正黑体_GBK" w:cs="Times New Roman"/>
          <w:color w:val="000000"/>
          <w:sz w:val="32"/>
          <w:szCs w:val="32"/>
          <w:shd w:val="clear" w:color="auto" w:fill="FFFFFF"/>
        </w:rPr>
        <w:fldChar w:fldCharType="begin"/>
      </w:r>
      <w:r>
        <w:rPr>
          <w:rFonts w:ascii="Times New Roman" w:hAnsi="Times New Roman" w:eastAsia="方正黑体_GBK" w:cs="Times New Roman"/>
          <w:color w:val="000000"/>
          <w:sz w:val="32"/>
          <w:szCs w:val="32"/>
          <w:shd w:val="clear" w:color="auto" w:fill="FFFFFF"/>
        </w:rPr>
        <w:instrText xml:space="preserve"> HYPERLINK "http://t.cn/h5vtXF" </w:instrText>
      </w:r>
      <w:r>
        <w:rPr>
          <w:rFonts w:ascii="Times New Roman" w:hAnsi="Times New Roman" w:eastAsia="方正黑体_GBK" w:cs="Times New Roman"/>
          <w:color w:val="000000"/>
          <w:sz w:val="32"/>
          <w:szCs w:val="32"/>
          <w:shd w:val="clear" w:color="auto" w:fill="FFFFFF"/>
        </w:rPr>
        <w:fldChar w:fldCharType="separate"/>
      </w:r>
      <w:r>
        <w:rPr>
          <w:rStyle w:val="19"/>
          <w:rFonts w:ascii="Times New Roman" w:hAnsi="Times New Roman" w:eastAsia="方正黑体_GBK" w:cs="Times New Roman"/>
          <w:color w:val="000000"/>
          <w:sz w:val="32"/>
          <w:szCs w:val="32"/>
          <w:shd w:val="clear" w:color="auto" w:fill="FFFFFF"/>
        </w:rPr>
        <w:t>http://t.cn/h5vtXF</w:t>
      </w:r>
      <w:r>
        <w:rPr>
          <w:rFonts w:ascii="Times New Roman" w:hAnsi="Times New Roman" w:eastAsia="方正黑体_GBK" w:cs="Times New Roman"/>
          <w:color w:val="000000"/>
          <w:sz w:val="32"/>
          <w:szCs w:val="32"/>
          <w:shd w:val="clear" w:color="auto" w:fill="FFFFFF"/>
        </w:rPr>
        <w:fldChar w:fldCharType="end"/>
      </w:r>
      <w:r>
        <w:rPr>
          <w:rFonts w:ascii="Times New Roman" w:hAnsi="Times New Roman" w:eastAsia="方正仿宋_GBK" w:cs="Times New Roman"/>
          <w:color w:val="000000"/>
          <w:sz w:val="32"/>
          <w:szCs w:val="32"/>
          <w:shd w:val="clear" w:color="auto" w:fill="FFFFFF"/>
        </w:rPr>
        <w:t>的车驾信息变更申请功能办理。）</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outlineLvl w:val="9"/>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特此通告</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Times New Roman"/>
          <w:color w:val="000000"/>
          <w:sz w:val="32"/>
          <w:szCs w:val="32"/>
          <w:shd w:val="clear" w:color="auto" w:fill="FFFFFF"/>
          <w:lang w:val="en-US" w:eastAsia="zh-CN"/>
        </w:rPr>
        <w:t xml:space="preserve">                          </w:t>
      </w:r>
      <w:r>
        <w:rPr>
          <w:rFonts w:ascii="Times New Roman" w:hAnsi="Times New Roman" w:eastAsia="方正仿宋_GBK" w:cs="Times New Roman"/>
          <w:color w:val="000000"/>
          <w:sz w:val="32"/>
          <w:szCs w:val="32"/>
          <w:shd w:val="clear" w:color="auto" w:fill="FFFFFF"/>
        </w:rPr>
        <w:t xml:space="preserve">重庆市黔江区公安局           </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Times New Roman"/>
          <w:color w:val="000000"/>
          <w:sz w:val="32"/>
          <w:szCs w:val="32"/>
          <w:shd w:val="clear" w:color="auto" w:fill="FFFFFF"/>
          <w:lang w:val="en-US" w:eastAsia="zh-CN"/>
        </w:rPr>
        <w:t xml:space="preserve">                            </w:t>
      </w:r>
      <w:r>
        <w:rPr>
          <w:rFonts w:ascii="Times New Roman" w:hAnsi="Times New Roman" w:eastAsia="方正仿宋_GBK" w:cs="Times New Roman"/>
          <w:color w:val="000000"/>
          <w:sz w:val="32"/>
          <w:szCs w:val="32"/>
          <w:shd w:val="clear" w:color="auto" w:fill="FFFFFF"/>
        </w:rPr>
        <w:t xml:space="preserve">2017年2月21日    </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eastAsia="zh-CN"/>
        </w:rPr>
        <w:t>（此件公开发布）</w:t>
      </w:r>
      <w:r>
        <w:rPr>
          <w:rFonts w:ascii="Times New Roman" w:hAnsi="Times New Roman" w:eastAsia="方正仿宋_GBK" w:cs="Times New Roman"/>
          <w:color w:val="000000"/>
          <w:sz w:val="32"/>
          <w:szCs w:val="32"/>
          <w:shd w:val="clear" w:color="auto" w:fill="FFFFFF"/>
        </w:rPr>
        <w:t xml:space="preserve">   </w:t>
      </w:r>
      <w:bookmarkStart w:id="0" w:name="_GoBack"/>
      <w:bookmarkEnd w:id="0"/>
    </w:p>
    <w:sectPr>
      <w:headerReference r:id="rId3" w:type="default"/>
      <w:footerReference r:id="rId5" w:type="default"/>
      <w:headerReference r:id="rId4" w:type="even"/>
      <w:footerReference r:id="rId6" w:type="even"/>
      <w:pgSz w:w="11906" w:h="16838"/>
      <w:pgMar w:top="1962" w:right="1474" w:bottom="1848"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905FF387-447E-4BD3-B084-3059F2AEBC8C}"/>
  </w:font>
  <w:font w:name="Helvetica">
    <w:altName w:val="Arial"/>
    <w:panose1 w:val="020B0504020202030204"/>
    <w:charset w:val="00"/>
    <w:family w:val="swiss"/>
    <w:pitch w:val="default"/>
    <w:sig w:usb0="00000000"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embedRegular r:id="rId2" w:fontKey="{5517E468-1BEE-4377-9AF7-55FD6B0EF9E5}"/>
  </w:font>
  <w:font w:name="仿宋_GB2312">
    <w:altName w:val="仿宋"/>
    <w:panose1 w:val="02010609030101010101"/>
    <w:charset w:val="86"/>
    <w:family w:val="modern"/>
    <w:pitch w:val="default"/>
    <w:sig w:usb0="00000000" w:usb1="00000000" w:usb2="00000000" w:usb3="00000000" w:csb0="00040000" w:csb1="00000000"/>
    <w:embedRegular r:id="rId3" w:fontKey="{495F3535-F6FE-4A03-A20F-8AA002121A4D}"/>
  </w:font>
  <w:font w:name="方正黑体_GBK">
    <w:panose1 w:val="03000509000000000000"/>
    <w:charset w:val="86"/>
    <w:family w:val="script"/>
    <w:pitch w:val="default"/>
    <w:sig w:usb0="00000001" w:usb1="080E0000" w:usb2="00000000" w:usb3="00000000" w:csb0="00040000" w:csb1="00000000"/>
    <w:embedRegular r:id="rId4" w:fontKey="{4618C99A-3984-4E0E-A0A8-1295CD27561E}"/>
  </w:font>
  <w:font w:name="仿宋">
    <w:panose1 w:val="02010609060101010101"/>
    <w:charset w:val="86"/>
    <w:family w:val="auto"/>
    <w:pitch w:val="default"/>
    <w:sig w:usb0="800002BF" w:usb1="38CF7CFA" w:usb2="00000016" w:usb3="00000000" w:csb0="00040001" w:csb1="00000000"/>
    <w:embedRegular r:id="rId5" w:fontKey="{0F0A0EF1-AE94-4E31-967B-C6CE57AF57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4853940</wp:posOffset>
              </wp:positionH>
              <wp:positionV relativeFrom="paragraph">
                <wp:posOffset>-60325</wp:posOffset>
              </wp:positionV>
              <wp:extent cx="831850" cy="2578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18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2.2pt;margin-top:-4.75pt;height:20.3pt;width:65.5pt;mso-position-horizontal-relative:margin;z-index:251662336;mso-width-relative:page;mso-height-relative:page;" filled="f" stroked="f" coordsize="21600,21600" o:gfxdata="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jQJazYAAAACQEAAA8AAAAAAAAAAQAgAAAAIgAAAGRycy9kb3ducmV2&#10;LnhtbFBLAQIUABQAAAAIAIdO4kA7JcjnNQIAAGEEAAAOAAAAAAAAAAEAIAAAACcBAABkcnMvZTJv&#10;RG9jLnhtbFBLBQYAAAAABgAGAFkBAADOBQAAAAA=&#10;">
              <v:fill on="f" focussize="0,0"/>
              <v:stroke on="f" weight="0.5pt"/>
              <v:imagedata o:title=""/>
              <o:lock v:ext="edit" aspectratio="f"/>
              <v:textbox inset="0mm,0mm,0mm,0mm">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pPr>
                            <w:pStyle w:val="11"/>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59264;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n6NkNYAAAAIAQAADwAAAAAAAAABACAAAAAiAAAAZHJzL2Rv&#10;d25yZXYueG1sUEsBAhQAFAAAAAgAh07iQNcCWhc8AgAAbwQAAA4AAAAAAAAAAQAgAAAAJQEAAGRy&#10;cy9lMm9Eb2MueG1sUEsFBgAAAAAGAAYAWQEAANMFAAAAAA==&#10;">
              <v:fill on="f" focussize="0,0"/>
              <v:stroke on="f" weight="0.5pt"/>
              <v:imagedata o:title=""/>
              <o:lock v:ext="edit" aspectratio="f"/>
              <v:textbox inset="0mm,0mm,0mm,0mm">
                <w:txbxContent>
                  <w:p>
                    <w:pPr>
                      <w:pStyle w:val="11"/>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pPr>
      <w:pStyle w:val="12"/>
      <w:wordWrap w:val="0"/>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26670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2.1pt;height:0.15pt;width:442.25pt;z-index:251661312;mso-width-relative:page;mso-height-relative:page;" filled="f" stroked="t" coordsize="21600,21600" o:gfxdata="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4Rvlr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val="en-US" w:eastAsia="zh-CN"/>
      </w:rPr>
      <w:t>重庆市</w:t>
    </w:r>
    <w:r>
      <w:rPr>
        <w:rFonts w:hint="eastAsia" w:ascii="宋体" w:hAnsi="宋体" w:cs="宋体"/>
        <w:b/>
        <w:bCs/>
        <w:color w:val="005192"/>
        <w:sz w:val="28"/>
        <w:szCs w:val="44"/>
        <w:lang w:eastAsia="zh-CN"/>
      </w:rPr>
      <w:t>黔江区公安局</w:t>
    </w:r>
    <w:r>
      <w:rPr>
        <w:rFonts w:hint="eastAsia" w:ascii="宋体" w:hAnsi="宋体" w:eastAsia="宋体" w:cs="宋体"/>
        <w:b/>
        <w:bCs/>
        <w:color w:val="005192"/>
        <w:sz w:val="28"/>
        <w:szCs w:val="44"/>
        <w:lang w:val="en-US" w:eastAsia="zh-CN"/>
      </w:rPr>
      <w:t xml:space="preserve">发布  </w: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both"/>
      <w:rPr>
        <w:rFonts w:hint="eastAsia" w:ascii="宋体" w:hAnsi="宋体" w:eastAsia="宋体" w:cs="宋体"/>
        <w:b/>
        <w:bCs/>
        <w:color w:val="005192"/>
        <w:sz w:val="28"/>
        <w:szCs w:val="44"/>
        <w:lang w:val="en-US" w:eastAsia="zh-Hans"/>
      </w:rPr>
    </w:pPr>
  </w:p>
  <w:p>
    <w:pPr>
      <w:pStyle w:val="12"/>
      <w:wordWrap w:val="0"/>
      <w:ind w:firstLine="960" w:firstLineChars="300"/>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2540</wp:posOffset>
              </wp:positionV>
              <wp:extent cx="5616575" cy="1905"/>
              <wp:effectExtent l="0" t="10795" r="3175" b="15875"/>
              <wp:wrapNone/>
              <wp:docPr id="31" name="直接连接符 3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2pt;height:0.15pt;width:442.25pt;z-index:251665408;mso-width-relative:page;mso-height-relative:page;" filled="f" stroked="t" coordsize="21600,21600" o:gfxdata="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gIO6rRAAAA&#10;AgEAAA8AAAAAAAAAAQAgAAAAIgAAAGRycy9kb3ducmV2LnhtbFBLAQIUABQAAAAIAIdO4kBxu4Qo&#10;6wEAALcDAAAOAAAAAAAAAAEAIAAAACA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28"/>
        <w:szCs w:val="44"/>
        <w:lang w:eastAsia="zh-CN"/>
      </w:rPr>
      <w:t>重庆市黔江区公安局</w:t>
    </w:r>
    <w:r>
      <w:rPr>
        <w:rFonts w:hint="eastAsia" w:ascii="宋体" w:hAnsi="宋体" w:eastAsia="宋体" w:cs="宋体"/>
        <w:b/>
        <w:bCs/>
        <w:color w:val="005192"/>
        <w:sz w:val="28"/>
        <w:szCs w:val="44"/>
        <w:lang w:val="en-US" w:eastAsia="zh-CN"/>
      </w:rPr>
      <w:t xml:space="preserve">发布     </w:t>
    </w:r>
  </w:p>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296035" cy="3435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96035" cy="343535"/>
                      </a:xfrm>
                      <a:prstGeom prst="rect">
                        <a:avLst/>
                      </a:prstGeom>
                      <a:noFill/>
                      <a:ln w="6350">
                        <a:noFill/>
                      </a:ln>
                      <a:effectLst/>
                    </wps:spPr>
                    <wps:txbx>
                      <w:txbxContent>
                        <w:p>
                          <w:pPr>
                            <w:pStyle w:val="11"/>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05pt;width:102.05pt;mso-position-horizontal:outside;mso-position-horizontal-relative:margin;z-index:251660288;mso-width-relative:page;mso-height-relative:page;" filled="f" stroked="f" coordsize="21600,21600" o:gfxdata="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05Hli0wAAAAQBAAAPAAAAAAAAAAEAIAAAACIAAABkcnMvZG93&#10;bnJldi54bWxQSwECFAAUAAAACACHTuJARyvnuz4CAABwBAAADgAAAAAAAAABACAAAAAiAQAAZHJz&#10;L2Uyb0RvYy54bWxQSwUGAAAAAAYABgBZAQAA0gUAAAAA&#10;">
              <v:fill on="f" focussize="0,0"/>
              <v:stroke on="f" weight="0.5pt"/>
              <v:imagedata o:title=""/>
              <o:lock v:ext="edit" aspectratio="f"/>
              <v:textbox inset="0mm,0mm,0mm,0mm">
                <w:txbxContent>
                  <w:p>
                    <w:pPr>
                      <w:pStyle w:val="11"/>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JF+ja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重庆市黔江区公安局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12"/>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8" name="直接连接符 2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Ler4nrzAQAAvw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9" name="图片 2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重庆市黔江区公安局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12"/>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suff w:val="nothing"/>
      <w:lvlText w:val="%1、"/>
      <w:lvlJc w:val="left"/>
      <w:pPr>
        <w:ind w:left="840" w:firstLine="0"/>
      </w:pPr>
      <w:rPr>
        <w:rFonts w:hint="eastAsia"/>
        <w:lang w:val="en-US"/>
      </w:rPr>
    </w:lvl>
    <w:lvl w:ilvl="1" w:tentative="0">
      <w:start w:val="1"/>
      <w:numFmt w:val="chineseCountingThousand"/>
      <w:suff w:val="nothing"/>
      <w:lvlText w:val="%2、"/>
      <w:lvlJc w:val="left"/>
      <w:pPr>
        <w:ind w:left="1120" w:firstLine="0"/>
      </w:pPr>
      <w:rPr>
        <w:rFonts w:hint="eastAsia"/>
        <w:lang w:val="en-US"/>
      </w:rPr>
    </w:lvl>
    <w:lvl w:ilvl="2" w:tentative="0">
      <w:start w:val="1"/>
      <w:numFmt w:val="japaneseCounting"/>
      <w:pStyle w:val="6"/>
      <w:suff w:val="nothing"/>
      <w:lvlText w:val="（%3）"/>
      <w:lvlJc w:val="left"/>
      <w:pPr>
        <w:ind w:left="1560" w:firstLine="0"/>
      </w:pPr>
      <w:rPr>
        <w:rFonts w:ascii="宋体" w:hAnsi="宋体" w:eastAsia="方正仿宋_GBK" w:cs="Times New Roman"/>
        <w:lang w:val="en-US"/>
      </w:rPr>
    </w:lvl>
    <w:lvl w:ilvl="3" w:tentative="0">
      <w:start w:val="1"/>
      <w:numFmt w:val="decimal"/>
      <w:suff w:val="nothing"/>
      <w:lvlText w:val="%4."/>
      <w:lvlJc w:val="left"/>
      <w:pPr>
        <w:ind w:left="851" w:firstLine="0"/>
      </w:pPr>
      <w:rPr>
        <w:rFonts w:hint="eastAsia"/>
      </w:rPr>
    </w:lvl>
    <w:lvl w:ilvl="4" w:tentative="0">
      <w:start w:val="1"/>
      <w:numFmt w:val="decimal"/>
      <w:suff w:val="space"/>
      <w:lvlText w:val="(%5)"/>
      <w:lvlJc w:val="left"/>
      <w:pPr>
        <w:ind w:left="627" w:firstLine="0"/>
      </w:pPr>
      <w:rPr>
        <w:rFonts w:hint="eastAsia"/>
      </w:rPr>
    </w:lvl>
    <w:lvl w:ilvl="5" w:tentative="0">
      <w:start w:val="1"/>
      <w:numFmt w:val="decimal"/>
      <w:lvlText w:val="%4..%5.%6"/>
      <w:lvlJc w:val="left"/>
      <w:pPr>
        <w:tabs>
          <w:tab w:val="left" w:pos="627"/>
        </w:tabs>
        <w:ind w:left="627" w:firstLine="0"/>
      </w:pPr>
      <w:rPr>
        <w:rFonts w:hint="eastAsia"/>
      </w:rPr>
    </w:lvl>
    <w:lvl w:ilvl="6" w:tentative="0">
      <w:start w:val="1"/>
      <w:numFmt w:val="decimal"/>
      <w:lvlText w:val="%4..%5.%6.%7"/>
      <w:lvlJc w:val="left"/>
      <w:pPr>
        <w:tabs>
          <w:tab w:val="left" w:pos="627"/>
        </w:tabs>
        <w:ind w:left="627" w:firstLine="0"/>
      </w:pPr>
      <w:rPr>
        <w:rFonts w:hint="eastAsia"/>
      </w:rPr>
    </w:lvl>
    <w:lvl w:ilvl="7" w:tentative="0">
      <w:start w:val="1"/>
      <w:numFmt w:val="decimal"/>
      <w:lvlText w:val="%4..%5.%6.%7.%8"/>
      <w:lvlJc w:val="left"/>
      <w:pPr>
        <w:tabs>
          <w:tab w:val="left" w:pos="627"/>
        </w:tabs>
        <w:ind w:left="627" w:firstLine="0"/>
      </w:pPr>
      <w:rPr>
        <w:rFonts w:hint="eastAsia"/>
      </w:rPr>
    </w:lvl>
    <w:lvl w:ilvl="8" w:tentative="0">
      <w:start w:val="1"/>
      <w:numFmt w:val="decimal"/>
      <w:lvlText w:val="%4..%5.%6.%7.%8.%9"/>
      <w:lvlJc w:val="left"/>
      <w:pPr>
        <w:tabs>
          <w:tab w:val="left" w:pos="627"/>
        </w:tabs>
        <w:ind w:left="627"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NzM0NWQwMTViNWIwYjk4Zjk3ZTY4MjQ3N2NjYzQifQ=="/>
  </w:docVars>
  <w:rsids>
    <w:rsidRoot w:val="1CE265F1"/>
    <w:rsid w:val="002F4775"/>
    <w:rsid w:val="00300FAB"/>
    <w:rsid w:val="00641361"/>
    <w:rsid w:val="00C8469B"/>
    <w:rsid w:val="022573A2"/>
    <w:rsid w:val="055D53FF"/>
    <w:rsid w:val="07267138"/>
    <w:rsid w:val="099B1508"/>
    <w:rsid w:val="09A432A2"/>
    <w:rsid w:val="09F52559"/>
    <w:rsid w:val="0E7449D6"/>
    <w:rsid w:val="127F48AC"/>
    <w:rsid w:val="13B85FB7"/>
    <w:rsid w:val="156C2EC6"/>
    <w:rsid w:val="162938B5"/>
    <w:rsid w:val="170E0A5C"/>
    <w:rsid w:val="1792392B"/>
    <w:rsid w:val="17C76AD9"/>
    <w:rsid w:val="1833131B"/>
    <w:rsid w:val="195B1BCF"/>
    <w:rsid w:val="1AE561E2"/>
    <w:rsid w:val="1CE265F1"/>
    <w:rsid w:val="1D774AFE"/>
    <w:rsid w:val="1DBB0E8E"/>
    <w:rsid w:val="1EAB2080"/>
    <w:rsid w:val="1EB678A8"/>
    <w:rsid w:val="1F8350EC"/>
    <w:rsid w:val="203F6942"/>
    <w:rsid w:val="22EE11B0"/>
    <w:rsid w:val="247E49C4"/>
    <w:rsid w:val="24F8608A"/>
    <w:rsid w:val="2A2955B0"/>
    <w:rsid w:val="2CBC252D"/>
    <w:rsid w:val="2EB55486"/>
    <w:rsid w:val="2F4F1437"/>
    <w:rsid w:val="2F8D01B1"/>
    <w:rsid w:val="31EC5658"/>
    <w:rsid w:val="32204B21"/>
    <w:rsid w:val="32A22BF5"/>
    <w:rsid w:val="33894D71"/>
    <w:rsid w:val="355F3D52"/>
    <w:rsid w:val="364C66D0"/>
    <w:rsid w:val="387168C2"/>
    <w:rsid w:val="38E452E6"/>
    <w:rsid w:val="39317DFF"/>
    <w:rsid w:val="3A573DDF"/>
    <w:rsid w:val="3BC92571"/>
    <w:rsid w:val="3C4131E5"/>
    <w:rsid w:val="3C9012E0"/>
    <w:rsid w:val="3CEE4FB5"/>
    <w:rsid w:val="3E3C1720"/>
    <w:rsid w:val="4028294B"/>
    <w:rsid w:val="413170E8"/>
    <w:rsid w:val="43142BB6"/>
    <w:rsid w:val="43CD4BC8"/>
    <w:rsid w:val="43F860E9"/>
    <w:rsid w:val="446C62D1"/>
    <w:rsid w:val="447F2366"/>
    <w:rsid w:val="45174411"/>
    <w:rsid w:val="46821C9A"/>
    <w:rsid w:val="46E43D74"/>
    <w:rsid w:val="4DF25539"/>
    <w:rsid w:val="4F255BD2"/>
    <w:rsid w:val="4FE63299"/>
    <w:rsid w:val="4FF92C9C"/>
    <w:rsid w:val="50591CBD"/>
    <w:rsid w:val="50F9524E"/>
    <w:rsid w:val="517961A1"/>
    <w:rsid w:val="51F837D1"/>
    <w:rsid w:val="52184E4A"/>
    <w:rsid w:val="527E7B63"/>
    <w:rsid w:val="5479474B"/>
    <w:rsid w:val="54DF5CBF"/>
    <w:rsid w:val="55B17D0B"/>
    <w:rsid w:val="5B184523"/>
    <w:rsid w:val="5C11008F"/>
    <w:rsid w:val="612956DC"/>
    <w:rsid w:val="61773FF6"/>
    <w:rsid w:val="67AC7B5D"/>
    <w:rsid w:val="6C757CDC"/>
    <w:rsid w:val="70730722"/>
    <w:rsid w:val="721379BE"/>
    <w:rsid w:val="730E31CE"/>
    <w:rsid w:val="74791404"/>
    <w:rsid w:val="777D2475"/>
    <w:rsid w:val="78174090"/>
    <w:rsid w:val="7AFE508C"/>
    <w:rsid w:val="7BAA317B"/>
    <w:rsid w:val="7E794E62"/>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numPr>
        <w:ilvl w:val="2"/>
        <w:numId w:val="1"/>
      </w:numPr>
      <w:ind w:left="0" w:firstLine="200" w:firstLineChars="200"/>
      <w:outlineLvl w:val="2"/>
    </w:pPr>
  </w:style>
  <w:style w:type="paragraph" w:styleId="7">
    <w:name w:val="heading 4"/>
    <w:basedOn w:val="5"/>
    <w:next w:val="1"/>
    <w:qFormat/>
    <w:uiPriority w:val="0"/>
    <w:pPr>
      <w:spacing w:before="280" w:after="290" w:line="376" w:lineRule="auto"/>
      <w:outlineLvl w:val="3"/>
    </w:pPr>
    <w:rPr>
      <w:rFonts w:ascii="Arial" w:hAnsi="Arial" w:eastAsia="黑体"/>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276" w:lineRule="auto"/>
    </w:pPr>
    <w:rPr>
      <w:rFonts w:ascii="Times New Roman" w:hAnsi="Times New Roman"/>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8">
    <w:name w:val="Normal Indent"/>
    <w:basedOn w:val="1"/>
    <w:next w:val="1"/>
    <w:unhideWhenUsed/>
    <w:qFormat/>
    <w:uiPriority w:val="99"/>
    <w:pPr>
      <w:ind w:firstLine="420" w:firstLineChars="200"/>
    </w:pPr>
  </w:style>
  <w:style w:type="paragraph" w:styleId="9">
    <w:name w:val="Body Text Indent"/>
    <w:basedOn w:val="1"/>
    <w:qFormat/>
    <w:uiPriority w:val="0"/>
    <w:pPr>
      <w:adjustRightInd w:val="0"/>
      <w:spacing w:line="360" w:lineRule="atLeast"/>
      <w:ind w:firstLine="600"/>
      <w:textAlignment w:val="baseline"/>
    </w:pPr>
    <w:rPr>
      <w:rFonts w:eastAsia="宋体"/>
      <w:sz w:val="30"/>
    </w:rPr>
  </w:style>
  <w:style w:type="paragraph" w:styleId="10">
    <w:name w:val="Plain Text"/>
    <w:basedOn w:val="1"/>
    <w:qFormat/>
    <w:uiPriority w:val="0"/>
    <w:pPr>
      <w:spacing w:line="594" w:lineRule="exact"/>
    </w:pPr>
    <w:rPr>
      <w:rFonts w:ascii="宋体" w:hAnsi="Courier New" w:eastAsia="宋体" w:cs="Courier New"/>
      <w:sz w:val="21"/>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qFormat/>
    <w:uiPriority w:val="0"/>
    <w:pPr>
      <w:widowControl/>
      <w:spacing w:before="100" w:beforeLines="0" w:beforeAutospacing="1" w:after="100" w:afterLines="0" w:afterAutospacing="1"/>
      <w:jc w:val="left"/>
    </w:pPr>
    <w:rPr>
      <w:rFonts w:ascii="宋体" w:hAnsi="宋体" w:eastAsia="宋体" w:cs="Times New Roman"/>
      <w:kern w:val="0"/>
      <w:sz w:val="24"/>
      <w:szCs w:val="24"/>
      <w:lang w:val="en-US" w:eastAsia="zh-CN" w:bidi="ar-SA"/>
    </w:rPr>
  </w:style>
  <w:style w:type="paragraph" w:styleId="14">
    <w:name w:val="Title"/>
    <w:next w:val="1"/>
    <w:qFormat/>
    <w:uiPriority w:val="99"/>
    <w:pPr>
      <w:widowControl w:val="0"/>
      <w:spacing w:before="240" w:after="60"/>
      <w:jc w:val="center"/>
      <w:outlineLvl w:val="0"/>
    </w:pPr>
    <w:rPr>
      <w:rFonts w:ascii="Cambria" w:hAnsi="Cambria" w:eastAsia="宋体" w:cs="Times New Roman"/>
      <w:b/>
      <w:bCs/>
      <w:kern w:val="2"/>
      <w:sz w:val="32"/>
      <w:szCs w:val="32"/>
      <w:lang w:val="en-US" w:eastAsia="zh-CN"/>
    </w:rPr>
  </w:style>
  <w:style w:type="paragraph" w:styleId="15">
    <w:name w:val="Body Text First Indent 2"/>
    <w:basedOn w:val="9"/>
    <w:next w:val="1"/>
    <w:qFormat/>
    <w:uiPriority w:val="0"/>
    <w:pPr>
      <w:spacing w:after="120"/>
      <w:ind w:left="200" w:leftChars="200" w:firstLine="200" w:firstLineChars="200"/>
    </w:pPr>
    <w:rPr>
      <w:rFonts w:ascii="Calibri" w:hAnsi="Calibri"/>
      <w:sz w:val="21"/>
      <w:szCs w:val="24"/>
    </w:rPr>
  </w:style>
  <w:style w:type="character" w:styleId="18">
    <w:name w:val="page number"/>
    <w:basedOn w:val="17"/>
    <w:qFormat/>
    <w:uiPriority w:val="0"/>
    <w:rPr>
      <w:rFonts w:cs="Times New Roman"/>
    </w:rPr>
  </w:style>
  <w:style w:type="character" w:styleId="19">
    <w:name w:val="Hyperlink"/>
    <w:basedOn w:val="17"/>
    <w:uiPriority w:val="0"/>
    <w:rPr>
      <w:color w:val="0000FF"/>
      <w:u w:val="single"/>
    </w:rPr>
  </w:style>
  <w:style w:type="paragraph" w:customStyle="1" w:styleId="20">
    <w:name w:val="正文缩进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索引 51"/>
    <w:basedOn w:val="1"/>
    <w:next w:val="1"/>
    <w:qFormat/>
    <w:uiPriority w:val="99"/>
    <w:pPr>
      <w:ind w:left="1680"/>
    </w:pPr>
  </w:style>
  <w:style w:type="paragraph" w:customStyle="1" w:styleId="2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23">
    <w:name w:val="p0"/>
    <w:basedOn w:val="1"/>
    <w:qFormat/>
    <w:uiPriority w:val="0"/>
    <w:pPr>
      <w:widowControl/>
    </w:pPr>
    <w:rPr>
      <w:kern w:val="0"/>
    </w:rPr>
  </w:style>
  <w:style w:type="paragraph" w:customStyle="1" w:styleId="24">
    <w:name w:val="样式1"/>
    <w:basedOn w:val="4"/>
    <w:qFormat/>
    <w:uiPriority w:val="0"/>
    <w:pPr>
      <w:numPr>
        <w:ilvl w:val="0"/>
        <w:numId w:val="0"/>
      </w:numPr>
      <w:spacing w:before="0" w:after="0"/>
      <w:jc w:val="center"/>
      <w:outlineLvl w:val="9"/>
    </w:pPr>
    <w:rPr>
      <w:rFonts w:eastAsia="方正小标宋_GBK"/>
      <w:sz w:val="44"/>
    </w:rPr>
  </w:style>
  <w:style w:type="paragraph" w:customStyle="1" w:styleId="25">
    <w:name w:val=" Char"/>
    <w:basedOn w:val="1"/>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834</Words>
  <Characters>919</Characters>
  <Lines>4</Lines>
  <Paragraphs>10</Paragraphs>
  <TotalTime>5</TotalTime>
  <ScaleCrop>false</ScaleCrop>
  <LinksUpToDate>false</LinksUpToDate>
  <CharactersWithSpaces>1027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2022-03-02T08:40:00Z</dcterms:created>
  <dc:creator>张永桃</dc:creator>
  <cp:lastModifiedBy>admin</cp:lastModifiedBy>
  <dcterms:modified xsi:type="dcterms:W3CDTF">2023-05-24T05:15:53Z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34C2220F6B064580AFD630722BD8A97A_13</vt:lpwstr>
  </property>
</Properties>
</file>