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CC" w:rsidRDefault="00A129CC">
      <w:pPr>
        <w:rPr>
          <w:color w:val="FF0000"/>
        </w:rPr>
      </w:pPr>
    </w:p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>
      <w:r w:rsidRPr="00A129CC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7pt;margin-top:227.25pt;width:425.2pt;height:52.45pt;z-index:251658240;mso-position-horizontal-relative:page;mso-position-vertical-relative:page;mso-width-relative:page;mso-height-relative:page" fillcolor="red" stroked="f">
            <v:textpath style="font-family:&quot;方正小标宋_GBK&quot;;font-weight:bold" trim="t" fitpath="t" string="重庆市黔江区交通运输综合行政执法支队文件"/>
            <w10:wrap anchorx="page" anchory="page"/>
          </v:shape>
        </w:pict>
      </w:r>
    </w:p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/>
    <w:p w:rsidR="00A129CC" w:rsidRDefault="00A129CC">
      <w:pPr>
        <w:tabs>
          <w:tab w:val="left" w:pos="3051"/>
        </w:tabs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A129CC">
        <w:pict>
          <v:line id="_x0000_s1027" style="position:absolute;left:0;text-align:left;z-index:251659264;mso-width-relative:page;mso-height-relative:page" from="-13.6pt,28.1pt" to="439.1pt,28.9pt" o:gfxdata="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mijrbXAAAACQEAAA8AAAAAAAAAAQAgAAAAIgAAAGRycy9kb3ducmV2Lnht&#10;bFBLAQIUABQAAAAIAIdO4kBFihXY+gEAAMEDAAAOAAAAAAAAAAEAIAAAACYBAABkcnMvZTJvRG9j&#10;LnhtbFBLBQYAAAAABgAGAFkBAACSBQAAAAA=&#10;" strokecolor="red" strokeweight="2pt">
            <v:stroke joinstyle="miter"/>
          </v:line>
        </w:pic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黔</w: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江交执支发</w: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〔</w: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 w:rsidR="00B436D2"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A129CC" w:rsidRDefault="00A129CC">
      <w:pPr>
        <w:tabs>
          <w:tab w:val="left" w:pos="3051"/>
        </w:tabs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B436D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重庆市黔江区交通运输综合行政执法支队</w:t>
      </w:r>
    </w:p>
    <w:p w:rsidR="00A129CC" w:rsidRDefault="00B436D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关于启用区交通局行政执法专用章的通知</w:t>
      </w:r>
    </w:p>
    <w:p w:rsidR="00A129CC" w:rsidRDefault="00A129CC">
      <w:pPr>
        <w:snapToGrid w:val="0"/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129CC" w:rsidRDefault="00A129CC">
      <w:pPr>
        <w:snapToGrid w:val="0"/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129CC" w:rsidRDefault="00B436D2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机关各科室、各大队：</w:t>
      </w:r>
    </w:p>
    <w:p w:rsidR="00A129CC" w:rsidRDefault="00B436D2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根据中共重庆市黔江区委机构编制委员会《关于重庆市黔江区交通运输综合行政执法支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队机构编制事项的通知》（黔江委编委发〔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）以及重庆市黔江区交通局《关于行政执法专用章有关事宜的批复》文件规定，重</w:t>
      </w:r>
      <w:r>
        <w:rPr>
          <w:rFonts w:ascii="Times New Roman" w:eastAsia="方正仿宋_GBK" w:hAnsi="Times New Roman"/>
          <w:sz w:val="32"/>
          <w:szCs w:val="32"/>
        </w:rPr>
        <w:t>庆市黔江区交通运输综合行政执法支队以区交通局的名义，统一行使</w:t>
      </w:r>
      <w:r>
        <w:rPr>
          <w:rFonts w:ascii="Times New Roman" w:eastAsia="方正仿宋_GBK" w:hAnsi="Times New Roman" w:hint="eastAsia"/>
          <w:sz w:val="32"/>
          <w:szCs w:val="32"/>
        </w:rPr>
        <w:t>黔江区</w:t>
      </w:r>
      <w:r>
        <w:rPr>
          <w:rFonts w:ascii="Times New Roman" w:eastAsia="方正仿宋_GBK" w:hAnsi="Times New Roman"/>
          <w:sz w:val="32"/>
          <w:szCs w:val="32"/>
        </w:rPr>
        <w:t>交通运输领域行政处罚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行政检查、行政强制权等</w:t>
      </w:r>
      <w:r>
        <w:rPr>
          <w:rFonts w:ascii="Times New Roman" w:eastAsia="方正仿宋_GBK" w:hAnsi="Times New Roman" w:hint="eastAsia"/>
          <w:sz w:val="32"/>
          <w:szCs w:val="32"/>
        </w:rPr>
        <w:t>行政</w:t>
      </w:r>
      <w:r>
        <w:rPr>
          <w:rFonts w:ascii="Times New Roman" w:eastAsia="方正仿宋_GBK" w:hAnsi="Times New Roman"/>
          <w:sz w:val="32"/>
          <w:szCs w:val="32"/>
        </w:rPr>
        <w:t>执法职能。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为便于开展工作，即日起正式启用“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江区交通局行政执法专用章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A129CC" w:rsidRDefault="00B436D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</w:t>
      </w:r>
    </w:p>
    <w:p w:rsidR="00A129CC" w:rsidRDefault="00B436D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印章样模</w:t>
      </w:r>
    </w:p>
    <w:p w:rsidR="00A129CC" w:rsidRDefault="00A129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A129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A129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A129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B436D2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重庆市黔江区交通运输综合行政执法支队</w:t>
      </w:r>
    </w:p>
    <w:p w:rsidR="00A129CC" w:rsidRDefault="00B436D2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</w:t>
      </w:r>
      <w:r>
        <w:rPr>
          <w:rFonts w:ascii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129CC" w:rsidRDefault="00A129C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A129C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B436D2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印章样模：</w:t>
      </w:r>
    </w:p>
    <w:p w:rsidR="00A129CC" w:rsidRDefault="00B436D2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233680</wp:posOffset>
            </wp:positionV>
            <wp:extent cx="1458595" cy="1440180"/>
            <wp:effectExtent l="0" t="0" r="8255" b="7620"/>
            <wp:wrapNone/>
            <wp:docPr id="2" name="图片 2" descr="微信图片_2020112016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201642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9CC" w:rsidRDefault="00A129CC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129CC" w:rsidRDefault="00A129CC">
      <w:pPr>
        <w:spacing w:line="580" w:lineRule="exact"/>
        <w:ind w:firstLineChars="200" w:firstLine="640"/>
        <w:rPr>
          <w:sz w:val="32"/>
          <w:szCs w:val="32"/>
        </w:rPr>
      </w:pPr>
    </w:p>
    <w:p w:rsidR="00A129CC" w:rsidRDefault="00A129CC">
      <w:pPr>
        <w:spacing w:line="580" w:lineRule="exact"/>
        <w:ind w:firstLineChars="200" w:firstLine="640"/>
        <w:rPr>
          <w:sz w:val="32"/>
          <w:szCs w:val="32"/>
        </w:rPr>
      </w:pPr>
    </w:p>
    <w:p w:rsidR="00A129CC" w:rsidRDefault="00B436D2">
      <w:pPr>
        <w:tabs>
          <w:tab w:val="left" w:pos="7655"/>
        </w:tabs>
        <w:wordWrap w:val="0"/>
        <w:spacing w:line="580" w:lineRule="exact"/>
        <w:ind w:firstLineChars="900" w:firstLine="2808"/>
        <w:rPr>
          <w:spacing w:val="-4"/>
          <w:sz w:val="32"/>
          <w:szCs w:val="32"/>
          <w:lang w:val="zh-CN"/>
        </w:rPr>
      </w:pPr>
      <w:r>
        <w:rPr>
          <w:spacing w:val="-4"/>
          <w:sz w:val="32"/>
          <w:szCs w:val="32"/>
          <w:lang w:val="zh-CN"/>
        </w:rPr>
        <w:t xml:space="preserve">     </w:t>
      </w:r>
      <w:r>
        <w:rPr>
          <w:rFonts w:hint="eastAsia"/>
          <w:spacing w:val="-4"/>
          <w:sz w:val="32"/>
          <w:szCs w:val="32"/>
        </w:rPr>
        <w:t xml:space="preserve">                         </w:t>
      </w:r>
      <w:r>
        <w:rPr>
          <w:spacing w:val="-4"/>
          <w:sz w:val="32"/>
          <w:szCs w:val="32"/>
          <w:lang w:val="zh-CN"/>
        </w:rPr>
        <w:t xml:space="preserve"> </w:t>
      </w:r>
    </w:p>
    <w:p w:rsidR="00A129CC" w:rsidRDefault="00A129CC">
      <w:pPr>
        <w:tabs>
          <w:tab w:val="left" w:pos="7655"/>
        </w:tabs>
        <w:wordWrap w:val="0"/>
        <w:spacing w:line="580" w:lineRule="exact"/>
        <w:ind w:firstLineChars="700" w:firstLine="2184"/>
        <w:rPr>
          <w:spacing w:val="-4"/>
          <w:sz w:val="32"/>
          <w:szCs w:val="32"/>
          <w:lang w:val="zh-CN"/>
        </w:rPr>
      </w:pPr>
    </w:p>
    <w:p w:rsidR="00A129CC" w:rsidRDefault="00B436D2">
      <w:pPr>
        <w:tabs>
          <w:tab w:val="left" w:pos="7655"/>
        </w:tabs>
        <w:wordWrap w:val="0"/>
        <w:spacing w:line="580" w:lineRule="exact"/>
        <w:ind w:firstLineChars="700" w:firstLine="2184"/>
        <w:rPr>
          <w:spacing w:val="-4"/>
          <w:sz w:val="32"/>
          <w:szCs w:val="32"/>
          <w:lang w:val="zh-CN"/>
        </w:rPr>
      </w:pPr>
      <w:r>
        <w:rPr>
          <w:spacing w:val="-4"/>
          <w:sz w:val="32"/>
          <w:szCs w:val="32"/>
          <w:lang w:val="zh-CN"/>
        </w:rPr>
        <w:t xml:space="preserve">       </w:t>
      </w:r>
    </w:p>
    <w:p w:rsidR="00A129CC" w:rsidRDefault="00A129CC">
      <w:pPr>
        <w:tabs>
          <w:tab w:val="left" w:pos="7655"/>
        </w:tabs>
        <w:wordWrap w:val="0"/>
        <w:spacing w:line="580" w:lineRule="exact"/>
        <w:ind w:firstLineChars="700" w:firstLine="2184"/>
        <w:rPr>
          <w:spacing w:val="-4"/>
          <w:sz w:val="32"/>
          <w:szCs w:val="32"/>
          <w:lang w:val="zh-CN"/>
        </w:rPr>
      </w:pPr>
    </w:p>
    <w:p w:rsidR="00A129CC" w:rsidRDefault="00A129CC">
      <w:pPr>
        <w:spacing w:line="600" w:lineRule="exact"/>
        <w:rPr>
          <w:rFonts w:ascii="仿宋" w:eastAsia="仿宋" w:hAnsi="仿宋" w:cs="仿宋"/>
        </w:rPr>
      </w:pPr>
    </w:p>
    <w:p w:rsidR="00A129CC" w:rsidRDefault="00B436D2">
      <w:pPr>
        <w:pBdr>
          <w:top w:val="single" w:sz="4" w:space="1" w:color="auto"/>
          <w:bottom w:val="single" w:sz="8" w:space="1" w:color="auto"/>
        </w:pBdr>
        <w:ind w:firstLineChars="100" w:firstLine="25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" w:eastAsia="仿宋" w:hAnsi="仿宋" w:cs="仿宋" w:hint="eastAsia"/>
          <w:w w:val="90"/>
          <w:sz w:val="28"/>
          <w:szCs w:val="28"/>
        </w:rPr>
        <w:t>重庆市黔江区交通</w:t>
      </w:r>
      <w:r>
        <w:rPr>
          <w:rFonts w:ascii="仿宋" w:eastAsia="仿宋" w:hAnsi="仿宋" w:cs="仿宋" w:hint="eastAsia"/>
          <w:w w:val="90"/>
          <w:sz w:val="28"/>
          <w:szCs w:val="28"/>
        </w:rPr>
        <w:t>运输</w:t>
      </w:r>
      <w:r>
        <w:rPr>
          <w:rFonts w:ascii="仿宋" w:eastAsia="仿宋" w:hAnsi="仿宋" w:cs="仿宋" w:hint="eastAsia"/>
          <w:w w:val="90"/>
          <w:sz w:val="28"/>
          <w:szCs w:val="28"/>
        </w:rPr>
        <w:t>综合</w:t>
      </w:r>
      <w:r>
        <w:rPr>
          <w:rFonts w:ascii="仿宋" w:eastAsia="仿宋" w:hAnsi="仿宋" w:cs="仿宋" w:hint="eastAsia"/>
          <w:w w:val="90"/>
          <w:sz w:val="28"/>
          <w:szCs w:val="28"/>
        </w:rPr>
        <w:t>行政</w:t>
      </w:r>
      <w:r>
        <w:rPr>
          <w:rFonts w:ascii="仿宋" w:eastAsia="仿宋" w:hAnsi="仿宋" w:cs="仿宋" w:hint="eastAsia"/>
          <w:w w:val="90"/>
          <w:sz w:val="28"/>
          <w:szCs w:val="28"/>
        </w:rPr>
        <w:t>执法支队</w:t>
      </w:r>
      <w:r>
        <w:rPr>
          <w:rFonts w:ascii="仿宋" w:eastAsia="仿宋" w:hAnsi="仿宋" w:cs="仿宋" w:hint="eastAsia"/>
          <w:w w:val="9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w w:val="9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w w:val="90"/>
          <w:sz w:val="28"/>
          <w:szCs w:val="28"/>
        </w:rPr>
        <w:t xml:space="preserve"> 2020</w:t>
      </w:r>
      <w:r>
        <w:rPr>
          <w:rFonts w:ascii="仿宋" w:eastAsia="仿宋" w:hAnsi="仿宋" w:cs="仿宋" w:hint="eastAsia"/>
          <w:w w:val="90"/>
          <w:sz w:val="28"/>
          <w:szCs w:val="28"/>
        </w:rPr>
        <w:t>年</w:t>
      </w:r>
      <w:r>
        <w:rPr>
          <w:rFonts w:ascii="仿宋" w:eastAsia="仿宋" w:hAnsi="仿宋" w:cs="仿宋" w:hint="eastAsia"/>
          <w:w w:val="90"/>
          <w:sz w:val="28"/>
          <w:szCs w:val="28"/>
        </w:rPr>
        <w:t>11</w:t>
      </w:r>
      <w:r>
        <w:rPr>
          <w:rFonts w:ascii="仿宋" w:eastAsia="仿宋" w:hAnsi="仿宋" w:cs="仿宋" w:hint="eastAsia"/>
          <w:w w:val="90"/>
          <w:sz w:val="28"/>
          <w:szCs w:val="28"/>
        </w:rPr>
        <w:t>月</w:t>
      </w:r>
      <w:r>
        <w:rPr>
          <w:rFonts w:ascii="仿宋" w:eastAsia="仿宋" w:hAnsi="仿宋" w:cs="仿宋" w:hint="eastAsia"/>
          <w:w w:val="90"/>
          <w:sz w:val="28"/>
          <w:szCs w:val="28"/>
        </w:rPr>
        <w:t>20</w:t>
      </w:r>
      <w:r>
        <w:rPr>
          <w:rFonts w:ascii="仿宋" w:eastAsia="仿宋" w:hAnsi="仿宋" w:cs="仿宋" w:hint="eastAsia"/>
          <w:w w:val="90"/>
          <w:sz w:val="28"/>
          <w:szCs w:val="28"/>
        </w:rPr>
        <w:t>日印发</w:t>
      </w:r>
    </w:p>
    <w:sectPr w:rsidR="00A129CC" w:rsidSect="00A1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9D4D62"/>
    <w:rsid w:val="00A129CC"/>
    <w:rsid w:val="00B436D2"/>
    <w:rsid w:val="439D4D62"/>
    <w:rsid w:val="4DE3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9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A129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129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王俊翕</dc:creator>
  <cp:lastModifiedBy>Administrator</cp:lastModifiedBy>
  <cp:revision>2</cp:revision>
  <cp:lastPrinted>2020-11-23T07:48:00Z</cp:lastPrinted>
  <dcterms:created xsi:type="dcterms:W3CDTF">2020-11-23T08:07:00Z</dcterms:created>
  <dcterms:modified xsi:type="dcterms:W3CDTF">2020-11-23T08:07:00Z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