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620" w:lineRule="exact"/>
      </w:pPr>
    </w:p>
    <w:p>
      <w:pPr>
        <w:spacing w:line="460" w:lineRule="exact"/>
        <w:rPr>
          <w:rFonts w:eastAsia="方正仿宋_GBK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shape id="_x0000_s2050" o:spid="_x0000_s2050" o:spt="136" type="#_x0000_t136" style="position:absolute;left:0pt;margin-left:85.05pt;margin-top:103.75pt;height:52.45pt;width:425.2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黔江区教育委员会" style="font-family:方正小标宋_GBK;font-size:36pt;font-weight:bold;v-text-align:center;"/>
          </v:shape>
        </w:pict>
      </w: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2085975</wp:posOffset>
                </wp:positionV>
                <wp:extent cx="6120130" cy="0"/>
                <wp:effectExtent l="0" t="3810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3pt;margin-top:164.25pt;height:0pt;width:481.9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I/uKi9oAAAAMAQAADwAAAAAAAAABACAAAAA4AAAAZHJzL2Rvd25yZXYueG1sUEsBAhQA&#10;FAAAAAgAh07iQJV6m4vaAQAAnwMAAA4AAAAAAAAAAQAgAAAAPwEAAGRycy9lMm9Eb2MueG1sUEsF&#10;BgAAAAAGAAYAWQEAAIs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重庆市黔江区教育委员会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拟批准</w:t>
      </w:r>
      <w:r>
        <w:rPr>
          <w:rFonts w:hint="eastAsia" w:ascii="Times New Roman" w:hAnsi="Times New Roman" w:eastAsia="方正小标宋_GBK"/>
          <w:kern w:val="10"/>
          <w:sz w:val="44"/>
          <w:szCs w:val="44"/>
        </w:rPr>
        <w:t>重庆市</w:t>
      </w:r>
      <w:r>
        <w:rPr>
          <w:rFonts w:ascii="Times New Roman" w:hAnsi="Times New Roman" w:eastAsia="方正小标宋_GBK"/>
          <w:kern w:val="10"/>
          <w:sz w:val="44"/>
          <w:szCs w:val="44"/>
        </w:rPr>
        <w:t>黔江区</w:t>
      </w:r>
      <w:r>
        <w:rPr>
          <w:rFonts w:hint="eastAsia" w:ascii="Times New Roman" w:hAnsi="Times New Roman" w:eastAsia="方正小标宋_GBK"/>
          <w:kern w:val="10"/>
          <w:sz w:val="44"/>
          <w:szCs w:val="44"/>
          <w:lang w:val="en-US" w:eastAsia="zh-CN"/>
        </w:rPr>
        <w:t>康才儿</w:t>
      </w:r>
      <w:r>
        <w:rPr>
          <w:rFonts w:hint="eastAsia" w:ascii="Times New Roman" w:hAnsi="Times New Roman" w:eastAsia="方正小标宋_GBK"/>
          <w:kern w:val="10"/>
          <w:sz w:val="44"/>
          <w:szCs w:val="44"/>
        </w:rPr>
        <w:t>幼儿园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变更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举办者和园长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根据《中华人民共和国民办教育促进法》《教育部&lt;关于印发民办学校举办者变更审批程序优化指引&gt;的函》以及《重庆市教育委员会关于进一步规范民办幼儿园设置审批工作的通知》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通过对申报材料的审核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经研究，拟批准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重庆市黔江区康才儿幼儿园变更举办者和园长。现将变更情况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予以公示（见附件），</w:t>
      </w:r>
      <w:r>
        <w:rPr>
          <w:rFonts w:ascii="Times New Roman" w:hAnsi="Times New Roman" w:eastAsia="方正仿宋_GBK"/>
          <w:sz w:val="32"/>
          <w:szCs w:val="32"/>
        </w:rPr>
        <w:t>公示期为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。如有异议，请在公示期内将有关意见以书面或电话形式向我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反映。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（受理电话：79222354,79230553。）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附件：</w:t>
      </w:r>
      <w:r>
        <w:rPr>
          <w:rFonts w:ascii="Times New Roman" w:hAnsi="Times New Roman" w:eastAsia="方正仿宋_GBK"/>
          <w:sz w:val="32"/>
          <w:szCs w:val="32"/>
        </w:rPr>
        <w:t>拟批准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变更举办者和园长情况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重庆市黔江区教育委员会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2025年8月25日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984" w:right="1474" w:bottom="1644" w:left="1587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9639300</wp:posOffset>
                </wp:positionV>
                <wp:extent cx="6120130" cy="0"/>
                <wp:effectExtent l="0" t="38100" r="139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3pt;margin-top:759pt;height:0pt;width:481.9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r39Rm9kAAAAOAQAADwAAAAAAAAABACAAAAA4AAAAZHJzL2Rvd25yZXYueG1sUEsBAhQA&#10;FAAAAAgAh07iQI5BuavbAQAAnwMAAA4AAAAAAAAAAQAgAAAAPgEAAGRycy9lMm9Eb2MueG1sUEsF&#10;BgAAAAAGAAYAWQEAAIs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</w:t>
      </w:r>
    </w:p>
    <w:p>
      <w:pPr>
        <w:pStyle w:val="2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拟批准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变更举办者和园长情况</w:t>
      </w:r>
    </w:p>
    <w:p>
      <w:pPr>
        <w:pStyle w:val="2"/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1505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645"/>
        <w:gridCol w:w="4725"/>
        <w:gridCol w:w="2640"/>
        <w:gridCol w:w="3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幼儿园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bidi="ar"/>
              </w:rPr>
              <w:t>地址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原举办者、园长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变更后举办者、园长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康才儿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幼儿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园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城东街道官坝社区阳光花园50栋前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樊丽红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梅红艳、李城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ZTYwOWMyMGU5YmI2MThmNjdiODE2NzZiMmM4MjEifQ=="/>
  </w:docVars>
  <w:rsids>
    <w:rsidRoot w:val="7E504E4B"/>
    <w:rsid w:val="042843B3"/>
    <w:rsid w:val="061823BA"/>
    <w:rsid w:val="17DD59C1"/>
    <w:rsid w:val="247774F4"/>
    <w:rsid w:val="2A9A1E2C"/>
    <w:rsid w:val="336E0177"/>
    <w:rsid w:val="376C2F79"/>
    <w:rsid w:val="4FDC6029"/>
    <w:rsid w:val="51EF356D"/>
    <w:rsid w:val="58896EB8"/>
    <w:rsid w:val="60343BAD"/>
    <w:rsid w:val="60BE72F6"/>
    <w:rsid w:val="7C9E0808"/>
    <w:rsid w:val="7E504E4B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374</Characters>
  <Lines>0</Lines>
  <Paragraphs>0</Paragraphs>
  <TotalTime>4</TotalTime>
  <ScaleCrop>false</ScaleCrop>
  <LinksUpToDate>false</LinksUpToDate>
  <CharactersWithSpaces>374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2023-10-18T11:17:00Z</dcterms:created>
  <dc:creator>Juan</dc:creator>
  <cp:lastModifiedBy> </cp:lastModifiedBy>
  <cp:lastPrinted>2025-08-21T15:16:00Z</cp:lastPrinted>
  <dcterms:modified xsi:type="dcterms:W3CDTF">2025-08-25T09:01:44Z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CFAC5B220D95401E92D551AB4675B6F0_13</vt:lpwstr>
  </property>
  <property fmtid="{D5CDD505-2E9C-101B-9397-08002B2CF9AE}" pid="4" name="KSOTemplateDocerSaveRecord">
    <vt:lpwstr>eyJoZGlkIjoiOGY3ZTYwOWMyMGU5YmI2MThmNjdiODE2NzZiMmM4MjEiLCJ1c2VySWQiOiI0MjkwNDA4MDMifQ==</vt:lpwstr>
  </property>
</Properties>
</file>