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33" w:rsidRDefault="00721133" w:rsidP="00721133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4</w:t>
      </w:r>
    </w:p>
    <w:p w:rsidR="00721133" w:rsidRDefault="00721133" w:rsidP="00721133">
      <w:pPr>
        <w:spacing w:beforeLines="50" w:afterLines="50"/>
      </w:pPr>
    </w:p>
    <w:p w:rsidR="00721133" w:rsidRDefault="00721133" w:rsidP="00721133">
      <w:pPr>
        <w:spacing w:beforeLines="50" w:afterLines="50"/>
        <w:jc w:val="center"/>
        <w:rPr>
          <w:rFonts w:eastAsia="楷体"/>
          <w:sz w:val="84"/>
          <w:szCs w:val="84"/>
        </w:rPr>
      </w:pPr>
      <w:r>
        <w:rPr>
          <w:rFonts w:eastAsia="楷体"/>
          <w:spacing w:val="-52"/>
          <w:sz w:val="84"/>
          <w:szCs w:val="84"/>
        </w:rPr>
        <w:t>重庆市黔江区民办培训机构</w:t>
      </w:r>
      <w:r>
        <w:rPr>
          <w:rFonts w:eastAsia="楷体"/>
          <w:sz w:val="84"/>
          <w:szCs w:val="84"/>
        </w:rPr>
        <w:t>年检自查报告书</w:t>
      </w:r>
    </w:p>
    <w:p w:rsidR="00721133" w:rsidRDefault="00721133" w:rsidP="00721133">
      <w:pPr>
        <w:spacing w:beforeLines="50" w:afterLines="50"/>
        <w:rPr>
          <w:rFonts w:eastAsia="仿宋"/>
          <w:sz w:val="32"/>
          <w:szCs w:val="32"/>
        </w:rPr>
      </w:pPr>
    </w:p>
    <w:p w:rsidR="00721133" w:rsidRDefault="00721133" w:rsidP="00721133">
      <w:pPr>
        <w:spacing w:beforeLines="50" w:afterLines="50"/>
        <w:jc w:val="center"/>
        <w:rPr>
          <w:rFonts w:eastAsia="仿宋"/>
          <w:sz w:val="52"/>
          <w:szCs w:val="52"/>
        </w:rPr>
      </w:pPr>
      <w:r>
        <w:rPr>
          <w:rFonts w:eastAsia="仿宋"/>
          <w:sz w:val="52"/>
          <w:szCs w:val="52"/>
        </w:rPr>
        <w:t>（</w:t>
      </w:r>
      <w:r>
        <w:rPr>
          <w:rFonts w:eastAsia="仿宋"/>
          <w:sz w:val="52"/>
          <w:szCs w:val="52"/>
        </w:rPr>
        <w:t xml:space="preserve">    </w:t>
      </w:r>
      <w:r>
        <w:rPr>
          <w:rFonts w:eastAsia="仿宋"/>
          <w:sz w:val="52"/>
          <w:szCs w:val="52"/>
        </w:rPr>
        <w:t>年度）</w:t>
      </w:r>
    </w:p>
    <w:p w:rsidR="00721133" w:rsidRDefault="00721133" w:rsidP="00721133">
      <w:pPr>
        <w:spacing w:line="1000" w:lineRule="exact"/>
        <w:ind w:firstLineChars="300" w:firstLine="1084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校名（盖章）</w:t>
      </w:r>
      <w:r>
        <w:rPr>
          <w:sz w:val="36"/>
          <w:szCs w:val="36"/>
          <w:u w:val="single"/>
        </w:rPr>
        <w:t xml:space="preserve">                    </w:t>
      </w:r>
    </w:p>
    <w:p w:rsidR="00721133" w:rsidRDefault="00721133" w:rsidP="00721133">
      <w:pPr>
        <w:spacing w:line="1000" w:lineRule="exact"/>
        <w:ind w:firstLineChars="300" w:firstLine="1084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办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学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性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质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</w:t>
      </w:r>
    </w:p>
    <w:p w:rsidR="00721133" w:rsidRDefault="00721133" w:rsidP="00721133">
      <w:pPr>
        <w:spacing w:line="1000" w:lineRule="exact"/>
        <w:ind w:firstLineChars="300" w:firstLine="1084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地</w:t>
      </w:r>
      <w:r>
        <w:rPr>
          <w:b/>
          <w:bCs/>
          <w:sz w:val="36"/>
          <w:szCs w:val="36"/>
        </w:rPr>
        <w:t xml:space="preserve">       </w:t>
      </w:r>
      <w:proofErr w:type="gramStart"/>
      <w:r>
        <w:rPr>
          <w:b/>
          <w:bCs/>
          <w:sz w:val="36"/>
          <w:szCs w:val="36"/>
        </w:rPr>
        <w:t>址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</w:t>
      </w:r>
    </w:p>
    <w:p w:rsidR="00721133" w:rsidRDefault="00721133" w:rsidP="00721133">
      <w:pPr>
        <w:spacing w:line="1000" w:lineRule="exact"/>
        <w:ind w:firstLineChars="300" w:firstLine="1084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联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系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电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话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</w:t>
      </w:r>
    </w:p>
    <w:p w:rsidR="00721133" w:rsidRDefault="00721133" w:rsidP="00721133">
      <w:pPr>
        <w:spacing w:line="1000" w:lineRule="exact"/>
        <w:ind w:firstLineChars="300" w:firstLine="1084"/>
        <w:rPr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</w:rPr>
        <w:t>邮</w:t>
      </w:r>
      <w:proofErr w:type="gramEnd"/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>编</w:t>
      </w:r>
      <w:r>
        <w:rPr>
          <w:b/>
          <w:sz w:val="44"/>
        </w:rPr>
        <w:t xml:space="preserve"> </w:t>
      </w:r>
      <w:r>
        <w:rPr>
          <w:sz w:val="36"/>
          <w:szCs w:val="36"/>
          <w:u w:val="single"/>
        </w:rPr>
        <w:t xml:space="preserve">                    </w:t>
      </w:r>
    </w:p>
    <w:p w:rsidR="00721133" w:rsidRDefault="00721133" w:rsidP="00721133">
      <w:pPr>
        <w:spacing w:beforeLines="50" w:afterLines="50"/>
        <w:rPr>
          <w:rFonts w:eastAsia="仿宋"/>
          <w:sz w:val="32"/>
          <w:szCs w:val="32"/>
        </w:rPr>
      </w:pPr>
    </w:p>
    <w:p w:rsidR="00721133" w:rsidRDefault="00721133" w:rsidP="00721133">
      <w:pPr>
        <w:spacing w:beforeLines="50" w:afterLines="50"/>
        <w:jc w:val="center"/>
        <w:rPr>
          <w:rFonts w:eastAsia="仿宋"/>
          <w:sz w:val="44"/>
          <w:szCs w:val="44"/>
        </w:rPr>
      </w:pPr>
      <w:r>
        <w:rPr>
          <w:rFonts w:eastAsia="仿宋"/>
          <w:sz w:val="44"/>
          <w:szCs w:val="44"/>
        </w:rPr>
        <w:t>填报日期：</w:t>
      </w:r>
      <w:r>
        <w:rPr>
          <w:rFonts w:eastAsia="仿宋"/>
          <w:sz w:val="44"/>
          <w:szCs w:val="44"/>
        </w:rPr>
        <w:t xml:space="preserve">     </w:t>
      </w:r>
      <w:r>
        <w:rPr>
          <w:rFonts w:eastAsia="仿宋"/>
          <w:sz w:val="44"/>
          <w:szCs w:val="44"/>
        </w:rPr>
        <w:t>年</w:t>
      </w:r>
      <w:r>
        <w:rPr>
          <w:rFonts w:eastAsia="仿宋"/>
          <w:sz w:val="44"/>
          <w:szCs w:val="44"/>
        </w:rPr>
        <w:t xml:space="preserve">    </w:t>
      </w:r>
      <w:r>
        <w:rPr>
          <w:rFonts w:eastAsia="仿宋"/>
          <w:sz w:val="44"/>
          <w:szCs w:val="44"/>
        </w:rPr>
        <w:t>月</w:t>
      </w:r>
      <w:r>
        <w:rPr>
          <w:rFonts w:eastAsia="仿宋"/>
          <w:sz w:val="44"/>
          <w:szCs w:val="44"/>
        </w:rPr>
        <w:t xml:space="preserve">     </w:t>
      </w:r>
      <w:r>
        <w:rPr>
          <w:rFonts w:eastAsia="仿宋"/>
          <w:sz w:val="44"/>
          <w:szCs w:val="44"/>
        </w:rPr>
        <w:t>日</w:t>
      </w:r>
    </w:p>
    <w:p w:rsidR="00721133" w:rsidRDefault="00721133" w:rsidP="00721133"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一、本年度学校基本情况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355"/>
        <w:gridCol w:w="372"/>
        <w:gridCol w:w="339"/>
        <w:gridCol w:w="707"/>
        <w:gridCol w:w="214"/>
        <w:gridCol w:w="495"/>
        <w:gridCol w:w="648"/>
        <w:gridCol w:w="1017"/>
        <w:gridCol w:w="463"/>
        <w:gridCol w:w="709"/>
        <w:gridCol w:w="709"/>
        <w:gridCol w:w="279"/>
        <w:gridCol w:w="430"/>
        <w:gridCol w:w="641"/>
        <w:gridCol w:w="369"/>
        <w:gridCol w:w="360"/>
        <w:gridCol w:w="837"/>
      </w:tblGrid>
      <w:tr w:rsidR="00721133" w:rsidTr="007D048B">
        <w:trPr>
          <w:trHeight w:val="484"/>
        </w:trPr>
        <w:tc>
          <w:tcPr>
            <w:tcW w:w="1356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学校名称</w:t>
            </w:r>
          </w:p>
        </w:tc>
        <w:tc>
          <w:tcPr>
            <w:tcW w:w="4964" w:type="dxa"/>
            <w:gridSpan w:val="9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2059" w:type="dxa"/>
            <w:gridSpan w:val="4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占地面积</w:t>
            </w:r>
            <w:r>
              <w:rPr>
                <w:rFonts w:eastAsia="仿宋"/>
                <w:spacing w:val="-16"/>
                <w:sz w:val="24"/>
              </w:rPr>
              <w:t>（</w:t>
            </w:r>
            <w:r>
              <w:rPr>
                <w:kern w:val="0"/>
                <w:sz w:val="24"/>
              </w:rPr>
              <w:t>m²</w:t>
            </w:r>
            <w:r>
              <w:rPr>
                <w:rFonts w:eastAsia="仿宋"/>
                <w:spacing w:val="-16"/>
                <w:sz w:val="24"/>
              </w:rPr>
              <w:t>）</w:t>
            </w:r>
          </w:p>
        </w:tc>
        <w:tc>
          <w:tcPr>
            <w:tcW w:w="1566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 w:rsidR="00721133" w:rsidTr="007D048B">
        <w:tc>
          <w:tcPr>
            <w:tcW w:w="1356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举办者</w:t>
            </w:r>
          </w:p>
        </w:tc>
        <w:tc>
          <w:tcPr>
            <w:tcW w:w="4255" w:type="dxa"/>
            <w:gridSpan w:val="8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学校地址</w:t>
            </w:r>
          </w:p>
        </w:tc>
        <w:tc>
          <w:tcPr>
            <w:tcW w:w="2916" w:type="dxa"/>
            <w:gridSpan w:val="6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 w:rsidR="00721133" w:rsidTr="007D048B">
        <w:tc>
          <w:tcPr>
            <w:tcW w:w="1356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</w:t>
            </w:r>
          </w:p>
        </w:tc>
        <w:tc>
          <w:tcPr>
            <w:tcW w:w="1418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357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2189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</w:t>
            </w:r>
          </w:p>
        </w:tc>
        <w:tc>
          <w:tcPr>
            <w:tcW w:w="2207" w:type="dxa"/>
            <w:gridSpan w:val="4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 w:rsidR="00721133" w:rsidTr="007D048B">
        <w:tc>
          <w:tcPr>
            <w:tcW w:w="1356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开户银行</w:t>
            </w:r>
          </w:p>
        </w:tc>
        <w:tc>
          <w:tcPr>
            <w:tcW w:w="4255" w:type="dxa"/>
            <w:gridSpan w:val="8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开户</w:t>
            </w:r>
            <w:proofErr w:type="gramStart"/>
            <w:r>
              <w:rPr>
                <w:rFonts w:eastAsia="仿宋"/>
                <w:sz w:val="24"/>
              </w:rPr>
              <w:t>帐号</w:t>
            </w:r>
            <w:proofErr w:type="gramEnd"/>
          </w:p>
        </w:tc>
        <w:tc>
          <w:tcPr>
            <w:tcW w:w="2916" w:type="dxa"/>
            <w:gridSpan w:val="6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 w:rsidR="00721133" w:rsidTr="007D048B">
        <w:tc>
          <w:tcPr>
            <w:tcW w:w="1728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批准办学时间</w:t>
            </w:r>
          </w:p>
        </w:tc>
        <w:tc>
          <w:tcPr>
            <w:tcW w:w="2403" w:type="dxa"/>
            <w:gridSpan w:val="5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80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批准文号</w:t>
            </w:r>
          </w:p>
        </w:tc>
        <w:tc>
          <w:tcPr>
            <w:tcW w:w="1418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350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单位代码</w:t>
            </w:r>
          </w:p>
        </w:tc>
        <w:tc>
          <w:tcPr>
            <w:tcW w:w="1566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  <w:tr w:rsidR="00721133" w:rsidTr="007D048B">
        <w:tc>
          <w:tcPr>
            <w:tcW w:w="2067" w:type="dxa"/>
            <w:gridSpan w:val="4"/>
          </w:tcPr>
          <w:p w:rsidR="00721133" w:rsidRDefault="00721133" w:rsidP="007D048B">
            <w:pPr>
              <w:rPr>
                <w:kern w:val="0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学校建设面积（</w:t>
            </w:r>
            <w:r>
              <w:rPr>
                <w:kern w:val="0"/>
                <w:sz w:val="24"/>
              </w:rPr>
              <w:t>m²</w:t>
            </w:r>
            <w:r>
              <w:rPr>
                <w:rFonts w:eastAsia="仿宋"/>
                <w:spacing w:val="-16"/>
                <w:sz w:val="24"/>
              </w:rPr>
              <w:t>）</w:t>
            </w:r>
          </w:p>
        </w:tc>
        <w:tc>
          <w:tcPr>
            <w:tcW w:w="1416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  <w:tc>
          <w:tcPr>
            <w:tcW w:w="2128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现有学员（人）</w:t>
            </w:r>
          </w:p>
        </w:tc>
        <w:tc>
          <w:tcPr>
            <w:tcW w:w="1418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  <w:tc>
          <w:tcPr>
            <w:tcW w:w="2079" w:type="dxa"/>
            <w:gridSpan w:val="5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专户存款（万元）</w:t>
            </w:r>
          </w:p>
        </w:tc>
        <w:tc>
          <w:tcPr>
            <w:tcW w:w="837" w:type="dxa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</w:tr>
      <w:tr w:rsidR="00721133" w:rsidTr="007D048B">
        <w:tc>
          <w:tcPr>
            <w:tcW w:w="9945" w:type="dxa"/>
            <w:gridSpan w:val="18"/>
          </w:tcPr>
          <w:p w:rsidR="00721133" w:rsidRDefault="00721133" w:rsidP="00721133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全年教职员工情况</w:t>
            </w:r>
          </w:p>
        </w:tc>
      </w:tr>
      <w:tr w:rsidR="00721133" w:rsidTr="007D048B">
        <w:tc>
          <w:tcPr>
            <w:tcW w:w="2067" w:type="dxa"/>
            <w:gridSpan w:val="4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教师（人）</w:t>
            </w:r>
          </w:p>
        </w:tc>
        <w:tc>
          <w:tcPr>
            <w:tcW w:w="2064" w:type="dxa"/>
            <w:gridSpan w:val="4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财务人员（人）</w:t>
            </w:r>
          </w:p>
        </w:tc>
        <w:tc>
          <w:tcPr>
            <w:tcW w:w="2189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安保人员（人）</w:t>
            </w:r>
          </w:p>
        </w:tc>
        <w:tc>
          <w:tcPr>
            <w:tcW w:w="2428" w:type="dxa"/>
            <w:gridSpan w:val="5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保育人员（人）</w:t>
            </w:r>
          </w:p>
        </w:tc>
        <w:tc>
          <w:tcPr>
            <w:tcW w:w="1197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其他（人）</w:t>
            </w:r>
          </w:p>
        </w:tc>
      </w:tr>
      <w:tr w:rsidR="00721133" w:rsidTr="007D048B">
        <w:tc>
          <w:tcPr>
            <w:tcW w:w="1001" w:type="dxa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066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持证人数</w:t>
            </w:r>
          </w:p>
        </w:tc>
        <w:tc>
          <w:tcPr>
            <w:tcW w:w="921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143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持证人数</w:t>
            </w:r>
          </w:p>
        </w:tc>
        <w:tc>
          <w:tcPr>
            <w:tcW w:w="1017" w:type="dxa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172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持证人数</w:t>
            </w:r>
          </w:p>
        </w:tc>
        <w:tc>
          <w:tcPr>
            <w:tcW w:w="988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总人数</w:t>
            </w:r>
          </w:p>
        </w:tc>
        <w:tc>
          <w:tcPr>
            <w:tcW w:w="1440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持健康证人数</w:t>
            </w:r>
          </w:p>
        </w:tc>
        <w:tc>
          <w:tcPr>
            <w:tcW w:w="1197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pacing w:val="-16"/>
                <w:sz w:val="24"/>
              </w:rPr>
            </w:pPr>
          </w:p>
        </w:tc>
      </w:tr>
      <w:tr w:rsidR="00721133" w:rsidTr="007D048B">
        <w:tc>
          <w:tcPr>
            <w:tcW w:w="1001" w:type="dxa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066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921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143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017" w:type="dxa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172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988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  <w:tc>
          <w:tcPr>
            <w:tcW w:w="1197" w:type="dxa"/>
            <w:gridSpan w:val="2"/>
          </w:tcPr>
          <w:p w:rsidR="00721133" w:rsidRDefault="00721133" w:rsidP="00721133">
            <w:pPr>
              <w:spacing w:beforeLines="50" w:afterLines="50"/>
              <w:rPr>
                <w:rFonts w:eastAsia="仿宋"/>
                <w:sz w:val="24"/>
              </w:rPr>
            </w:pPr>
          </w:p>
        </w:tc>
      </w:tr>
    </w:tbl>
    <w:p w:rsidR="00721133" w:rsidRDefault="00721133" w:rsidP="00721133"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二、本年度学校收费公示情况：</w:t>
      </w:r>
    </w:p>
    <w:tbl>
      <w:tblPr>
        <w:tblpPr w:leftFromText="180" w:rightFromText="180" w:vertAnchor="text" w:horzAnchor="margin" w:tblpY="113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77"/>
        <w:gridCol w:w="1080"/>
        <w:gridCol w:w="540"/>
        <w:gridCol w:w="1080"/>
        <w:gridCol w:w="540"/>
        <w:gridCol w:w="451"/>
        <w:gridCol w:w="1529"/>
        <w:gridCol w:w="1752"/>
      </w:tblGrid>
      <w:tr w:rsidR="00721133" w:rsidTr="007D048B">
        <w:trPr>
          <w:trHeight w:val="561"/>
        </w:trPr>
        <w:tc>
          <w:tcPr>
            <w:tcW w:w="1620" w:type="dxa"/>
            <w:vMerge w:val="restart"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主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>要</w:t>
            </w:r>
          </w:p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内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>容</w:t>
            </w:r>
          </w:p>
        </w:tc>
        <w:tc>
          <w:tcPr>
            <w:tcW w:w="8249" w:type="dxa"/>
            <w:gridSpan w:val="8"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收费公示情况</w:t>
            </w:r>
            <w:r>
              <w:rPr>
                <w:rFonts w:eastAsia="方正仿宋_GBK"/>
                <w:szCs w:val="21"/>
              </w:rPr>
              <w:t>（按规定公示的请打上</w:t>
            </w:r>
            <w:r>
              <w:rPr>
                <w:rFonts w:eastAsia="方正仿宋_GBK"/>
                <w:szCs w:val="21"/>
              </w:rPr>
              <w:t>“√”</w:t>
            </w:r>
            <w:r>
              <w:rPr>
                <w:rFonts w:eastAsia="方正仿宋_GBK"/>
                <w:szCs w:val="21"/>
              </w:rPr>
              <w:t>）</w:t>
            </w:r>
          </w:p>
        </w:tc>
      </w:tr>
      <w:tr w:rsidR="00721133" w:rsidTr="007D048B">
        <w:trPr>
          <w:trHeight w:val="500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收费项目</w:t>
            </w:r>
          </w:p>
        </w:tc>
        <w:tc>
          <w:tcPr>
            <w:tcW w:w="1080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收费标准</w:t>
            </w:r>
          </w:p>
        </w:tc>
        <w:tc>
          <w:tcPr>
            <w:tcW w:w="991" w:type="dxa"/>
            <w:gridSpan w:val="2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培训内容</w:t>
            </w:r>
          </w:p>
        </w:tc>
        <w:tc>
          <w:tcPr>
            <w:tcW w:w="1752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21133" w:rsidTr="007D048B">
        <w:trPr>
          <w:trHeight w:val="550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培训时间</w:t>
            </w:r>
          </w:p>
        </w:tc>
        <w:tc>
          <w:tcPr>
            <w:tcW w:w="1080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退费办法</w:t>
            </w:r>
          </w:p>
        </w:tc>
        <w:tc>
          <w:tcPr>
            <w:tcW w:w="991" w:type="dxa"/>
            <w:gridSpan w:val="2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是否备案</w:t>
            </w:r>
          </w:p>
        </w:tc>
        <w:tc>
          <w:tcPr>
            <w:tcW w:w="1752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21133" w:rsidTr="007D048B">
        <w:trPr>
          <w:trHeight w:val="634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收费凭证开具情况</w:t>
            </w:r>
          </w:p>
        </w:tc>
        <w:tc>
          <w:tcPr>
            <w:tcW w:w="5892" w:type="dxa"/>
            <w:gridSpan w:val="6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全部合法（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部分合法（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不合法（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721133" w:rsidTr="007D048B">
        <w:trPr>
          <w:trHeight w:val="416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学费收取情况</w:t>
            </w:r>
          </w:p>
        </w:tc>
        <w:tc>
          <w:tcPr>
            <w:tcW w:w="5892" w:type="dxa"/>
            <w:gridSpan w:val="6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按学期收费（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按课时收费（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721133" w:rsidTr="007D048B">
        <w:trPr>
          <w:trHeight w:val="643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517" w:type="dxa"/>
            <w:gridSpan w:val="5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是否存在使用虚假、使人误解的降价形式或价格手段，诈骗培训者缴纳培训费</w:t>
            </w:r>
          </w:p>
        </w:tc>
        <w:tc>
          <w:tcPr>
            <w:tcW w:w="3732" w:type="dxa"/>
            <w:gridSpan w:val="3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否（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721133" w:rsidTr="007D048B">
        <w:trPr>
          <w:trHeight w:val="554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有无超标准、超范围收费</w:t>
            </w:r>
          </w:p>
        </w:tc>
        <w:tc>
          <w:tcPr>
            <w:tcW w:w="5352" w:type="dxa"/>
            <w:gridSpan w:val="5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21133" w:rsidTr="007D048B">
        <w:trPr>
          <w:trHeight w:val="550"/>
        </w:trPr>
        <w:tc>
          <w:tcPr>
            <w:tcW w:w="1620" w:type="dxa"/>
            <w:vMerge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897" w:type="dxa"/>
            <w:gridSpan w:val="3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有无其它违规收费行为</w:t>
            </w:r>
          </w:p>
        </w:tc>
        <w:tc>
          <w:tcPr>
            <w:tcW w:w="5352" w:type="dxa"/>
            <w:gridSpan w:val="5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721133" w:rsidRDefault="00721133" w:rsidP="00721133"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(</w:t>
      </w:r>
      <w:r>
        <w:rPr>
          <w:rFonts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)</w:t>
      </w:r>
      <w:r>
        <w:rPr>
          <w:rFonts w:eastAsia="黑体"/>
          <w:sz w:val="32"/>
          <w:szCs w:val="32"/>
        </w:rPr>
        <w:t>劳动用工情况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719"/>
        <w:gridCol w:w="3700"/>
      </w:tblGrid>
      <w:tr w:rsidR="00721133" w:rsidTr="007D048B">
        <w:trPr>
          <w:trHeight w:val="522"/>
        </w:trPr>
        <w:tc>
          <w:tcPr>
            <w:tcW w:w="1620" w:type="dxa"/>
            <w:vAlign w:val="center"/>
          </w:tcPr>
          <w:p w:rsidR="00721133" w:rsidRDefault="00721133" w:rsidP="007D048B">
            <w:pPr>
              <w:widowControl/>
              <w:snapToGrid w:val="0"/>
              <w:spacing w:line="300" w:lineRule="exact"/>
              <w:ind w:leftChars="-4" w:left="2" w:hangingChars="4" w:hanging="1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</w:t>
            </w:r>
            <w:r>
              <w:rPr>
                <w:rFonts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目</w:t>
            </w:r>
          </w:p>
        </w:tc>
        <w:tc>
          <w:tcPr>
            <w:tcW w:w="3719" w:type="dxa"/>
            <w:vAlign w:val="center"/>
          </w:tcPr>
          <w:p w:rsidR="00721133" w:rsidRDefault="00721133" w:rsidP="007D048B">
            <w:pPr>
              <w:widowControl/>
              <w:snapToGrid w:val="0"/>
              <w:spacing w:line="300" w:lineRule="exact"/>
              <w:ind w:leftChars="-4" w:left="2" w:hangingChars="4" w:hanging="1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主要内容</w:t>
            </w:r>
          </w:p>
        </w:tc>
        <w:tc>
          <w:tcPr>
            <w:tcW w:w="3700" w:type="dxa"/>
            <w:vAlign w:val="center"/>
          </w:tcPr>
          <w:p w:rsidR="00721133" w:rsidRDefault="00721133" w:rsidP="007D048B">
            <w:pPr>
              <w:spacing w:line="300" w:lineRule="exact"/>
              <w:ind w:leftChars="-4" w:left="2" w:hangingChars="4" w:hanging="1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情况记录</w:t>
            </w:r>
          </w:p>
        </w:tc>
      </w:tr>
      <w:tr w:rsidR="00721133" w:rsidTr="007D048B">
        <w:trPr>
          <w:trHeight w:val="1075"/>
        </w:trPr>
        <w:tc>
          <w:tcPr>
            <w:tcW w:w="1620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劳动合同签订情况</w:t>
            </w:r>
          </w:p>
        </w:tc>
        <w:tc>
          <w:tcPr>
            <w:tcW w:w="3719" w:type="dxa"/>
            <w:vAlign w:val="center"/>
          </w:tcPr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检查培训机构跟劳动者签订过去合同或劳务合同情况，检查合同条款是否符合法律规范。</w:t>
            </w:r>
          </w:p>
        </w:tc>
        <w:tc>
          <w:tcPr>
            <w:tcW w:w="3700" w:type="dxa"/>
            <w:vAlign w:val="center"/>
          </w:tcPr>
          <w:p w:rsidR="00721133" w:rsidRDefault="00721133" w:rsidP="007D048B">
            <w:pPr>
              <w:spacing w:line="2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全部签订（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</w:p>
          <w:p w:rsidR="00721133" w:rsidRDefault="00721133" w:rsidP="007D048B">
            <w:pPr>
              <w:spacing w:line="2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部分签订（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</w:p>
          <w:p w:rsidR="00721133" w:rsidRDefault="00721133" w:rsidP="007D048B">
            <w:pPr>
              <w:spacing w:line="2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未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签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订（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721133" w:rsidTr="007D048B">
        <w:trPr>
          <w:trHeight w:val="1075"/>
        </w:trPr>
        <w:tc>
          <w:tcPr>
            <w:tcW w:w="1620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劳动报酬发放情况</w:t>
            </w:r>
          </w:p>
        </w:tc>
        <w:tc>
          <w:tcPr>
            <w:tcW w:w="3719" w:type="dxa"/>
            <w:vAlign w:val="center"/>
          </w:tcPr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检查教职工花名册及工资发放表，看是否存在拖欠教职工劳动报酬情况。</w:t>
            </w:r>
          </w:p>
        </w:tc>
        <w:tc>
          <w:tcPr>
            <w:tcW w:w="3700" w:type="dxa"/>
            <w:vAlign w:val="center"/>
          </w:tcPr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未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欠（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  </w:t>
            </w:r>
          </w:p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部分拖欠（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721133" w:rsidTr="007D048B">
        <w:trPr>
          <w:trHeight w:val="1075"/>
        </w:trPr>
        <w:tc>
          <w:tcPr>
            <w:tcW w:w="1620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社会保险参保情况</w:t>
            </w:r>
          </w:p>
        </w:tc>
        <w:tc>
          <w:tcPr>
            <w:tcW w:w="3719" w:type="dxa"/>
            <w:vAlign w:val="center"/>
          </w:tcPr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检查培训机构为劳动者办理社会保险情况。</w:t>
            </w:r>
          </w:p>
        </w:tc>
        <w:tc>
          <w:tcPr>
            <w:tcW w:w="3700" w:type="dxa"/>
            <w:vAlign w:val="center"/>
          </w:tcPr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全部参保（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</w:t>
            </w:r>
          </w:p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部分参保（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 xml:space="preserve">  </w:t>
            </w:r>
          </w:p>
          <w:p w:rsidR="00721133" w:rsidRDefault="00721133" w:rsidP="007D048B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未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参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保（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 w:rsidR="00721133" w:rsidTr="007D048B">
        <w:trPr>
          <w:trHeight w:val="760"/>
        </w:trPr>
        <w:tc>
          <w:tcPr>
            <w:tcW w:w="1620" w:type="dxa"/>
            <w:vAlign w:val="center"/>
          </w:tcPr>
          <w:p w:rsidR="00721133" w:rsidRDefault="00721133" w:rsidP="007D048B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4"/>
              </w:rPr>
              <w:t>其它</w:t>
            </w:r>
          </w:p>
        </w:tc>
        <w:tc>
          <w:tcPr>
            <w:tcW w:w="3719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700" w:type="dxa"/>
            <w:vAlign w:val="center"/>
          </w:tcPr>
          <w:p w:rsidR="00721133" w:rsidRDefault="00721133" w:rsidP="007D048B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721133" w:rsidRDefault="00721133" w:rsidP="00721133"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四、学校工作自查报告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21133" w:rsidTr="007D048B">
        <w:trPr>
          <w:trHeight w:val="6048"/>
        </w:trPr>
        <w:tc>
          <w:tcPr>
            <w:tcW w:w="9343" w:type="dxa"/>
          </w:tcPr>
          <w:p w:rsidR="00721133" w:rsidRDefault="00721133" w:rsidP="00721133">
            <w:pPr>
              <w:spacing w:beforeLines="50" w:afterLines="50"/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2019</w:t>
            </w:r>
            <w:r>
              <w:rPr>
                <w:rFonts w:eastAsia="方正小标宋_GBK"/>
                <w:sz w:val="36"/>
                <w:szCs w:val="36"/>
              </w:rPr>
              <w:t>年工作自查报告</w:t>
            </w:r>
          </w:p>
          <w:p w:rsidR="00721133" w:rsidRDefault="00721133" w:rsidP="007D048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一、学校基本情况简述</w:t>
            </w:r>
          </w:p>
          <w:p w:rsidR="00721133" w:rsidRDefault="00721133" w:rsidP="007D048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二、主要成绩</w:t>
            </w:r>
          </w:p>
          <w:p w:rsidR="00721133" w:rsidRDefault="00721133" w:rsidP="007D048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（围绕改善办学条件、内部管理、教育教学、招生工作、师资队伍、安全工作、财务管理等方面来写）</w:t>
            </w:r>
          </w:p>
          <w:p w:rsidR="00721133" w:rsidRDefault="00721133" w:rsidP="007D048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三、学校存在问题及整改措施</w:t>
            </w:r>
          </w:p>
          <w:p w:rsidR="00721133" w:rsidRDefault="00721133" w:rsidP="00721133">
            <w:pPr>
              <w:spacing w:beforeLines="50" w:afterLines="50"/>
              <w:jc w:val="left"/>
              <w:rPr>
                <w:rFonts w:eastAsia="黑体"/>
                <w:sz w:val="32"/>
                <w:szCs w:val="32"/>
              </w:rPr>
            </w:pPr>
            <w:r>
              <w:t>（此页不够，可另附页）</w:t>
            </w:r>
          </w:p>
          <w:p w:rsidR="00721133" w:rsidRDefault="00721133" w:rsidP="00721133">
            <w:pPr>
              <w:spacing w:beforeLines="50" w:afterLines="50"/>
              <w:jc w:val="left"/>
              <w:rPr>
                <w:rFonts w:eastAsia="黑体"/>
                <w:sz w:val="32"/>
                <w:szCs w:val="32"/>
              </w:rPr>
            </w:pPr>
          </w:p>
        </w:tc>
      </w:tr>
    </w:tbl>
    <w:p w:rsidR="00093C52" w:rsidRPr="00721133" w:rsidRDefault="00721133"/>
    <w:sectPr w:rsidR="00093C52" w:rsidRPr="00721133" w:rsidSect="00F8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133"/>
    <w:rsid w:val="00684329"/>
    <w:rsid w:val="00721133"/>
    <w:rsid w:val="00982B89"/>
    <w:rsid w:val="00E40997"/>
    <w:rsid w:val="00F11971"/>
    <w:rsid w:val="00F8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2020-12-25T06:53:00Z</dcterms:created>
  <dcterms:modified xsi:type="dcterms:W3CDTF">2020-12-25T06:53:00Z</dcterms:modified>
</cp:coreProperties>
</file>