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857" w:rsidRDefault="00166857" w:rsidP="00166857">
      <w:pPr>
        <w:spacing w:line="5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附件</w:t>
      </w:r>
      <w:r>
        <w:rPr>
          <w:rFonts w:eastAsia="方正仿宋_GBK"/>
          <w:sz w:val="32"/>
          <w:szCs w:val="32"/>
        </w:rPr>
        <w:t>6</w:t>
      </w:r>
    </w:p>
    <w:p w:rsidR="00166857" w:rsidRDefault="00166857" w:rsidP="00166857">
      <w:pPr>
        <w:spacing w:line="600" w:lineRule="exact"/>
        <w:jc w:val="center"/>
        <w:rPr>
          <w:rFonts w:eastAsia="方正仿宋_GBK"/>
          <w:b/>
          <w:sz w:val="32"/>
          <w:szCs w:val="32"/>
        </w:rPr>
      </w:pPr>
      <w:r>
        <w:rPr>
          <w:rFonts w:eastAsia="方正小标宋_GBK"/>
          <w:sz w:val="44"/>
          <w:szCs w:val="44"/>
        </w:rPr>
        <w:t>黔江区民办非学历教育培训机构年检细则</w:t>
      </w:r>
    </w:p>
    <w:p w:rsidR="00166857" w:rsidRDefault="00166857" w:rsidP="00166857">
      <w:pPr>
        <w:spacing w:line="360" w:lineRule="exact"/>
        <w:rPr>
          <w:rFonts w:eastAsia="方正仿宋_GBK"/>
          <w:b/>
          <w:sz w:val="32"/>
          <w:szCs w:val="32"/>
          <w:u w:val="single"/>
        </w:rPr>
      </w:pPr>
      <w:r>
        <w:rPr>
          <w:rFonts w:eastAsia="方正仿宋_GBK"/>
          <w:b/>
          <w:sz w:val="32"/>
          <w:szCs w:val="32"/>
        </w:rPr>
        <w:t>机构名称：</w:t>
      </w:r>
      <w:r>
        <w:rPr>
          <w:rFonts w:eastAsia="方正仿宋_GBK"/>
          <w:b/>
          <w:sz w:val="32"/>
          <w:szCs w:val="32"/>
          <w:u w:val="single"/>
        </w:rPr>
        <w:t xml:space="preserve">                         </w:t>
      </w:r>
    </w:p>
    <w:p w:rsidR="00166857" w:rsidRDefault="00166857" w:rsidP="00166857">
      <w:pPr>
        <w:spacing w:line="360" w:lineRule="exact"/>
        <w:rPr>
          <w:rFonts w:eastAsia="仿宋_GB2312"/>
          <w:b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评估时间：</w:t>
      </w:r>
      <w:r>
        <w:rPr>
          <w:rFonts w:eastAsia="方正仿宋_GBK"/>
          <w:b/>
          <w:sz w:val="32"/>
          <w:szCs w:val="32"/>
        </w:rPr>
        <w:t xml:space="preserve">     </w:t>
      </w:r>
      <w:r>
        <w:rPr>
          <w:rFonts w:eastAsia="方正仿宋_GBK"/>
          <w:b/>
          <w:sz w:val="32"/>
          <w:szCs w:val="32"/>
        </w:rPr>
        <w:t>年</w:t>
      </w:r>
      <w:r>
        <w:rPr>
          <w:rFonts w:eastAsia="方正仿宋_GBK"/>
          <w:b/>
          <w:sz w:val="32"/>
          <w:szCs w:val="32"/>
        </w:rPr>
        <w:t xml:space="preserve">   </w:t>
      </w:r>
      <w:r>
        <w:rPr>
          <w:rFonts w:eastAsia="方正仿宋_GBK"/>
          <w:b/>
          <w:sz w:val="32"/>
          <w:szCs w:val="32"/>
        </w:rPr>
        <w:t>月</w:t>
      </w:r>
      <w:r>
        <w:rPr>
          <w:rFonts w:eastAsia="方正仿宋_GBK"/>
          <w:b/>
          <w:sz w:val="32"/>
          <w:szCs w:val="32"/>
        </w:rPr>
        <w:t xml:space="preserve">   </w:t>
      </w:r>
      <w:r>
        <w:rPr>
          <w:rFonts w:eastAsia="方正仿宋_GBK"/>
          <w:b/>
          <w:sz w:val="32"/>
          <w:szCs w:val="32"/>
        </w:rPr>
        <w:t>日</w:t>
      </w:r>
      <w:r>
        <w:rPr>
          <w:rFonts w:eastAsia="方正仿宋_GBK"/>
          <w:b/>
          <w:sz w:val="32"/>
          <w:szCs w:val="32"/>
        </w:rPr>
        <w:t xml:space="preserve">       </w:t>
      </w:r>
      <w:r>
        <w:rPr>
          <w:rFonts w:eastAsia="方正仿宋_GBK"/>
          <w:b/>
          <w:sz w:val="32"/>
          <w:szCs w:val="32"/>
        </w:rPr>
        <w:t>评估得分：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1"/>
        <w:gridCol w:w="7857"/>
      </w:tblGrid>
      <w:tr w:rsidR="00166857" w:rsidTr="007D048B">
        <w:trPr>
          <w:trHeight w:val="479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57" w:rsidRDefault="00166857" w:rsidP="007D048B">
            <w:pPr>
              <w:rPr>
                <w:rFonts w:eastAsia="方正黑体_GBK"/>
                <w:b/>
                <w:sz w:val="30"/>
                <w:szCs w:val="30"/>
              </w:rPr>
            </w:pPr>
            <w:r>
              <w:rPr>
                <w:rFonts w:eastAsia="方正黑体_GBK"/>
                <w:b/>
                <w:sz w:val="28"/>
                <w:szCs w:val="28"/>
              </w:rPr>
              <w:t>一、办学场地（标准分</w:t>
            </w:r>
            <w:r>
              <w:rPr>
                <w:rFonts w:eastAsia="方正黑体_GBK"/>
                <w:b/>
                <w:sz w:val="28"/>
                <w:szCs w:val="28"/>
              </w:rPr>
              <w:t>20</w:t>
            </w:r>
            <w:r>
              <w:rPr>
                <w:rFonts w:eastAsia="方正黑体_GBK"/>
                <w:b/>
                <w:sz w:val="28"/>
                <w:szCs w:val="28"/>
              </w:rPr>
              <w:t>分）</w:t>
            </w:r>
            <w:r>
              <w:rPr>
                <w:rFonts w:eastAsia="方正黑体_GBK"/>
                <w:b/>
                <w:sz w:val="28"/>
                <w:szCs w:val="28"/>
              </w:rPr>
              <w:t xml:space="preserve">       </w:t>
            </w:r>
            <w:r>
              <w:rPr>
                <w:rFonts w:eastAsia="方正黑体_GBK"/>
                <w:b/>
                <w:sz w:val="28"/>
                <w:szCs w:val="28"/>
              </w:rPr>
              <w:t>实际得分：</w:t>
            </w:r>
          </w:p>
        </w:tc>
      </w:tr>
      <w:tr w:rsidR="00166857" w:rsidTr="007D048B">
        <w:trPr>
          <w:trHeight w:hRule="exact" w:val="539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57" w:rsidRDefault="00166857" w:rsidP="007D048B">
            <w:pPr>
              <w:jc w:val="center"/>
              <w:rPr>
                <w:rFonts w:eastAsia="方正楷体_GBK"/>
                <w:b/>
                <w:sz w:val="24"/>
              </w:rPr>
            </w:pPr>
            <w:r>
              <w:rPr>
                <w:rFonts w:eastAsia="方正楷体_GBK"/>
                <w:b/>
                <w:sz w:val="24"/>
              </w:rPr>
              <w:t>评估指标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57" w:rsidRDefault="00166857" w:rsidP="007D048B">
            <w:pPr>
              <w:rPr>
                <w:rFonts w:eastAsia="方正楷体_GBK"/>
                <w:b/>
                <w:sz w:val="24"/>
              </w:rPr>
            </w:pPr>
            <w:r>
              <w:rPr>
                <w:rFonts w:eastAsia="方正楷体_GBK"/>
                <w:b/>
                <w:sz w:val="24"/>
              </w:rPr>
              <w:t>校舍场地（</w:t>
            </w:r>
            <w:r>
              <w:rPr>
                <w:rFonts w:eastAsia="方正楷体_GBK"/>
                <w:b/>
                <w:sz w:val="24"/>
              </w:rPr>
              <w:t>10</w:t>
            </w:r>
            <w:r>
              <w:rPr>
                <w:rFonts w:eastAsia="方正楷体_GBK"/>
                <w:b/>
                <w:sz w:val="24"/>
              </w:rPr>
              <w:t>分）</w:t>
            </w:r>
          </w:p>
        </w:tc>
      </w:tr>
      <w:tr w:rsidR="00166857" w:rsidTr="007D048B">
        <w:trPr>
          <w:trHeight w:hRule="exact" w:val="767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57" w:rsidRDefault="00166857" w:rsidP="007D048B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内涵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57" w:rsidRDefault="00166857" w:rsidP="007D048B">
            <w:pPr>
              <w:spacing w:line="36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校舍总面积</w:t>
            </w:r>
            <w:r>
              <w:rPr>
                <w:rFonts w:eastAsia="方正仿宋_GBK"/>
                <w:sz w:val="24"/>
              </w:rPr>
              <w:t>300</w:t>
            </w:r>
            <w:r>
              <w:rPr>
                <w:rFonts w:eastAsia="方正仿宋_GBK"/>
                <w:sz w:val="24"/>
              </w:rPr>
              <w:t>平方米以上，同时在培学员生均平面达</w:t>
            </w:r>
            <w:r>
              <w:rPr>
                <w:rFonts w:eastAsia="方正仿宋_GBK"/>
                <w:sz w:val="24"/>
              </w:rPr>
              <w:t>3</w:t>
            </w:r>
            <w:r>
              <w:rPr>
                <w:rFonts w:eastAsia="方正仿宋_GBK"/>
                <w:sz w:val="24"/>
              </w:rPr>
              <w:t>平方米，校舍布局合理。</w:t>
            </w:r>
          </w:p>
        </w:tc>
      </w:tr>
      <w:tr w:rsidR="00166857" w:rsidTr="007D048B">
        <w:trPr>
          <w:trHeight w:hRule="exact" w:val="763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57" w:rsidRDefault="00166857" w:rsidP="007D048B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评分标准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57" w:rsidRDefault="00166857" w:rsidP="007D048B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1.</w:t>
            </w:r>
            <w:r>
              <w:rPr>
                <w:rFonts w:eastAsia="方正仿宋_GBK"/>
                <w:sz w:val="24"/>
              </w:rPr>
              <w:t>场地平整、无杂物、无污染、无安全隐患，否则不予评定。</w:t>
            </w:r>
            <w:r>
              <w:rPr>
                <w:rFonts w:eastAsia="方正仿宋_GBK"/>
                <w:sz w:val="24"/>
              </w:rPr>
              <w:t>2.</w:t>
            </w:r>
            <w:r>
              <w:rPr>
                <w:rFonts w:eastAsia="方正仿宋_GBK"/>
                <w:sz w:val="24"/>
              </w:rPr>
              <w:t>校舍总面积每少</w:t>
            </w:r>
            <w:r>
              <w:rPr>
                <w:rFonts w:eastAsia="方正仿宋_GBK"/>
                <w:sz w:val="24"/>
              </w:rPr>
              <w:t>20</w:t>
            </w:r>
            <w:r>
              <w:rPr>
                <w:rFonts w:eastAsia="方正仿宋_GBK"/>
                <w:sz w:val="24"/>
              </w:rPr>
              <w:t>平米扣</w:t>
            </w:r>
            <w:r>
              <w:rPr>
                <w:rFonts w:eastAsia="方正仿宋_GBK"/>
                <w:sz w:val="24"/>
              </w:rPr>
              <w:t>1</w:t>
            </w:r>
            <w:r>
              <w:rPr>
                <w:rFonts w:eastAsia="方正仿宋_GBK"/>
                <w:sz w:val="24"/>
              </w:rPr>
              <w:t>分，同时在培学员人均每低</w:t>
            </w:r>
            <w:r>
              <w:rPr>
                <w:rFonts w:eastAsia="方正仿宋_GBK"/>
                <w:sz w:val="24"/>
              </w:rPr>
              <w:t>1</w:t>
            </w:r>
            <w:r>
              <w:rPr>
                <w:rFonts w:eastAsia="方正仿宋_GBK"/>
                <w:sz w:val="24"/>
              </w:rPr>
              <w:t>平方米扣</w:t>
            </w:r>
            <w:r>
              <w:rPr>
                <w:rFonts w:eastAsia="方正仿宋_GBK"/>
                <w:sz w:val="24"/>
              </w:rPr>
              <w:t>1</w:t>
            </w:r>
            <w:r>
              <w:rPr>
                <w:rFonts w:eastAsia="方正仿宋_GBK"/>
                <w:sz w:val="24"/>
              </w:rPr>
              <w:t>分。</w:t>
            </w:r>
          </w:p>
        </w:tc>
      </w:tr>
      <w:tr w:rsidR="00166857" w:rsidTr="007D048B">
        <w:trPr>
          <w:trHeight w:hRule="exact" w:val="810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57" w:rsidRDefault="00166857" w:rsidP="007D048B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资料要求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57" w:rsidRDefault="00166857" w:rsidP="007D048B">
            <w:pPr>
              <w:spacing w:line="4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1.</w:t>
            </w:r>
            <w:r>
              <w:rPr>
                <w:rFonts w:eastAsia="方正仿宋_GBK"/>
                <w:sz w:val="24"/>
              </w:rPr>
              <w:t>土地使用证；</w:t>
            </w:r>
            <w:r>
              <w:rPr>
                <w:rFonts w:eastAsia="方正仿宋_GBK"/>
                <w:sz w:val="24"/>
              </w:rPr>
              <w:t>2.</w:t>
            </w:r>
            <w:r>
              <w:rPr>
                <w:rFonts w:eastAsia="方正仿宋_GBK"/>
                <w:sz w:val="24"/>
              </w:rPr>
              <w:t>学校平面图；</w:t>
            </w:r>
            <w:r>
              <w:rPr>
                <w:rFonts w:eastAsia="方正仿宋_GBK"/>
                <w:sz w:val="24"/>
              </w:rPr>
              <w:t>3.</w:t>
            </w:r>
            <w:r>
              <w:rPr>
                <w:rFonts w:eastAsia="方正仿宋_GBK"/>
                <w:sz w:val="24"/>
              </w:rPr>
              <w:t>学校占地面积分类表（建筑占地、室外活动场地等）；</w:t>
            </w:r>
            <w:r>
              <w:rPr>
                <w:rFonts w:eastAsia="方正仿宋_GBK"/>
                <w:sz w:val="24"/>
              </w:rPr>
              <w:t>4.</w:t>
            </w:r>
            <w:r>
              <w:rPr>
                <w:rFonts w:eastAsia="方正仿宋_GBK"/>
                <w:sz w:val="24"/>
              </w:rPr>
              <w:t>租用合同（至少租期为</w:t>
            </w:r>
            <w:r>
              <w:rPr>
                <w:rFonts w:eastAsia="方正仿宋_GBK"/>
                <w:sz w:val="24"/>
              </w:rPr>
              <w:t>3</w:t>
            </w:r>
            <w:r>
              <w:rPr>
                <w:rFonts w:eastAsia="方正仿宋_GBK"/>
                <w:sz w:val="24"/>
              </w:rPr>
              <w:t>年）。</w:t>
            </w:r>
          </w:p>
        </w:tc>
      </w:tr>
      <w:tr w:rsidR="00166857" w:rsidTr="007D048B">
        <w:trPr>
          <w:trHeight w:hRule="exact" w:val="463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57" w:rsidRDefault="00166857" w:rsidP="007D048B">
            <w:pPr>
              <w:jc w:val="center"/>
              <w:rPr>
                <w:rFonts w:eastAsia="方正楷体_GBK"/>
                <w:b/>
                <w:sz w:val="24"/>
              </w:rPr>
            </w:pPr>
            <w:r>
              <w:rPr>
                <w:rFonts w:eastAsia="方正楷体_GBK"/>
                <w:b/>
                <w:sz w:val="24"/>
              </w:rPr>
              <w:t>评估指标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57" w:rsidRDefault="00166857" w:rsidP="007D048B">
            <w:pPr>
              <w:rPr>
                <w:rFonts w:eastAsia="方正楷体_GBK"/>
                <w:b/>
                <w:sz w:val="24"/>
              </w:rPr>
            </w:pPr>
            <w:r>
              <w:rPr>
                <w:rFonts w:eastAsia="方正楷体_GBK"/>
                <w:b/>
                <w:sz w:val="24"/>
              </w:rPr>
              <w:t>办公、生活及教学用房（</w:t>
            </w:r>
            <w:r>
              <w:rPr>
                <w:rFonts w:eastAsia="方正楷体_GBK"/>
                <w:b/>
                <w:sz w:val="24"/>
              </w:rPr>
              <w:t>10</w:t>
            </w:r>
            <w:r>
              <w:rPr>
                <w:rFonts w:eastAsia="方正楷体_GBK"/>
                <w:b/>
                <w:sz w:val="24"/>
              </w:rPr>
              <w:t>分）</w:t>
            </w:r>
          </w:p>
        </w:tc>
      </w:tr>
      <w:tr w:rsidR="00166857" w:rsidTr="007D048B">
        <w:trPr>
          <w:trHeight w:hRule="exact" w:val="793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57" w:rsidRDefault="00166857" w:rsidP="007D048B">
            <w:pPr>
              <w:spacing w:line="400" w:lineRule="exact"/>
              <w:ind w:left="72" w:hangingChars="30" w:hanging="72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内涵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57" w:rsidRDefault="00166857" w:rsidP="007D048B">
            <w:pPr>
              <w:spacing w:line="400" w:lineRule="exact"/>
              <w:ind w:left="72" w:hangingChars="30" w:hanging="72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包括办公室、教室、厕所，生</w:t>
            </w:r>
            <w:proofErr w:type="gramStart"/>
            <w:r>
              <w:rPr>
                <w:rFonts w:eastAsia="方正仿宋_GBK"/>
                <w:sz w:val="24"/>
              </w:rPr>
              <w:t>均面积</w:t>
            </w:r>
            <w:proofErr w:type="gramEnd"/>
            <w:r>
              <w:rPr>
                <w:rFonts w:eastAsia="方正仿宋_GBK"/>
                <w:sz w:val="24"/>
              </w:rPr>
              <w:t>不低于</w:t>
            </w:r>
            <w:r>
              <w:rPr>
                <w:rFonts w:eastAsia="方正仿宋_GBK"/>
                <w:sz w:val="24"/>
              </w:rPr>
              <w:t>3</w:t>
            </w:r>
            <w:r>
              <w:rPr>
                <w:rFonts w:eastAsia="方正仿宋_GBK"/>
                <w:sz w:val="24"/>
              </w:rPr>
              <w:t>平方米，教学面积不少于总面积的</w:t>
            </w:r>
            <w:r>
              <w:rPr>
                <w:rFonts w:eastAsia="方正仿宋_GBK"/>
                <w:sz w:val="24"/>
              </w:rPr>
              <w:t>80%</w:t>
            </w:r>
            <w:r>
              <w:rPr>
                <w:rFonts w:eastAsia="方正仿宋_GBK"/>
                <w:sz w:val="24"/>
              </w:rPr>
              <w:t>，办学场地应随在校生规模的上升而扩大。</w:t>
            </w:r>
          </w:p>
        </w:tc>
      </w:tr>
      <w:tr w:rsidR="00166857" w:rsidTr="007D048B">
        <w:trPr>
          <w:trHeight w:hRule="exact" w:val="390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57" w:rsidRDefault="00166857" w:rsidP="007D048B">
            <w:pPr>
              <w:spacing w:line="400" w:lineRule="exact"/>
              <w:ind w:left="72" w:hangingChars="30" w:hanging="72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评分标准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57" w:rsidRDefault="00166857" w:rsidP="007D048B">
            <w:pPr>
              <w:spacing w:line="400" w:lineRule="exact"/>
              <w:ind w:left="72" w:hangingChars="30" w:hanging="72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全校必须配备办公室、教室、厕所，缺一项扣</w:t>
            </w:r>
            <w:r>
              <w:rPr>
                <w:rFonts w:eastAsia="方正仿宋_GBK"/>
                <w:sz w:val="24"/>
              </w:rPr>
              <w:t>5</w:t>
            </w:r>
            <w:r>
              <w:rPr>
                <w:rFonts w:eastAsia="方正仿宋_GBK"/>
                <w:sz w:val="24"/>
              </w:rPr>
              <w:t>分。</w:t>
            </w:r>
          </w:p>
        </w:tc>
      </w:tr>
      <w:tr w:rsidR="00166857" w:rsidTr="007D048B">
        <w:trPr>
          <w:trHeight w:hRule="exact" w:val="391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57" w:rsidRDefault="00166857" w:rsidP="007D048B">
            <w:pPr>
              <w:spacing w:line="400" w:lineRule="exact"/>
              <w:ind w:left="72" w:hangingChars="30" w:hanging="72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资料要求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57" w:rsidRDefault="00166857" w:rsidP="007D048B">
            <w:pPr>
              <w:spacing w:line="400" w:lineRule="exact"/>
              <w:ind w:left="72" w:hangingChars="30" w:hanging="72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办公、学习、生活分布图，用途及面积</w:t>
            </w:r>
          </w:p>
        </w:tc>
      </w:tr>
      <w:tr w:rsidR="00166857" w:rsidTr="007D048B">
        <w:trPr>
          <w:trHeight w:val="539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57" w:rsidRDefault="00166857" w:rsidP="007D048B">
            <w:pPr>
              <w:rPr>
                <w:rFonts w:eastAsia="方正黑体_GBK"/>
                <w:b/>
                <w:sz w:val="28"/>
                <w:szCs w:val="28"/>
              </w:rPr>
            </w:pPr>
            <w:r>
              <w:rPr>
                <w:rFonts w:eastAsia="方正黑体_GBK"/>
                <w:b/>
                <w:sz w:val="28"/>
                <w:szCs w:val="28"/>
              </w:rPr>
              <w:t>二、设施设备（标准分</w:t>
            </w:r>
            <w:r>
              <w:rPr>
                <w:rFonts w:eastAsia="方正黑体_GBK"/>
                <w:b/>
                <w:sz w:val="28"/>
                <w:szCs w:val="28"/>
              </w:rPr>
              <w:t>20</w:t>
            </w:r>
            <w:r>
              <w:rPr>
                <w:rFonts w:eastAsia="方正黑体_GBK"/>
                <w:b/>
                <w:sz w:val="28"/>
                <w:szCs w:val="28"/>
              </w:rPr>
              <w:t>分）</w:t>
            </w:r>
            <w:r>
              <w:rPr>
                <w:rFonts w:eastAsia="方正黑体_GBK"/>
                <w:b/>
                <w:sz w:val="28"/>
                <w:szCs w:val="28"/>
              </w:rPr>
              <w:t xml:space="preserve">              </w:t>
            </w:r>
            <w:r>
              <w:rPr>
                <w:rFonts w:eastAsia="方正黑体_GBK"/>
                <w:b/>
                <w:sz w:val="28"/>
                <w:szCs w:val="28"/>
              </w:rPr>
              <w:t>实际得分：</w:t>
            </w:r>
          </w:p>
        </w:tc>
      </w:tr>
      <w:tr w:rsidR="00166857" w:rsidTr="007D048B">
        <w:trPr>
          <w:trHeight w:hRule="exact" w:val="428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57" w:rsidRDefault="00166857" w:rsidP="007D048B">
            <w:pPr>
              <w:jc w:val="center"/>
              <w:rPr>
                <w:rFonts w:eastAsia="方正楷体_GBK"/>
                <w:b/>
                <w:sz w:val="24"/>
              </w:rPr>
            </w:pPr>
            <w:r>
              <w:rPr>
                <w:rFonts w:eastAsia="方正楷体_GBK"/>
                <w:b/>
                <w:sz w:val="24"/>
              </w:rPr>
              <w:t>评估指标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57" w:rsidRDefault="00166857" w:rsidP="007D048B">
            <w:pPr>
              <w:rPr>
                <w:rFonts w:eastAsia="方正楷体_GBK"/>
                <w:b/>
                <w:sz w:val="24"/>
              </w:rPr>
            </w:pPr>
            <w:r>
              <w:rPr>
                <w:rFonts w:eastAsia="方正楷体_GBK"/>
                <w:b/>
                <w:sz w:val="24"/>
              </w:rPr>
              <w:t>教学设施设备（</w:t>
            </w:r>
            <w:r>
              <w:rPr>
                <w:rFonts w:eastAsia="方正楷体_GBK"/>
                <w:b/>
                <w:sz w:val="24"/>
              </w:rPr>
              <w:t>10</w:t>
            </w:r>
            <w:r>
              <w:rPr>
                <w:rFonts w:eastAsia="方正楷体_GBK"/>
                <w:b/>
                <w:sz w:val="24"/>
              </w:rPr>
              <w:t>分）</w:t>
            </w:r>
          </w:p>
        </w:tc>
      </w:tr>
      <w:tr w:rsidR="00166857" w:rsidTr="007D048B">
        <w:trPr>
          <w:trHeight w:hRule="exact" w:val="435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57" w:rsidRDefault="00166857" w:rsidP="007D048B">
            <w:pPr>
              <w:spacing w:line="400" w:lineRule="exact"/>
              <w:ind w:left="72" w:hangingChars="30" w:hanging="72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内涵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57" w:rsidRDefault="00166857" w:rsidP="007D048B">
            <w:pPr>
              <w:spacing w:line="400" w:lineRule="exact"/>
              <w:ind w:left="72" w:hangingChars="30" w:hanging="72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具有能满足办学规模和培训内容需要的教学设施设备</w:t>
            </w:r>
          </w:p>
        </w:tc>
      </w:tr>
      <w:tr w:rsidR="00166857" w:rsidTr="007D048B">
        <w:trPr>
          <w:trHeight w:hRule="exact" w:val="383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57" w:rsidRDefault="00166857" w:rsidP="007D048B">
            <w:pPr>
              <w:spacing w:line="400" w:lineRule="exact"/>
              <w:ind w:left="72" w:hangingChars="30" w:hanging="72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评分标准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57" w:rsidRDefault="00166857" w:rsidP="007D048B">
            <w:pPr>
              <w:spacing w:line="400" w:lineRule="exact"/>
              <w:ind w:left="72" w:hangingChars="30" w:hanging="72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差</w:t>
            </w:r>
            <w:r>
              <w:rPr>
                <w:rFonts w:eastAsia="方正仿宋_GBK"/>
                <w:sz w:val="24"/>
              </w:rPr>
              <w:t>1</w:t>
            </w:r>
            <w:r>
              <w:rPr>
                <w:rFonts w:eastAsia="方正仿宋_GBK"/>
                <w:sz w:val="24"/>
              </w:rPr>
              <w:t>人次扣</w:t>
            </w:r>
            <w:r>
              <w:rPr>
                <w:rFonts w:eastAsia="方正仿宋_GBK"/>
                <w:sz w:val="24"/>
              </w:rPr>
              <w:t>4</w:t>
            </w:r>
            <w:r>
              <w:rPr>
                <w:rFonts w:eastAsia="方正仿宋_GBK"/>
                <w:sz w:val="24"/>
              </w:rPr>
              <w:t>分，差</w:t>
            </w:r>
            <w:r>
              <w:rPr>
                <w:rFonts w:eastAsia="方正仿宋_GBK"/>
                <w:sz w:val="24"/>
              </w:rPr>
              <w:t>2</w:t>
            </w:r>
            <w:r>
              <w:rPr>
                <w:rFonts w:eastAsia="方正仿宋_GBK"/>
                <w:sz w:val="24"/>
              </w:rPr>
              <w:t>人次扣</w:t>
            </w:r>
            <w:r>
              <w:rPr>
                <w:rFonts w:eastAsia="方正仿宋_GBK"/>
                <w:sz w:val="24"/>
              </w:rPr>
              <w:t>7</w:t>
            </w:r>
            <w:r>
              <w:rPr>
                <w:rFonts w:eastAsia="方正仿宋_GBK"/>
                <w:sz w:val="24"/>
              </w:rPr>
              <w:t>分，差</w:t>
            </w:r>
            <w:r>
              <w:rPr>
                <w:rFonts w:eastAsia="方正仿宋_GBK"/>
                <w:sz w:val="24"/>
              </w:rPr>
              <w:t>3</w:t>
            </w:r>
            <w:r>
              <w:rPr>
                <w:rFonts w:eastAsia="方正仿宋_GBK"/>
                <w:sz w:val="24"/>
              </w:rPr>
              <w:t>人次及以上不计分。</w:t>
            </w:r>
          </w:p>
        </w:tc>
      </w:tr>
      <w:tr w:rsidR="00166857" w:rsidTr="007D048B">
        <w:trPr>
          <w:trHeight w:hRule="exact" w:val="382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57" w:rsidRDefault="00166857" w:rsidP="007D048B">
            <w:pPr>
              <w:spacing w:line="400" w:lineRule="exact"/>
              <w:ind w:left="72" w:hangingChars="30" w:hanging="72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资料要求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57" w:rsidRDefault="00166857" w:rsidP="007D048B">
            <w:pPr>
              <w:spacing w:line="400" w:lineRule="exact"/>
              <w:ind w:left="72" w:hangingChars="30" w:hanging="72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合格证、使用说明书、购买发票</w:t>
            </w:r>
          </w:p>
        </w:tc>
      </w:tr>
      <w:tr w:rsidR="00166857" w:rsidTr="007D048B">
        <w:trPr>
          <w:trHeight w:hRule="exact" w:val="445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57" w:rsidRDefault="00166857" w:rsidP="007D048B">
            <w:pPr>
              <w:jc w:val="center"/>
              <w:rPr>
                <w:rFonts w:eastAsia="方正楷体_GBK"/>
                <w:b/>
                <w:sz w:val="24"/>
              </w:rPr>
            </w:pPr>
            <w:r>
              <w:rPr>
                <w:rFonts w:eastAsia="方正楷体_GBK"/>
                <w:b/>
                <w:sz w:val="24"/>
              </w:rPr>
              <w:t>评估指标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57" w:rsidRDefault="00166857" w:rsidP="007D048B">
            <w:pPr>
              <w:rPr>
                <w:rFonts w:eastAsia="方正楷体_GBK"/>
                <w:b/>
                <w:sz w:val="24"/>
              </w:rPr>
            </w:pPr>
            <w:r>
              <w:rPr>
                <w:rFonts w:eastAsia="方正楷体_GBK"/>
                <w:b/>
                <w:sz w:val="24"/>
              </w:rPr>
              <w:t>图书资料（</w:t>
            </w:r>
            <w:r>
              <w:rPr>
                <w:rFonts w:eastAsia="方正楷体_GBK"/>
                <w:b/>
                <w:sz w:val="24"/>
              </w:rPr>
              <w:t>5</w:t>
            </w:r>
            <w:r>
              <w:rPr>
                <w:rFonts w:eastAsia="方正楷体_GBK"/>
                <w:b/>
                <w:sz w:val="24"/>
              </w:rPr>
              <w:t>分）</w:t>
            </w:r>
          </w:p>
        </w:tc>
      </w:tr>
      <w:tr w:rsidR="00166857" w:rsidTr="007D048B">
        <w:trPr>
          <w:trHeight w:hRule="exact" w:val="494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57" w:rsidRDefault="00166857" w:rsidP="007D048B">
            <w:pPr>
              <w:spacing w:line="400" w:lineRule="exact"/>
              <w:ind w:left="72" w:hangingChars="30" w:hanging="72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内涵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57" w:rsidRDefault="00166857" w:rsidP="007D048B">
            <w:pPr>
              <w:spacing w:line="360" w:lineRule="exact"/>
              <w:ind w:left="72" w:hangingChars="30" w:hanging="72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包括教育行政法规、教育理论、刊物、教材及参考书、工具书、影音资料。</w:t>
            </w:r>
          </w:p>
        </w:tc>
      </w:tr>
      <w:tr w:rsidR="00166857" w:rsidTr="007D048B">
        <w:trPr>
          <w:trHeight w:hRule="exact" w:val="687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57" w:rsidRDefault="00166857" w:rsidP="007D048B">
            <w:pPr>
              <w:spacing w:line="400" w:lineRule="exact"/>
              <w:ind w:left="72" w:hangingChars="30" w:hanging="72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评分标准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57" w:rsidRDefault="00166857" w:rsidP="007D048B">
            <w:pPr>
              <w:spacing w:line="360" w:lineRule="exact"/>
              <w:ind w:left="72" w:hangingChars="30" w:hanging="72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共计</w:t>
            </w:r>
            <w:r>
              <w:rPr>
                <w:rFonts w:eastAsia="方正仿宋_GBK"/>
                <w:sz w:val="24"/>
              </w:rPr>
              <w:t>50</w:t>
            </w:r>
            <w:r>
              <w:rPr>
                <w:rFonts w:eastAsia="方正仿宋_GBK"/>
                <w:sz w:val="24"/>
              </w:rPr>
              <w:t>册以上为</w:t>
            </w:r>
            <w:r>
              <w:rPr>
                <w:rFonts w:eastAsia="方正仿宋_GBK"/>
                <w:sz w:val="24"/>
              </w:rPr>
              <w:t>5</w:t>
            </w:r>
            <w:r>
              <w:rPr>
                <w:rFonts w:eastAsia="方正仿宋_GBK"/>
                <w:sz w:val="24"/>
              </w:rPr>
              <w:t>分，</w:t>
            </w:r>
            <w:r>
              <w:rPr>
                <w:rFonts w:eastAsia="方正仿宋_GBK"/>
                <w:sz w:val="24"/>
              </w:rPr>
              <w:t>20—50</w:t>
            </w:r>
            <w:r>
              <w:rPr>
                <w:rFonts w:eastAsia="方正仿宋_GBK"/>
                <w:sz w:val="24"/>
              </w:rPr>
              <w:t>册为</w:t>
            </w:r>
            <w:r>
              <w:rPr>
                <w:rFonts w:eastAsia="方正仿宋_GBK"/>
                <w:sz w:val="24"/>
              </w:rPr>
              <w:t>3</w:t>
            </w:r>
            <w:r>
              <w:rPr>
                <w:rFonts w:eastAsia="方正仿宋_GBK"/>
                <w:sz w:val="24"/>
              </w:rPr>
              <w:t>分，</w:t>
            </w:r>
            <w:r>
              <w:rPr>
                <w:rFonts w:eastAsia="方正仿宋_GBK"/>
                <w:sz w:val="24"/>
              </w:rPr>
              <w:t>20</w:t>
            </w:r>
            <w:r>
              <w:rPr>
                <w:rFonts w:eastAsia="方正仿宋_GBK"/>
                <w:sz w:val="24"/>
              </w:rPr>
              <w:t>册以下不计分（光碟每盒算</w:t>
            </w:r>
            <w:r>
              <w:rPr>
                <w:rFonts w:eastAsia="方正仿宋_GBK"/>
                <w:sz w:val="24"/>
              </w:rPr>
              <w:t>1</w:t>
            </w:r>
            <w:r>
              <w:rPr>
                <w:rFonts w:eastAsia="方正仿宋_GBK"/>
                <w:sz w:val="24"/>
              </w:rPr>
              <w:t>册）。</w:t>
            </w:r>
          </w:p>
        </w:tc>
      </w:tr>
      <w:tr w:rsidR="00166857" w:rsidTr="007D048B">
        <w:trPr>
          <w:trHeight w:hRule="exact" w:val="407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57" w:rsidRDefault="00166857" w:rsidP="007D048B">
            <w:pPr>
              <w:spacing w:line="400" w:lineRule="exact"/>
              <w:ind w:left="72" w:hangingChars="30" w:hanging="72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资料要求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57" w:rsidRDefault="00166857" w:rsidP="007D048B">
            <w:pPr>
              <w:spacing w:line="360" w:lineRule="exact"/>
              <w:ind w:left="72" w:hangingChars="30" w:hanging="72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图书资料清单</w:t>
            </w:r>
          </w:p>
        </w:tc>
      </w:tr>
      <w:tr w:rsidR="00166857" w:rsidTr="007D048B">
        <w:trPr>
          <w:trHeight w:hRule="exact" w:val="457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57" w:rsidRDefault="00166857" w:rsidP="007D048B">
            <w:pPr>
              <w:jc w:val="center"/>
              <w:rPr>
                <w:rFonts w:eastAsia="方正楷体_GBK"/>
                <w:b/>
                <w:sz w:val="24"/>
              </w:rPr>
            </w:pPr>
            <w:r>
              <w:rPr>
                <w:rFonts w:eastAsia="方正楷体_GBK"/>
                <w:b/>
                <w:sz w:val="24"/>
              </w:rPr>
              <w:t>评估指标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57" w:rsidRDefault="00166857" w:rsidP="007D048B">
            <w:pPr>
              <w:rPr>
                <w:rFonts w:eastAsia="方正楷体_GBK"/>
                <w:b/>
                <w:sz w:val="24"/>
              </w:rPr>
            </w:pPr>
            <w:r>
              <w:rPr>
                <w:rFonts w:eastAsia="方正楷体_GBK"/>
                <w:b/>
                <w:sz w:val="24"/>
              </w:rPr>
              <w:t>办公设备（</w:t>
            </w:r>
            <w:r>
              <w:rPr>
                <w:rFonts w:eastAsia="方正楷体_GBK"/>
                <w:b/>
                <w:sz w:val="24"/>
              </w:rPr>
              <w:t>5</w:t>
            </w:r>
            <w:r>
              <w:rPr>
                <w:rFonts w:eastAsia="方正楷体_GBK"/>
                <w:b/>
                <w:sz w:val="24"/>
              </w:rPr>
              <w:t>分）</w:t>
            </w:r>
          </w:p>
        </w:tc>
      </w:tr>
      <w:tr w:rsidR="00166857" w:rsidTr="007D048B">
        <w:trPr>
          <w:trHeight w:val="385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57" w:rsidRDefault="00166857" w:rsidP="007D048B">
            <w:pPr>
              <w:spacing w:line="400" w:lineRule="exact"/>
              <w:ind w:left="72" w:hangingChars="30" w:hanging="72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内涵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57" w:rsidRDefault="00166857" w:rsidP="007D048B">
            <w:pPr>
              <w:spacing w:line="400" w:lineRule="exact"/>
              <w:ind w:left="72" w:hangingChars="30" w:hanging="72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有办公桌、资料柜、电话、复印机、电脑</w:t>
            </w:r>
            <w:r>
              <w:rPr>
                <w:rFonts w:eastAsia="方正仿宋_GBK"/>
                <w:sz w:val="24"/>
              </w:rPr>
              <w:t xml:space="preserve"> </w:t>
            </w:r>
          </w:p>
        </w:tc>
      </w:tr>
      <w:tr w:rsidR="00166857" w:rsidTr="007D048B">
        <w:trPr>
          <w:trHeight w:hRule="exact" w:val="368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57" w:rsidRDefault="00166857" w:rsidP="007D048B">
            <w:pPr>
              <w:spacing w:line="400" w:lineRule="exact"/>
              <w:ind w:left="72" w:hangingChars="30" w:hanging="72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评分标准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57" w:rsidRDefault="00166857" w:rsidP="007D048B">
            <w:pPr>
              <w:spacing w:line="400" w:lineRule="exact"/>
              <w:ind w:left="72" w:hangingChars="30" w:hanging="72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缺一项扣</w:t>
            </w:r>
            <w:r>
              <w:rPr>
                <w:rFonts w:eastAsia="方正仿宋_GBK"/>
                <w:sz w:val="24"/>
              </w:rPr>
              <w:t>1</w:t>
            </w:r>
            <w:r>
              <w:rPr>
                <w:rFonts w:eastAsia="方正仿宋_GBK"/>
                <w:sz w:val="24"/>
              </w:rPr>
              <w:t>分。</w:t>
            </w:r>
          </w:p>
        </w:tc>
      </w:tr>
      <w:tr w:rsidR="00166857" w:rsidTr="007D048B">
        <w:trPr>
          <w:trHeight w:hRule="exact" w:val="351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57" w:rsidRDefault="00166857" w:rsidP="007D048B">
            <w:pPr>
              <w:spacing w:line="400" w:lineRule="exact"/>
              <w:ind w:left="72" w:hangingChars="30" w:hanging="72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资料要求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57" w:rsidRDefault="00166857" w:rsidP="007D048B">
            <w:pPr>
              <w:spacing w:line="400" w:lineRule="exact"/>
              <w:ind w:left="72" w:hangingChars="30" w:hanging="72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设备清单</w:t>
            </w:r>
          </w:p>
        </w:tc>
      </w:tr>
      <w:tr w:rsidR="00166857" w:rsidTr="007D048B">
        <w:trPr>
          <w:trHeight w:val="539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57" w:rsidRDefault="00166857" w:rsidP="007D048B">
            <w:pPr>
              <w:rPr>
                <w:rFonts w:eastAsia="方正黑体_GBK"/>
                <w:b/>
                <w:sz w:val="28"/>
                <w:szCs w:val="28"/>
              </w:rPr>
            </w:pPr>
            <w:r>
              <w:rPr>
                <w:rFonts w:eastAsia="方正黑体_GBK"/>
                <w:b/>
                <w:sz w:val="28"/>
                <w:szCs w:val="28"/>
              </w:rPr>
              <w:t>三、队伍建设（标准分</w:t>
            </w:r>
            <w:r>
              <w:rPr>
                <w:rFonts w:eastAsia="方正黑体_GBK"/>
                <w:b/>
                <w:sz w:val="28"/>
                <w:szCs w:val="28"/>
              </w:rPr>
              <w:t>20</w:t>
            </w:r>
            <w:r>
              <w:rPr>
                <w:rFonts w:eastAsia="方正黑体_GBK"/>
                <w:b/>
                <w:sz w:val="28"/>
                <w:szCs w:val="28"/>
              </w:rPr>
              <w:t>分）</w:t>
            </w:r>
            <w:r>
              <w:rPr>
                <w:rFonts w:eastAsia="方正黑体_GBK"/>
                <w:b/>
                <w:sz w:val="28"/>
                <w:szCs w:val="28"/>
              </w:rPr>
              <w:t xml:space="preserve">             </w:t>
            </w:r>
            <w:r>
              <w:rPr>
                <w:rFonts w:eastAsia="方正黑体_GBK"/>
                <w:b/>
                <w:sz w:val="28"/>
                <w:szCs w:val="28"/>
              </w:rPr>
              <w:t>实际得分：</w:t>
            </w:r>
          </w:p>
        </w:tc>
      </w:tr>
      <w:tr w:rsidR="00166857" w:rsidTr="007D048B">
        <w:trPr>
          <w:trHeight w:hRule="exact" w:val="402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57" w:rsidRDefault="00166857" w:rsidP="007D048B">
            <w:pPr>
              <w:spacing w:line="360" w:lineRule="exact"/>
              <w:rPr>
                <w:rFonts w:eastAsia="方正楷体_GBK"/>
                <w:b/>
                <w:sz w:val="24"/>
              </w:rPr>
            </w:pPr>
            <w:r>
              <w:rPr>
                <w:rFonts w:eastAsia="方正楷体_GBK"/>
                <w:b/>
                <w:sz w:val="24"/>
              </w:rPr>
              <w:lastRenderedPageBreak/>
              <w:t>评估指标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57" w:rsidRDefault="00166857" w:rsidP="007D048B">
            <w:pPr>
              <w:spacing w:line="360" w:lineRule="exact"/>
              <w:rPr>
                <w:rFonts w:eastAsia="方正楷体_GBK"/>
                <w:b/>
                <w:sz w:val="24"/>
              </w:rPr>
            </w:pPr>
            <w:r>
              <w:rPr>
                <w:rFonts w:eastAsia="方正楷体_GBK"/>
                <w:b/>
                <w:sz w:val="24"/>
              </w:rPr>
              <w:t>机构负责人（</w:t>
            </w:r>
            <w:r>
              <w:rPr>
                <w:rFonts w:eastAsia="方正楷体_GBK"/>
                <w:b/>
                <w:sz w:val="24"/>
              </w:rPr>
              <w:t>5</w:t>
            </w:r>
            <w:r>
              <w:rPr>
                <w:rFonts w:eastAsia="方正楷体_GBK"/>
                <w:b/>
                <w:sz w:val="24"/>
              </w:rPr>
              <w:t>分）</w:t>
            </w:r>
          </w:p>
        </w:tc>
      </w:tr>
      <w:tr w:rsidR="00166857" w:rsidTr="007D048B">
        <w:trPr>
          <w:trHeight w:hRule="exact" w:val="408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57" w:rsidRDefault="00166857" w:rsidP="007D048B">
            <w:pPr>
              <w:spacing w:line="360" w:lineRule="exact"/>
              <w:ind w:left="72" w:hangingChars="30" w:hanging="72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内涵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57" w:rsidRDefault="00166857" w:rsidP="007D048B">
            <w:pPr>
              <w:spacing w:line="360" w:lineRule="exact"/>
              <w:ind w:left="72" w:hangingChars="30" w:hanging="72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机构负责人</w:t>
            </w:r>
          </w:p>
        </w:tc>
      </w:tr>
      <w:tr w:rsidR="00166857" w:rsidTr="007D048B">
        <w:trPr>
          <w:trHeight w:val="1130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57" w:rsidRDefault="00166857" w:rsidP="007D048B">
            <w:pPr>
              <w:spacing w:line="360" w:lineRule="exact"/>
              <w:ind w:left="72" w:hangingChars="30" w:hanging="72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评分标准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57" w:rsidRDefault="00166857" w:rsidP="007D048B">
            <w:pPr>
              <w:spacing w:line="360" w:lineRule="exact"/>
              <w:ind w:left="72" w:hangingChars="30" w:hanging="72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培训机构负责人应身体健康，熟悉国家相关法律法规和方针政策，达到本科以上学历，具有一定学识水平和管理能力，无刑事犯罪或严重违规违法办学记录，有</w:t>
            </w:r>
            <w:r>
              <w:rPr>
                <w:rFonts w:eastAsia="方正仿宋_GBK"/>
                <w:sz w:val="24"/>
              </w:rPr>
              <w:t>5</w:t>
            </w:r>
            <w:r>
              <w:rPr>
                <w:rFonts w:eastAsia="方正仿宋_GBK"/>
                <w:sz w:val="24"/>
              </w:rPr>
              <w:t>年以上的教育培训工作经历，年龄不得超过</w:t>
            </w:r>
            <w:r>
              <w:rPr>
                <w:rFonts w:eastAsia="方正仿宋_GBK"/>
                <w:sz w:val="24"/>
              </w:rPr>
              <w:t>67</w:t>
            </w:r>
            <w:r>
              <w:rPr>
                <w:rFonts w:eastAsia="方正仿宋_GBK"/>
                <w:sz w:val="24"/>
              </w:rPr>
              <w:t>周岁。（一项达不到扣</w:t>
            </w:r>
            <w:r>
              <w:rPr>
                <w:rFonts w:eastAsia="方正仿宋_GBK"/>
                <w:sz w:val="24"/>
              </w:rPr>
              <w:t>1</w:t>
            </w:r>
            <w:r>
              <w:rPr>
                <w:rFonts w:eastAsia="方正仿宋_GBK"/>
                <w:sz w:val="24"/>
              </w:rPr>
              <w:t>分）</w:t>
            </w:r>
          </w:p>
        </w:tc>
      </w:tr>
      <w:tr w:rsidR="00166857" w:rsidTr="007D048B">
        <w:trPr>
          <w:trHeight w:val="364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57" w:rsidRDefault="00166857" w:rsidP="007D048B">
            <w:pPr>
              <w:spacing w:line="360" w:lineRule="exact"/>
              <w:ind w:left="72" w:hangingChars="30" w:hanging="72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资料要求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57" w:rsidRDefault="00166857" w:rsidP="007D048B">
            <w:pPr>
              <w:spacing w:line="360" w:lineRule="exact"/>
              <w:ind w:left="72" w:hangingChars="30" w:hanging="72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负责人的相关资料</w:t>
            </w:r>
          </w:p>
        </w:tc>
      </w:tr>
      <w:tr w:rsidR="00166857" w:rsidTr="007D048B">
        <w:trPr>
          <w:trHeight w:val="424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57" w:rsidRDefault="00166857" w:rsidP="007D048B">
            <w:pPr>
              <w:jc w:val="center"/>
              <w:rPr>
                <w:rFonts w:eastAsia="方正楷体_GBK"/>
                <w:b/>
                <w:sz w:val="24"/>
              </w:rPr>
            </w:pPr>
            <w:r>
              <w:rPr>
                <w:rFonts w:eastAsia="方正楷体_GBK"/>
                <w:b/>
                <w:sz w:val="24"/>
              </w:rPr>
              <w:t>评估指标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57" w:rsidRDefault="00166857" w:rsidP="007D048B">
            <w:pPr>
              <w:spacing w:line="360" w:lineRule="exact"/>
              <w:rPr>
                <w:rFonts w:eastAsia="方正楷体_GBK"/>
                <w:b/>
                <w:sz w:val="24"/>
              </w:rPr>
            </w:pPr>
            <w:r>
              <w:rPr>
                <w:rFonts w:eastAsia="方正楷体_GBK"/>
                <w:b/>
                <w:sz w:val="24"/>
              </w:rPr>
              <w:t>教职工（</w:t>
            </w:r>
            <w:r>
              <w:rPr>
                <w:rFonts w:eastAsia="方正楷体_GBK"/>
                <w:b/>
                <w:sz w:val="24"/>
              </w:rPr>
              <w:t>15</w:t>
            </w:r>
            <w:r>
              <w:rPr>
                <w:rFonts w:eastAsia="方正楷体_GBK"/>
                <w:b/>
                <w:sz w:val="24"/>
              </w:rPr>
              <w:t>分）</w:t>
            </w:r>
          </w:p>
        </w:tc>
      </w:tr>
      <w:tr w:rsidR="00166857" w:rsidTr="007D048B">
        <w:trPr>
          <w:trHeight w:val="369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57" w:rsidRDefault="00166857" w:rsidP="007D048B">
            <w:pPr>
              <w:spacing w:line="360" w:lineRule="exact"/>
              <w:ind w:left="72" w:hangingChars="30" w:hanging="72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内涵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57" w:rsidRDefault="00166857" w:rsidP="007D048B">
            <w:pPr>
              <w:spacing w:line="360" w:lineRule="exact"/>
              <w:ind w:left="72" w:hangingChars="30" w:hanging="72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教职工队伍</w:t>
            </w:r>
          </w:p>
        </w:tc>
      </w:tr>
      <w:tr w:rsidR="00166857" w:rsidTr="007D048B">
        <w:trPr>
          <w:trHeight w:val="954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57" w:rsidRDefault="00166857" w:rsidP="007D048B">
            <w:pPr>
              <w:spacing w:line="360" w:lineRule="exact"/>
              <w:ind w:left="72" w:hangingChars="30" w:hanging="72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评分标准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57" w:rsidRDefault="00166857" w:rsidP="007D048B">
            <w:pPr>
              <w:spacing w:line="360" w:lineRule="exact"/>
              <w:ind w:left="72" w:hangingChars="30" w:hanging="72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1.</w:t>
            </w:r>
            <w:r>
              <w:rPr>
                <w:rFonts w:eastAsia="方正仿宋_GBK"/>
                <w:sz w:val="24"/>
              </w:rPr>
              <w:t>具有与办学规模相适应的专职、兼职培训辅导和管理人员，并与员工依法签订劳动合同</w:t>
            </w:r>
            <w:r>
              <w:rPr>
                <w:rFonts w:eastAsia="方正仿宋_GBK"/>
                <w:b/>
                <w:bCs/>
                <w:sz w:val="24"/>
              </w:rPr>
              <w:t>（</w:t>
            </w:r>
            <w:r>
              <w:rPr>
                <w:rFonts w:eastAsia="方正仿宋_GBK"/>
                <w:b/>
                <w:bCs/>
                <w:sz w:val="24"/>
              </w:rPr>
              <w:t>4</w:t>
            </w:r>
            <w:r>
              <w:rPr>
                <w:rFonts w:eastAsia="方正仿宋_GBK"/>
                <w:b/>
                <w:bCs/>
                <w:sz w:val="24"/>
              </w:rPr>
              <w:t>分）</w:t>
            </w:r>
            <w:r>
              <w:rPr>
                <w:rFonts w:eastAsia="方正仿宋_GBK"/>
                <w:sz w:val="24"/>
              </w:rPr>
              <w:t>。</w:t>
            </w:r>
            <w:r>
              <w:rPr>
                <w:rFonts w:eastAsia="方正仿宋_GBK"/>
                <w:sz w:val="24"/>
              </w:rPr>
              <w:t>2.</w:t>
            </w:r>
            <w:r>
              <w:rPr>
                <w:rFonts w:eastAsia="方正仿宋_GBK"/>
                <w:sz w:val="24"/>
              </w:rPr>
              <w:t>专职辅导人员不得少于</w:t>
            </w:r>
            <w:r>
              <w:rPr>
                <w:rFonts w:eastAsia="方正仿宋_GBK"/>
                <w:sz w:val="24"/>
              </w:rPr>
              <w:t>3</w:t>
            </w:r>
            <w:r>
              <w:rPr>
                <w:rFonts w:eastAsia="方正仿宋_GBK"/>
                <w:sz w:val="24"/>
              </w:rPr>
              <w:t>人，且不得少于培训辅导人员的三分之一</w:t>
            </w:r>
            <w:r>
              <w:rPr>
                <w:rFonts w:eastAsia="方正仿宋_GBK"/>
                <w:b/>
                <w:bCs/>
                <w:sz w:val="24"/>
              </w:rPr>
              <w:t>（</w:t>
            </w:r>
            <w:r>
              <w:rPr>
                <w:rFonts w:eastAsia="方正仿宋_GBK"/>
                <w:b/>
                <w:bCs/>
                <w:sz w:val="24"/>
              </w:rPr>
              <w:t>4</w:t>
            </w:r>
            <w:r>
              <w:rPr>
                <w:rFonts w:eastAsia="方正仿宋_GBK"/>
                <w:b/>
                <w:bCs/>
                <w:sz w:val="24"/>
              </w:rPr>
              <w:t>分）</w:t>
            </w:r>
            <w:r>
              <w:rPr>
                <w:rFonts w:eastAsia="方正仿宋_GBK"/>
                <w:sz w:val="24"/>
              </w:rPr>
              <w:t>。</w:t>
            </w:r>
            <w:r>
              <w:rPr>
                <w:rFonts w:eastAsia="方正仿宋_GBK"/>
                <w:sz w:val="24"/>
              </w:rPr>
              <w:t>3.</w:t>
            </w:r>
            <w:r>
              <w:rPr>
                <w:rFonts w:eastAsia="方正仿宋_GBK"/>
                <w:sz w:val="24"/>
              </w:rPr>
              <w:t>有专职行政管理人员</w:t>
            </w:r>
            <w:r>
              <w:rPr>
                <w:rFonts w:eastAsia="方正仿宋_GBK"/>
                <w:b/>
                <w:bCs/>
                <w:sz w:val="24"/>
              </w:rPr>
              <w:t>（</w:t>
            </w:r>
            <w:r>
              <w:rPr>
                <w:rFonts w:eastAsia="方正仿宋_GBK"/>
                <w:b/>
                <w:bCs/>
                <w:sz w:val="24"/>
              </w:rPr>
              <w:t>3</w:t>
            </w:r>
            <w:r>
              <w:rPr>
                <w:rFonts w:eastAsia="方正仿宋_GBK"/>
                <w:b/>
                <w:bCs/>
                <w:sz w:val="24"/>
              </w:rPr>
              <w:t>分）</w:t>
            </w:r>
            <w:r>
              <w:rPr>
                <w:rFonts w:eastAsia="方正仿宋_GBK"/>
                <w:sz w:val="24"/>
              </w:rPr>
              <w:t>。</w:t>
            </w:r>
            <w:r>
              <w:rPr>
                <w:rFonts w:eastAsia="方正仿宋_GBK"/>
                <w:sz w:val="24"/>
              </w:rPr>
              <w:t>4.</w:t>
            </w:r>
            <w:r>
              <w:rPr>
                <w:rFonts w:eastAsia="方正仿宋_GBK"/>
                <w:sz w:val="24"/>
              </w:rPr>
              <w:t>具有会计从业资格证的财务人员</w:t>
            </w:r>
            <w:r>
              <w:rPr>
                <w:rFonts w:eastAsia="方正仿宋_GBK"/>
                <w:b/>
                <w:bCs/>
                <w:sz w:val="24"/>
              </w:rPr>
              <w:t>（</w:t>
            </w:r>
            <w:r>
              <w:rPr>
                <w:rFonts w:eastAsia="方正仿宋_GBK"/>
                <w:b/>
                <w:bCs/>
                <w:sz w:val="24"/>
              </w:rPr>
              <w:t>2</w:t>
            </w:r>
            <w:r>
              <w:rPr>
                <w:rFonts w:eastAsia="方正仿宋_GBK"/>
                <w:b/>
                <w:bCs/>
                <w:sz w:val="24"/>
              </w:rPr>
              <w:t>分）</w:t>
            </w:r>
            <w:r>
              <w:rPr>
                <w:rFonts w:eastAsia="方正仿宋_GBK"/>
                <w:sz w:val="24"/>
              </w:rPr>
              <w:t>。</w:t>
            </w:r>
            <w:r>
              <w:rPr>
                <w:rFonts w:eastAsia="方正仿宋_GBK"/>
                <w:sz w:val="24"/>
              </w:rPr>
              <w:t>5.</w:t>
            </w:r>
            <w:r>
              <w:rPr>
                <w:rFonts w:eastAsia="方正仿宋_GBK"/>
                <w:sz w:val="24"/>
              </w:rPr>
              <w:t>师生员工总人数少于</w:t>
            </w:r>
            <w:r>
              <w:rPr>
                <w:rFonts w:eastAsia="方正仿宋_GBK"/>
                <w:sz w:val="24"/>
              </w:rPr>
              <w:t>100</w:t>
            </w:r>
            <w:r>
              <w:rPr>
                <w:rFonts w:eastAsia="方正仿宋_GBK"/>
                <w:sz w:val="24"/>
              </w:rPr>
              <w:t>人的学校至少配</w:t>
            </w:r>
            <w:r>
              <w:rPr>
                <w:rFonts w:eastAsia="方正仿宋_GBK"/>
                <w:sz w:val="24"/>
              </w:rPr>
              <w:t>1</w:t>
            </w:r>
            <w:r>
              <w:rPr>
                <w:rFonts w:eastAsia="方正仿宋_GBK"/>
                <w:sz w:val="24"/>
              </w:rPr>
              <w:t>名专职校园保安；</w:t>
            </w:r>
            <w:r>
              <w:rPr>
                <w:rFonts w:eastAsia="方正仿宋_GBK"/>
                <w:sz w:val="24"/>
              </w:rPr>
              <w:t>100</w:t>
            </w:r>
            <w:r>
              <w:rPr>
                <w:rFonts w:eastAsia="方正仿宋_GBK"/>
                <w:sz w:val="24"/>
              </w:rPr>
              <w:t>人以上</w:t>
            </w:r>
            <w:r>
              <w:rPr>
                <w:rFonts w:eastAsia="方正仿宋_GBK"/>
                <w:sz w:val="24"/>
              </w:rPr>
              <w:t>1000</w:t>
            </w:r>
            <w:r>
              <w:rPr>
                <w:rFonts w:eastAsia="方正仿宋_GBK"/>
                <w:sz w:val="24"/>
              </w:rPr>
              <w:t>人以下的学校，至少配</w:t>
            </w:r>
            <w:r>
              <w:rPr>
                <w:rFonts w:eastAsia="方正仿宋_GBK"/>
                <w:sz w:val="24"/>
              </w:rPr>
              <w:t>2</w:t>
            </w:r>
            <w:r>
              <w:rPr>
                <w:rFonts w:eastAsia="方正仿宋_GBK"/>
                <w:sz w:val="24"/>
              </w:rPr>
              <w:t>名专职校园保安</w:t>
            </w:r>
            <w:r>
              <w:rPr>
                <w:rFonts w:eastAsia="方正仿宋_GBK"/>
                <w:b/>
                <w:bCs/>
                <w:sz w:val="24"/>
              </w:rPr>
              <w:t>（</w:t>
            </w:r>
            <w:r>
              <w:rPr>
                <w:rFonts w:eastAsia="方正仿宋_GBK"/>
                <w:b/>
                <w:bCs/>
                <w:sz w:val="24"/>
              </w:rPr>
              <w:t>2</w:t>
            </w:r>
            <w:r>
              <w:rPr>
                <w:rFonts w:eastAsia="方正仿宋_GBK"/>
                <w:b/>
                <w:bCs/>
                <w:sz w:val="24"/>
              </w:rPr>
              <w:t>分）</w:t>
            </w:r>
            <w:r>
              <w:rPr>
                <w:rFonts w:eastAsia="方正仿宋_GBK"/>
                <w:sz w:val="24"/>
              </w:rPr>
              <w:t>。</w:t>
            </w:r>
          </w:p>
        </w:tc>
      </w:tr>
      <w:tr w:rsidR="00166857" w:rsidTr="007D048B">
        <w:trPr>
          <w:trHeight w:val="744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57" w:rsidRDefault="00166857" w:rsidP="007D048B">
            <w:pPr>
              <w:spacing w:line="360" w:lineRule="exact"/>
              <w:ind w:left="72" w:hangingChars="30" w:hanging="72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资料要求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57" w:rsidRDefault="00166857" w:rsidP="007D048B">
            <w:pPr>
              <w:spacing w:line="360" w:lineRule="exact"/>
              <w:ind w:left="72" w:hangingChars="30" w:hanging="72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  <w:r>
              <w:rPr>
                <w:rFonts w:eastAsia="方正仿宋_GBK" w:hint="eastAsia"/>
                <w:sz w:val="24"/>
              </w:rPr>
              <w:t>.</w:t>
            </w:r>
            <w:r>
              <w:rPr>
                <w:rFonts w:eastAsia="方正仿宋_GBK"/>
                <w:sz w:val="24"/>
              </w:rPr>
              <w:t>教职工花名册；</w:t>
            </w:r>
            <w:r>
              <w:rPr>
                <w:rFonts w:eastAsia="方正仿宋_GBK"/>
                <w:sz w:val="24"/>
              </w:rPr>
              <w:t>2</w:t>
            </w:r>
            <w:r>
              <w:rPr>
                <w:rFonts w:eastAsia="方正仿宋_GBK" w:hint="eastAsia"/>
                <w:sz w:val="24"/>
              </w:rPr>
              <w:t>.</w:t>
            </w:r>
            <w:r>
              <w:rPr>
                <w:rFonts w:eastAsia="方正仿宋_GBK"/>
                <w:sz w:val="24"/>
              </w:rPr>
              <w:t>教职工聘用合同；</w:t>
            </w:r>
            <w:r>
              <w:rPr>
                <w:rFonts w:eastAsia="方正仿宋_GBK"/>
                <w:sz w:val="24"/>
              </w:rPr>
              <w:t>3</w:t>
            </w:r>
            <w:r>
              <w:rPr>
                <w:rFonts w:eastAsia="方正仿宋_GBK" w:hint="eastAsia"/>
                <w:sz w:val="24"/>
              </w:rPr>
              <w:t>.</w:t>
            </w:r>
            <w:r>
              <w:rPr>
                <w:rFonts w:eastAsia="方正仿宋_GBK"/>
                <w:sz w:val="24"/>
              </w:rPr>
              <w:t>专职教师应用的资格证；</w:t>
            </w:r>
            <w:r>
              <w:rPr>
                <w:rFonts w:eastAsia="方正仿宋_GBK"/>
                <w:sz w:val="24"/>
              </w:rPr>
              <w:t>4</w:t>
            </w:r>
            <w:r>
              <w:rPr>
                <w:rFonts w:eastAsia="方正仿宋_GBK" w:hint="eastAsia"/>
                <w:sz w:val="24"/>
              </w:rPr>
              <w:t>.</w:t>
            </w:r>
            <w:r>
              <w:rPr>
                <w:rFonts w:eastAsia="方正仿宋_GBK"/>
                <w:sz w:val="24"/>
              </w:rPr>
              <w:t>相关印证材料、记录。</w:t>
            </w:r>
          </w:p>
        </w:tc>
      </w:tr>
      <w:tr w:rsidR="00166857" w:rsidTr="007D048B">
        <w:trPr>
          <w:trHeight w:val="509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57" w:rsidRDefault="00166857" w:rsidP="007D048B">
            <w:pPr>
              <w:rPr>
                <w:rFonts w:eastAsia="方正黑体_GBK"/>
                <w:b/>
                <w:sz w:val="28"/>
                <w:szCs w:val="28"/>
              </w:rPr>
            </w:pPr>
            <w:r>
              <w:rPr>
                <w:rFonts w:eastAsia="方正黑体_GBK"/>
                <w:b/>
                <w:sz w:val="28"/>
                <w:szCs w:val="28"/>
              </w:rPr>
              <w:t>四、管理（标准分</w:t>
            </w:r>
            <w:r>
              <w:rPr>
                <w:rFonts w:eastAsia="方正黑体_GBK"/>
                <w:b/>
                <w:sz w:val="28"/>
                <w:szCs w:val="28"/>
              </w:rPr>
              <w:t>15</w:t>
            </w:r>
            <w:r>
              <w:rPr>
                <w:rFonts w:eastAsia="方正黑体_GBK"/>
                <w:b/>
                <w:sz w:val="28"/>
                <w:szCs w:val="28"/>
              </w:rPr>
              <w:t>分）</w:t>
            </w:r>
            <w:r>
              <w:rPr>
                <w:rFonts w:eastAsia="方正黑体_GBK"/>
                <w:b/>
                <w:sz w:val="28"/>
                <w:szCs w:val="28"/>
              </w:rPr>
              <w:t xml:space="preserve">               </w:t>
            </w:r>
            <w:r>
              <w:rPr>
                <w:rFonts w:eastAsia="方正黑体_GBK"/>
                <w:b/>
                <w:sz w:val="28"/>
                <w:szCs w:val="28"/>
              </w:rPr>
              <w:t>实际得分：</w:t>
            </w:r>
          </w:p>
        </w:tc>
      </w:tr>
      <w:tr w:rsidR="00166857" w:rsidTr="007D048B">
        <w:trPr>
          <w:trHeight w:hRule="exact" w:val="437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57" w:rsidRDefault="00166857" w:rsidP="007D048B">
            <w:pPr>
              <w:spacing w:line="360" w:lineRule="exact"/>
              <w:rPr>
                <w:rFonts w:eastAsia="方正楷体_GBK"/>
                <w:b/>
                <w:sz w:val="24"/>
              </w:rPr>
            </w:pPr>
            <w:r>
              <w:rPr>
                <w:rFonts w:eastAsia="方正楷体_GBK"/>
                <w:b/>
                <w:sz w:val="24"/>
              </w:rPr>
              <w:t>评估指标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57" w:rsidRDefault="00166857" w:rsidP="007D048B">
            <w:pPr>
              <w:spacing w:line="360" w:lineRule="exact"/>
              <w:rPr>
                <w:rFonts w:eastAsia="方正楷体_GBK"/>
                <w:b/>
                <w:sz w:val="24"/>
              </w:rPr>
            </w:pPr>
            <w:r>
              <w:rPr>
                <w:rFonts w:eastAsia="方正楷体_GBK"/>
                <w:b/>
                <w:sz w:val="24"/>
              </w:rPr>
              <w:t>各项管理制度、章程及财务相关项目（</w:t>
            </w:r>
            <w:r>
              <w:rPr>
                <w:rFonts w:eastAsia="方正楷体_GBK"/>
                <w:b/>
                <w:sz w:val="24"/>
              </w:rPr>
              <w:t>15</w:t>
            </w:r>
            <w:r>
              <w:rPr>
                <w:rFonts w:eastAsia="方正楷体_GBK"/>
                <w:b/>
                <w:sz w:val="24"/>
              </w:rPr>
              <w:t>分）</w:t>
            </w:r>
          </w:p>
        </w:tc>
      </w:tr>
      <w:tr w:rsidR="00166857" w:rsidTr="007D048B">
        <w:trPr>
          <w:trHeight w:hRule="exact" w:val="3600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57" w:rsidRDefault="00166857" w:rsidP="007D048B">
            <w:pPr>
              <w:spacing w:line="360" w:lineRule="exact"/>
              <w:ind w:left="72" w:hangingChars="30" w:hanging="72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内涵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57" w:rsidRDefault="00166857" w:rsidP="007D048B">
            <w:pPr>
              <w:spacing w:line="360" w:lineRule="exact"/>
              <w:ind w:left="72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1.</w:t>
            </w:r>
            <w:r>
              <w:rPr>
                <w:rFonts w:eastAsia="方正仿宋_GBK"/>
                <w:sz w:val="24"/>
              </w:rPr>
              <w:t>章程：培训计划方案、培训项目、培训形式、招生对象及规模、办学资金来源及性质，终止办学的事由条款和善后处理办法等内容，应按照《民办教育促进法》及实施条例相关要求制定。</w:t>
            </w:r>
            <w:r>
              <w:rPr>
                <w:rFonts w:eastAsia="方正仿宋_GBK"/>
                <w:sz w:val="24"/>
              </w:rPr>
              <w:t>2.</w:t>
            </w:r>
            <w:r>
              <w:rPr>
                <w:rFonts w:eastAsia="方正仿宋_GBK"/>
                <w:sz w:val="24"/>
              </w:rPr>
              <w:t>收费和退费办法：明确收费项目、收费标准，以及退费结算方法。</w:t>
            </w:r>
            <w:r>
              <w:rPr>
                <w:rFonts w:eastAsia="方正仿宋_GBK"/>
                <w:sz w:val="24"/>
              </w:rPr>
              <w:t>3.</w:t>
            </w:r>
            <w:r>
              <w:rPr>
                <w:rFonts w:eastAsia="方正仿宋_GBK"/>
                <w:sz w:val="24"/>
              </w:rPr>
              <w:t>财务管理制度：依法完善培训费专用账户、收支管理等财务管理制度。</w:t>
            </w:r>
            <w:r>
              <w:rPr>
                <w:rFonts w:eastAsia="方正仿宋_GBK"/>
                <w:sz w:val="24"/>
              </w:rPr>
              <w:t>4.</w:t>
            </w:r>
            <w:r>
              <w:rPr>
                <w:rFonts w:eastAsia="方正仿宋_GBK"/>
                <w:sz w:val="24"/>
              </w:rPr>
              <w:t>培训管理制度：加强培训辅导人员队伍建设，增强培训辅导人员责任心，强化培训管理，保证培训质量。</w:t>
            </w:r>
            <w:r>
              <w:rPr>
                <w:rFonts w:eastAsia="方正仿宋_GBK"/>
                <w:sz w:val="24"/>
              </w:rPr>
              <w:t>5.</w:t>
            </w:r>
            <w:r>
              <w:rPr>
                <w:rFonts w:eastAsia="方正仿宋_GBK"/>
                <w:sz w:val="24"/>
              </w:rPr>
              <w:t>劳动用工制度：建立员工聘任、员工解聘、劳动合同签订、社保购买等劳动用工制度。</w:t>
            </w:r>
            <w:r>
              <w:rPr>
                <w:rFonts w:eastAsia="方正仿宋_GBK"/>
                <w:sz w:val="24"/>
              </w:rPr>
              <w:t>6.</w:t>
            </w:r>
            <w:r>
              <w:rPr>
                <w:rFonts w:eastAsia="方正仿宋_GBK"/>
                <w:sz w:val="24"/>
              </w:rPr>
              <w:t>安全稳定制度：建立完善的安全管理制度，以确保培训机构正常开展培训活动，保障学员和员工生命财产安全，维护社会安全稳定。</w:t>
            </w:r>
          </w:p>
        </w:tc>
      </w:tr>
      <w:tr w:rsidR="00166857" w:rsidTr="007D048B">
        <w:trPr>
          <w:trHeight w:hRule="exact" w:val="580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57" w:rsidRDefault="00166857" w:rsidP="007D048B">
            <w:pPr>
              <w:spacing w:line="360" w:lineRule="exact"/>
              <w:ind w:left="72" w:hangingChars="30" w:hanging="72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评分标准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57" w:rsidRDefault="00166857" w:rsidP="007D048B">
            <w:pPr>
              <w:spacing w:line="360" w:lineRule="exact"/>
              <w:ind w:left="72" w:hangingChars="30" w:hanging="72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全部完成为</w:t>
            </w:r>
            <w:r>
              <w:rPr>
                <w:rFonts w:eastAsia="方正仿宋_GBK"/>
                <w:sz w:val="24"/>
              </w:rPr>
              <w:t>15</w:t>
            </w:r>
            <w:r>
              <w:rPr>
                <w:rFonts w:eastAsia="方正仿宋_GBK"/>
                <w:sz w:val="24"/>
              </w:rPr>
              <w:t>分，缺一条扣</w:t>
            </w:r>
            <w:r>
              <w:rPr>
                <w:rFonts w:eastAsia="方正仿宋_GBK"/>
                <w:sz w:val="24"/>
              </w:rPr>
              <w:t>5</w:t>
            </w:r>
            <w:r>
              <w:rPr>
                <w:rFonts w:eastAsia="方正仿宋_GBK"/>
                <w:sz w:val="24"/>
              </w:rPr>
              <w:t>分。</w:t>
            </w:r>
          </w:p>
        </w:tc>
      </w:tr>
      <w:tr w:rsidR="00166857" w:rsidTr="007D048B">
        <w:trPr>
          <w:trHeight w:val="704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57" w:rsidRDefault="00166857" w:rsidP="007D048B">
            <w:pPr>
              <w:spacing w:line="360" w:lineRule="exact"/>
              <w:ind w:left="72" w:hangingChars="30" w:hanging="72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资料要求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57" w:rsidRDefault="00166857" w:rsidP="007D048B">
            <w:pPr>
              <w:spacing w:line="360" w:lineRule="exact"/>
              <w:ind w:left="72" w:hangingChars="30" w:hanging="72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学校章程及相关资料</w:t>
            </w:r>
          </w:p>
        </w:tc>
      </w:tr>
      <w:tr w:rsidR="00166857" w:rsidTr="007D048B">
        <w:trPr>
          <w:trHeight w:val="554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57" w:rsidRDefault="00166857" w:rsidP="007D048B">
            <w:pPr>
              <w:rPr>
                <w:rFonts w:eastAsia="方正黑体_GBK"/>
                <w:b/>
                <w:sz w:val="28"/>
                <w:szCs w:val="28"/>
              </w:rPr>
            </w:pPr>
            <w:r>
              <w:rPr>
                <w:rFonts w:eastAsia="方正黑体_GBK"/>
                <w:b/>
                <w:sz w:val="28"/>
                <w:szCs w:val="28"/>
              </w:rPr>
              <w:t>五、安全（标准分</w:t>
            </w:r>
            <w:r>
              <w:rPr>
                <w:rFonts w:eastAsia="方正黑体_GBK"/>
                <w:b/>
                <w:sz w:val="28"/>
                <w:szCs w:val="28"/>
              </w:rPr>
              <w:t>25</w:t>
            </w:r>
            <w:r>
              <w:rPr>
                <w:rFonts w:eastAsia="方正黑体_GBK"/>
                <w:b/>
                <w:sz w:val="28"/>
                <w:szCs w:val="28"/>
              </w:rPr>
              <w:t>分</w:t>
            </w:r>
            <w:r>
              <w:rPr>
                <w:rFonts w:eastAsia="方正黑体_GBK"/>
                <w:b/>
                <w:sz w:val="28"/>
                <w:szCs w:val="28"/>
              </w:rPr>
              <w:t xml:space="preserve"> </w:t>
            </w:r>
            <w:r>
              <w:rPr>
                <w:rFonts w:eastAsia="方正黑体_GBK"/>
                <w:b/>
                <w:sz w:val="28"/>
                <w:szCs w:val="28"/>
              </w:rPr>
              <w:t>）</w:t>
            </w:r>
            <w:r>
              <w:rPr>
                <w:rFonts w:eastAsia="方正黑体_GBK"/>
                <w:b/>
                <w:sz w:val="28"/>
                <w:szCs w:val="28"/>
              </w:rPr>
              <w:t xml:space="preserve">         </w:t>
            </w:r>
            <w:r>
              <w:rPr>
                <w:rFonts w:eastAsia="方正黑体_GBK"/>
                <w:b/>
                <w:sz w:val="28"/>
                <w:szCs w:val="28"/>
              </w:rPr>
              <w:t>实际得分：</w:t>
            </w:r>
          </w:p>
        </w:tc>
      </w:tr>
      <w:tr w:rsidR="00166857" w:rsidTr="007D048B">
        <w:trPr>
          <w:trHeight w:val="464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57" w:rsidRDefault="00166857" w:rsidP="007D048B">
            <w:pPr>
              <w:spacing w:line="360" w:lineRule="exact"/>
              <w:rPr>
                <w:rFonts w:eastAsia="方正楷体_GBK"/>
                <w:b/>
                <w:sz w:val="24"/>
              </w:rPr>
            </w:pPr>
            <w:r>
              <w:rPr>
                <w:rFonts w:eastAsia="方正楷体_GBK"/>
                <w:b/>
                <w:sz w:val="24"/>
              </w:rPr>
              <w:t>评估指标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57" w:rsidRDefault="00166857" w:rsidP="007D048B">
            <w:pPr>
              <w:spacing w:line="360" w:lineRule="exact"/>
              <w:rPr>
                <w:rFonts w:eastAsia="方正楷体_GBK"/>
                <w:b/>
                <w:sz w:val="24"/>
              </w:rPr>
            </w:pPr>
            <w:r>
              <w:rPr>
                <w:rFonts w:eastAsia="方正楷体_GBK"/>
                <w:b/>
                <w:sz w:val="24"/>
              </w:rPr>
              <w:t>食品卫生安全（</w:t>
            </w:r>
            <w:r>
              <w:rPr>
                <w:rFonts w:eastAsia="方正楷体_GBK"/>
                <w:b/>
                <w:sz w:val="24"/>
              </w:rPr>
              <w:t>5</w:t>
            </w:r>
            <w:r>
              <w:rPr>
                <w:rFonts w:eastAsia="方正楷体_GBK"/>
                <w:b/>
                <w:sz w:val="24"/>
              </w:rPr>
              <w:t>分）</w:t>
            </w:r>
          </w:p>
        </w:tc>
      </w:tr>
      <w:tr w:rsidR="00166857" w:rsidTr="007D048B">
        <w:trPr>
          <w:trHeight w:val="697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57" w:rsidRDefault="00166857" w:rsidP="007D048B">
            <w:pPr>
              <w:spacing w:line="360" w:lineRule="exact"/>
              <w:ind w:left="72" w:hangingChars="30" w:hanging="72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lastRenderedPageBreak/>
              <w:t>内涵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57" w:rsidRDefault="00166857" w:rsidP="007D048B">
            <w:pPr>
              <w:spacing w:line="360" w:lineRule="exact"/>
              <w:ind w:left="72" w:hangingChars="30" w:hanging="72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  <w:r>
              <w:rPr>
                <w:rFonts w:eastAsia="方正仿宋_GBK" w:hint="eastAsia"/>
                <w:sz w:val="24"/>
              </w:rPr>
              <w:t>.</w:t>
            </w:r>
            <w:r>
              <w:rPr>
                <w:rFonts w:eastAsia="方正仿宋_GBK"/>
                <w:sz w:val="24"/>
              </w:rPr>
              <w:t>正规厂家引用水，索票、索证，签订协议；</w:t>
            </w:r>
            <w:r>
              <w:rPr>
                <w:rFonts w:eastAsia="方正仿宋_GBK"/>
                <w:sz w:val="24"/>
              </w:rPr>
              <w:t>2</w:t>
            </w:r>
            <w:r>
              <w:rPr>
                <w:rFonts w:eastAsia="方正仿宋_GBK" w:hint="eastAsia"/>
                <w:sz w:val="24"/>
              </w:rPr>
              <w:t>.</w:t>
            </w:r>
            <w:r>
              <w:rPr>
                <w:rFonts w:eastAsia="方正仿宋_GBK"/>
                <w:sz w:val="24"/>
              </w:rPr>
              <w:t>自制开水的，要对保温桶定期消毒，水烧开后食用。</w:t>
            </w:r>
            <w:r>
              <w:rPr>
                <w:rFonts w:eastAsia="方正仿宋_GBK"/>
                <w:sz w:val="24"/>
              </w:rPr>
              <w:t>3</w:t>
            </w:r>
            <w:r>
              <w:rPr>
                <w:rFonts w:eastAsia="方正仿宋_GBK" w:hint="eastAsia"/>
                <w:sz w:val="24"/>
              </w:rPr>
              <w:t>.</w:t>
            </w:r>
            <w:r>
              <w:rPr>
                <w:rFonts w:eastAsia="方正仿宋_GBK"/>
                <w:sz w:val="24"/>
              </w:rPr>
              <w:t>对办学场地定期消毒。</w:t>
            </w:r>
          </w:p>
        </w:tc>
      </w:tr>
      <w:tr w:rsidR="00166857" w:rsidTr="007D048B">
        <w:trPr>
          <w:trHeight w:val="429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57" w:rsidRDefault="00166857" w:rsidP="007D048B">
            <w:pPr>
              <w:spacing w:line="360" w:lineRule="exact"/>
              <w:ind w:left="72" w:hangingChars="30" w:hanging="72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评分标准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57" w:rsidRDefault="00166857" w:rsidP="007D048B">
            <w:pPr>
              <w:spacing w:line="360" w:lineRule="exact"/>
              <w:ind w:left="72" w:hangingChars="30" w:hanging="72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通过检查、鉴定，评估合格达标，未完成一项扣</w:t>
            </w:r>
            <w:r>
              <w:rPr>
                <w:rFonts w:eastAsia="方正仿宋_GBK"/>
                <w:sz w:val="24"/>
              </w:rPr>
              <w:t>2</w:t>
            </w:r>
            <w:r>
              <w:rPr>
                <w:rFonts w:eastAsia="方正仿宋_GBK"/>
                <w:sz w:val="24"/>
              </w:rPr>
              <w:t>分。</w:t>
            </w:r>
          </w:p>
        </w:tc>
      </w:tr>
      <w:tr w:rsidR="00166857" w:rsidTr="007D048B">
        <w:trPr>
          <w:trHeight w:val="436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57" w:rsidRDefault="00166857" w:rsidP="007D048B">
            <w:pPr>
              <w:spacing w:line="360" w:lineRule="exact"/>
              <w:ind w:left="72" w:hangingChars="30" w:hanging="72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资料要求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57" w:rsidRDefault="00166857" w:rsidP="007D048B">
            <w:pPr>
              <w:spacing w:line="360" w:lineRule="exact"/>
              <w:ind w:left="72" w:hangingChars="30" w:hanging="72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相关票据单据，消毒记录</w:t>
            </w:r>
          </w:p>
        </w:tc>
      </w:tr>
      <w:tr w:rsidR="00166857" w:rsidTr="007D048B">
        <w:trPr>
          <w:trHeight w:val="449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57" w:rsidRDefault="00166857" w:rsidP="007D048B">
            <w:pPr>
              <w:jc w:val="center"/>
              <w:rPr>
                <w:rFonts w:eastAsia="方正楷体_GBK"/>
                <w:b/>
                <w:sz w:val="24"/>
              </w:rPr>
            </w:pPr>
            <w:r>
              <w:rPr>
                <w:rFonts w:eastAsia="方正楷体_GBK"/>
                <w:b/>
                <w:sz w:val="24"/>
              </w:rPr>
              <w:t>评估指标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57" w:rsidRDefault="00166857" w:rsidP="007D048B">
            <w:pPr>
              <w:spacing w:line="360" w:lineRule="exact"/>
              <w:rPr>
                <w:rFonts w:eastAsia="方正楷体_GBK"/>
                <w:b/>
                <w:sz w:val="24"/>
              </w:rPr>
            </w:pPr>
            <w:r>
              <w:rPr>
                <w:rFonts w:eastAsia="方正楷体_GBK"/>
                <w:b/>
                <w:sz w:val="24"/>
              </w:rPr>
              <w:t>校园安全（</w:t>
            </w:r>
            <w:r>
              <w:rPr>
                <w:rFonts w:eastAsia="方正楷体_GBK"/>
                <w:b/>
                <w:sz w:val="24"/>
              </w:rPr>
              <w:t>20</w:t>
            </w:r>
            <w:r>
              <w:rPr>
                <w:rFonts w:eastAsia="方正楷体_GBK"/>
                <w:b/>
                <w:sz w:val="24"/>
              </w:rPr>
              <w:t>分）</w:t>
            </w:r>
          </w:p>
        </w:tc>
      </w:tr>
      <w:tr w:rsidR="00166857" w:rsidTr="007D048B">
        <w:trPr>
          <w:trHeight w:hRule="exact" w:val="2215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57" w:rsidRDefault="00166857" w:rsidP="007D048B">
            <w:pPr>
              <w:spacing w:line="360" w:lineRule="exact"/>
              <w:ind w:left="72" w:hangingChars="30" w:hanging="72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内涵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57" w:rsidRDefault="00166857" w:rsidP="007D048B">
            <w:pPr>
              <w:spacing w:line="360" w:lineRule="exact"/>
              <w:ind w:left="72" w:hangingChars="30" w:hanging="72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  <w:r>
              <w:rPr>
                <w:rFonts w:eastAsia="方正仿宋_GBK" w:hint="eastAsia"/>
                <w:sz w:val="24"/>
              </w:rPr>
              <w:t>.</w:t>
            </w:r>
            <w:proofErr w:type="gramStart"/>
            <w:r>
              <w:rPr>
                <w:rFonts w:eastAsia="方正仿宋_GBK"/>
                <w:sz w:val="24"/>
              </w:rPr>
              <w:t>学校双</w:t>
            </w:r>
            <w:proofErr w:type="gramEnd"/>
            <w:r>
              <w:rPr>
                <w:rFonts w:eastAsia="方正仿宋_GBK"/>
                <w:sz w:val="24"/>
              </w:rPr>
              <w:t>通道必须随时保持畅通</w:t>
            </w:r>
            <w:r>
              <w:rPr>
                <w:rFonts w:eastAsia="方正仿宋_GBK"/>
                <w:b/>
                <w:bCs/>
                <w:sz w:val="24"/>
              </w:rPr>
              <w:t>（</w:t>
            </w:r>
            <w:r>
              <w:rPr>
                <w:rFonts w:eastAsia="方正仿宋_GBK"/>
                <w:b/>
                <w:bCs/>
                <w:sz w:val="24"/>
              </w:rPr>
              <w:t>2</w:t>
            </w:r>
            <w:r>
              <w:rPr>
                <w:rFonts w:eastAsia="方正仿宋_GBK"/>
                <w:b/>
                <w:bCs/>
                <w:sz w:val="24"/>
              </w:rPr>
              <w:t>分）</w:t>
            </w:r>
            <w:r>
              <w:rPr>
                <w:rFonts w:eastAsia="方正仿宋_GBK"/>
                <w:sz w:val="24"/>
              </w:rPr>
              <w:t>；</w:t>
            </w:r>
            <w:r>
              <w:rPr>
                <w:rFonts w:eastAsia="方正仿宋_GBK"/>
                <w:sz w:val="24"/>
              </w:rPr>
              <w:t xml:space="preserve"> 2</w:t>
            </w:r>
            <w:r>
              <w:rPr>
                <w:rFonts w:eastAsia="方正仿宋_GBK" w:hint="eastAsia"/>
                <w:sz w:val="24"/>
              </w:rPr>
              <w:t>.</w:t>
            </w:r>
            <w:r>
              <w:rPr>
                <w:rFonts w:eastAsia="方正仿宋_GBK"/>
                <w:sz w:val="24"/>
              </w:rPr>
              <w:t>校舍设施要求消防等设施设备齐全完好</w:t>
            </w:r>
            <w:r>
              <w:rPr>
                <w:rFonts w:eastAsia="方正仿宋_GBK"/>
                <w:b/>
                <w:bCs/>
                <w:sz w:val="24"/>
              </w:rPr>
              <w:t>（</w:t>
            </w:r>
            <w:r>
              <w:rPr>
                <w:rFonts w:eastAsia="方正仿宋_GBK"/>
                <w:b/>
                <w:bCs/>
                <w:sz w:val="24"/>
              </w:rPr>
              <w:t>4</w:t>
            </w:r>
            <w:r>
              <w:rPr>
                <w:rFonts w:eastAsia="方正仿宋_GBK"/>
                <w:b/>
                <w:bCs/>
                <w:sz w:val="24"/>
              </w:rPr>
              <w:t>分）</w:t>
            </w:r>
            <w:r>
              <w:rPr>
                <w:rFonts w:eastAsia="方正仿宋_GBK"/>
                <w:sz w:val="24"/>
              </w:rPr>
              <w:t>；</w:t>
            </w:r>
            <w:r>
              <w:rPr>
                <w:rFonts w:eastAsia="方正仿宋_GBK"/>
                <w:sz w:val="24"/>
              </w:rPr>
              <w:t xml:space="preserve"> 3.</w:t>
            </w:r>
            <w:r>
              <w:rPr>
                <w:rFonts w:eastAsia="方正仿宋_GBK"/>
                <w:sz w:val="24"/>
              </w:rPr>
              <w:t>对危险地方或设施要设立明显的警示标志，有通道逃生标识（疏散示意图）</w:t>
            </w:r>
            <w:r>
              <w:rPr>
                <w:rFonts w:eastAsia="方正仿宋_GBK"/>
                <w:b/>
                <w:bCs/>
                <w:sz w:val="24"/>
              </w:rPr>
              <w:t>（</w:t>
            </w:r>
            <w:r>
              <w:rPr>
                <w:rFonts w:eastAsia="方正仿宋_GBK"/>
                <w:b/>
                <w:bCs/>
                <w:sz w:val="24"/>
              </w:rPr>
              <w:t>2</w:t>
            </w:r>
            <w:r>
              <w:rPr>
                <w:rFonts w:eastAsia="方正仿宋_GBK"/>
                <w:b/>
                <w:bCs/>
                <w:sz w:val="24"/>
              </w:rPr>
              <w:t>分）</w:t>
            </w:r>
            <w:r>
              <w:rPr>
                <w:rFonts w:eastAsia="方正仿宋_GBK"/>
                <w:sz w:val="24"/>
              </w:rPr>
              <w:t>；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 w:hint="eastAsia"/>
                <w:sz w:val="24"/>
              </w:rPr>
              <w:t>4.</w:t>
            </w:r>
            <w:r>
              <w:rPr>
                <w:rFonts w:eastAsia="方正仿宋_GBK"/>
                <w:sz w:val="24"/>
              </w:rPr>
              <w:t>校园必须有视频监控报警系统，且能正常使用，重要部位必须全覆盖，适时监控</w:t>
            </w:r>
            <w:r>
              <w:rPr>
                <w:rFonts w:eastAsia="方正仿宋_GBK"/>
                <w:b/>
                <w:bCs/>
                <w:sz w:val="24"/>
              </w:rPr>
              <w:t>（</w:t>
            </w:r>
            <w:r>
              <w:rPr>
                <w:rFonts w:eastAsia="方正仿宋_GBK"/>
                <w:b/>
                <w:bCs/>
                <w:sz w:val="24"/>
              </w:rPr>
              <w:t>3</w:t>
            </w:r>
            <w:r>
              <w:rPr>
                <w:rFonts w:eastAsia="方正仿宋_GBK"/>
                <w:b/>
                <w:bCs/>
                <w:sz w:val="24"/>
              </w:rPr>
              <w:t>分）</w:t>
            </w:r>
            <w:r>
              <w:rPr>
                <w:rFonts w:eastAsia="方正仿宋_GBK"/>
                <w:sz w:val="24"/>
              </w:rPr>
              <w:t>；</w:t>
            </w:r>
            <w:r w:rsidRPr="00632105">
              <w:rPr>
                <w:rFonts w:eastAsia="方正仿宋_GBK" w:hint="eastAsia"/>
                <w:sz w:val="24"/>
              </w:rPr>
              <w:t>5.</w:t>
            </w:r>
            <w:r w:rsidRPr="00632105">
              <w:rPr>
                <w:rFonts w:eastAsia="方正仿宋_GBK" w:hint="eastAsia"/>
                <w:sz w:val="24"/>
              </w:rPr>
              <w:t>落实新</w:t>
            </w:r>
            <w:r w:rsidRPr="00632105">
              <w:rPr>
                <w:rFonts w:eastAsia="方正仿宋_GBK"/>
                <w:sz w:val="24"/>
              </w:rPr>
              <w:t>冠</w:t>
            </w:r>
            <w:r w:rsidRPr="00632105">
              <w:rPr>
                <w:rFonts w:eastAsia="方正仿宋_GBK" w:hint="eastAsia"/>
                <w:sz w:val="24"/>
              </w:rPr>
              <w:t>疫情</w:t>
            </w:r>
            <w:r w:rsidRPr="00632105">
              <w:rPr>
                <w:rFonts w:eastAsia="方正仿宋_GBK"/>
                <w:sz w:val="24"/>
              </w:rPr>
              <w:t>防控相关规定</w:t>
            </w:r>
            <w:r w:rsidRPr="00632105">
              <w:rPr>
                <w:rFonts w:eastAsia="方正仿宋_GBK" w:hint="eastAsia"/>
                <w:b/>
                <w:bCs/>
                <w:sz w:val="24"/>
              </w:rPr>
              <w:t>（</w:t>
            </w:r>
            <w:r w:rsidRPr="00632105">
              <w:rPr>
                <w:rFonts w:eastAsia="方正仿宋_GBK" w:hint="eastAsia"/>
                <w:b/>
                <w:bCs/>
                <w:sz w:val="24"/>
              </w:rPr>
              <w:t>2</w:t>
            </w:r>
            <w:r w:rsidRPr="00632105">
              <w:rPr>
                <w:rFonts w:eastAsia="方正仿宋_GBK" w:hint="eastAsia"/>
                <w:b/>
                <w:bCs/>
                <w:sz w:val="24"/>
              </w:rPr>
              <w:t>分</w:t>
            </w:r>
            <w:r w:rsidRPr="00632105">
              <w:rPr>
                <w:rFonts w:eastAsia="方正仿宋_GBK"/>
                <w:b/>
                <w:bCs/>
                <w:sz w:val="24"/>
              </w:rPr>
              <w:t>）</w:t>
            </w:r>
            <w:r w:rsidRPr="00632105">
              <w:rPr>
                <w:rFonts w:eastAsia="方正仿宋_GBK" w:hint="eastAsia"/>
                <w:b/>
                <w:bCs/>
                <w:sz w:val="24"/>
              </w:rPr>
              <w:t>。</w:t>
            </w:r>
            <w:r>
              <w:rPr>
                <w:rFonts w:eastAsia="方正仿宋_GBK"/>
                <w:sz w:val="24"/>
              </w:rPr>
              <w:t xml:space="preserve"> 6</w:t>
            </w:r>
            <w:r>
              <w:rPr>
                <w:rFonts w:eastAsia="方正仿宋_GBK" w:hint="eastAsia"/>
                <w:sz w:val="24"/>
              </w:rPr>
              <w:t>.</w:t>
            </w:r>
            <w:r>
              <w:rPr>
                <w:rFonts w:eastAsia="方正仿宋_GBK"/>
                <w:sz w:val="24"/>
              </w:rPr>
              <w:t>对在校教职工定期开展安全培训</w:t>
            </w:r>
            <w:r>
              <w:rPr>
                <w:rFonts w:eastAsia="方正仿宋_GBK"/>
                <w:b/>
                <w:bCs/>
                <w:sz w:val="24"/>
              </w:rPr>
              <w:t>（</w:t>
            </w:r>
            <w:r>
              <w:rPr>
                <w:rFonts w:eastAsia="方正仿宋_GBK" w:hint="eastAsia"/>
                <w:b/>
                <w:bCs/>
                <w:sz w:val="24"/>
              </w:rPr>
              <w:t>3</w:t>
            </w:r>
            <w:r>
              <w:rPr>
                <w:rFonts w:eastAsia="方正仿宋_GBK"/>
                <w:b/>
                <w:bCs/>
                <w:sz w:val="24"/>
              </w:rPr>
              <w:t>分）</w:t>
            </w:r>
            <w:r>
              <w:rPr>
                <w:rFonts w:eastAsia="方正仿宋_GBK"/>
                <w:sz w:val="24"/>
              </w:rPr>
              <w:t>；</w:t>
            </w:r>
            <w:r>
              <w:rPr>
                <w:rFonts w:eastAsia="方正仿宋_GBK"/>
                <w:sz w:val="24"/>
              </w:rPr>
              <w:t xml:space="preserve"> 7</w:t>
            </w:r>
            <w:r>
              <w:rPr>
                <w:rFonts w:eastAsia="方正仿宋_GBK" w:hint="eastAsia"/>
                <w:sz w:val="24"/>
              </w:rPr>
              <w:t>.</w:t>
            </w:r>
            <w:r>
              <w:rPr>
                <w:rFonts w:eastAsia="方正仿宋_GBK"/>
                <w:sz w:val="24"/>
              </w:rPr>
              <w:t>配备木棍、钢叉、盾牌等安保器材</w:t>
            </w:r>
            <w:r>
              <w:rPr>
                <w:rFonts w:eastAsia="方正仿宋_GBK"/>
                <w:b/>
                <w:bCs/>
                <w:sz w:val="24"/>
              </w:rPr>
              <w:t>（</w:t>
            </w:r>
            <w:r>
              <w:rPr>
                <w:rFonts w:eastAsia="方正仿宋_GBK" w:hint="eastAsia"/>
                <w:b/>
                <w:bCs/>
                <w:sz w:val="24"/>
              </w:rPr>
              <w:t>4</w:t>
            </w:r>
            <w:r>
              <w:rPr>
                <w:rFonts w:eastAsia="方正仿宋_GBK"/>
                <w:b/>
                <w:bCs/>
                <w:sz w:val="24"/>
              </w:rPr>
              <w:t>分）</w:t>
            </w:r>
            <w:r>
              <w:rPr>
                <w:rFonts w:eastAsia="方正仿宋_GBK"/>
                <w:sz w:val="24"/>
              </w:rPr>
              <w:t>。</w:t>
            </w:r>
          </w:p>
        </w:tc>
      </w:tr>
      <w:tr w:rsidR="00166857" w:rsidTr="007D048B">
        <w:trPr>
          <w:trHeight w:val="455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57" w:rsidRDefault="00166857" w:rsidP="007D048B">
            <w:pPr>
              <w:spacing w:line="360" w:lineRule="exact"/>
              <w:ind w:left="72" w:hangingChars="30" w:hanging="72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评分标准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57" w:rsidRDefault="00166857" w:rsidP="007D048B">
            <w:pPr>
              <w:spacing w:line="360" w:lineRule="exact"/>
              <w:ind w:left="72" w:hangingChars="30" w:hanging="72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通过检查、鉴定，评估合格达标。</w:t>
            </w:r>
          </w:p>
        </w:tc>
      </w:tr>
      <w:tr w:rsidR="00166857" w:rsidTr="007D048B">
        <w:trPr>
          <w:trHeight w:val="505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57" w:rsidRDefault="00166857" w:rsidP="007D048B">
            <w:pPr>
              <w:spacing w:line="360" w:lineRule="exact"/>
              <w:ind w:left="72" w:hangingChars="30" w:hanging="72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资料要求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57" w:rsidRDefault="00166857" w:rsidP="007D048B">
            <w:pPr>
              <w:spacing w:line="360" w:lineRule="exact"/>
              <w:ind w:left="72" w:hangingChars="30" w:hanging="72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相关记录</w:t>
            </w:r>
          </w:p>
        </w:tc>
      </w:tr>
    </w:tbl>
    <w:p w:rsidR="00166857" w:rsidRDefault="00166857" w:rsidP="00166857">
      <w:pPr>
        <w:spacing w:line="300" w:lineRule="exact"/>
        <w:rPr>
          <w:rFonts w:eastAsia="方正仿宋_GBK"/>
          <w:sz w:val="24"/>
        </w:rPr>
      </w:pPr>
      <w:r>
        <w:rPr>
          <w:rFonts w:eastAsia="方正仿宋_GBK"/>
          <w:b/>
          <w:sz w:val="24"/>
        </w:rPr>
        <w:t>注：</w:t>
      </w:r>
      <w:r>
        <w:rPr>
          <w:rFonts w:eastAsia="方正仿宋_GBK"/>
          <w:sz w:val="24"/>
        </w:rPr>
        <w:t>一、结论为</w:t>
      </w:r>
      <w:r>
        <w:rPr>
          <w:rFonts w:eastAsia="方正仿宋_GBK"/>
          <w:sz w:val="24"/>
        </w:rPr>
        <w:t>“</w:t>
      </w:r>
      <w:r>
        <w:rPr>
          <w:rFonts w:eastAsia="方正仿宋_GBK"/>
          <w:sz w:val="24"/>
        </w:rPr>
        <w:t>合格</w:t>
      </w:r>
      <w:r>
        <w:rPr>
          <w:rFonts w:eastAsia="方正仿宋_GBK"/>
          <w:sz w:val="24"/>
        </w:rPr>
        <w:t>”</w:t>
      </w:r>
      <w:r>
        <w:rPr>
          <w:rFonts w:eastAsia="方正仿宋_GBK"/>
          <w:sz w:val="24"/>
        </w:rPr>
        <w:t>：</w:t>
      </w:r>
      <w:r>
        <w:rPr>
          <w:rFonts w:eastAsia="方正仿宋_GBK" w:hint="eastAsia"/>
          <w:sz w:val="24"/>
        </w:rPr>
        <w:t>85</w:t>
      </w:r>
      <w:r>
        <w:rPr>
          <w:rFonts w:eastAsia="方正仿宋_GBK"/>
          <w:sz w:val="24"/>
        </w:rPr>
        <w:t>分及以上；结论为</w:t>
      </w:r>
      <w:r>
        <w:rPr>
          <w:rFonts w:eastAsia="方正仿宋_GBK"/>
          <w:sz w:val="24"/>
        </w:rPr>
        <w:t>“</w:t>
      </w:r>
      <w:r>
        <w:rPr>
          <w:rFonts w:eastAsia="方正仿宋_GBK"/>
          <w:sz w:val="24"/>
        </w:rPr>
        <w:t>基本合格</w:t>
      </w:r>
      <w:r>
        <w:rPr>
          <w:rFonts w:eastAsia="方正仿宋_GBK"/>
          <w:sz w:val="24"/>
        </w:rPr>
        <w:t>”</w:t>
      </w:r>
      <w:r>
        <w:rPr>
          <w:rFonts w:eastAsia="方正仿宋_GBK"/>
          <w:sz w:val="24"/>
        </w:rPr>
        <w:t>：</w:t>
      </w:r>
      <w:r>
        <w:rPr>
          <w:rFonts w:eastAsia="方正仿宋_GBK"/>
          <w:sz w:val="24"/>
        </w:rPr>
        <w:t>60—8</w:t>
      </w:r>
      <w:r>
        <w:rPr>
          <w:rFonts w:eastAsia="方正仿宋_GBK" w:hint="eastAsia"/>
          <w:sz w:val="24"/>
        </w:rPr>
        <w:t>5</w:t>
      </w:r>
      <w:r>
        <w:rPr>
          <w:rFonts w:eastAsia="方正仿宋_GBK"/>
          <w:sz w:val="24"/>
        </w:rPr>
        <w:t>分（不包括</w:t>
      </w:r>
      <w:r>
        <w:rPr>
          <w:rFonts w:eastAsia="方正仿宋_GBK" w:hint="eastAsia"/>
          <w:sz w:val="24"/>
        </w:rPr>
        <w:t>85</w:t>
      </w:r>
      <w:r>
        <w:rPr>
          <w:rFonts w:eastAsia="方正仿宋_GBK"/>
          <w:sz w:val="24"/>
        </w:rPr>
        <w:t>分）；结论为</w:t>
      </w:r>
      <w:r>
        <w:rPr>
          <w:rFonts w:eastAsia="方正仿宋_GBK"/>
          <w:sz w:val="24"/>
        </w:rPr>
        <w:t>“</w:t>
      </w:r>
      <w:r>
        <w:rPr>
          <w:rFonts w:eastAsia="方正仿宋_GBK"/>
          <w:sz w:val="24"/>
        </w:rPr>
        <w:t>不合格</w:t>
      </w:r>
      <w:r>
        <w:rPr>
          <w:rFonts w:eastAsia="方正仿宋_GBK"/>
          <w:sz w:val="24"/>
        </w:rPr>
        <w:t>”</w:t>
      </w:r>
      <w:r>
        <w:rPr>
          <w:rFonts w:eastAsia="方正仿宋_GBK"/>
          <w:sz w:val="24"/>
        </w:rPr>
        <w:t>：</w:t>
      </w:r>
      <w:r>
        <w:rPr>
          <w:rFonts w:eastAsia="方正仿宋_GBK"/>
          <w:sz w:val="24"/>
        </w:rPr>
        <w:t>60</w:t>
      </w:r>
      <w:r>
        <w:rPr>
          <w:rFonts w:eastAsia="方正仿宋_GBK"/>
          <w:sz w:val="24"/>
        </w:rPr>
        <w:t>分以下。</w:t>
      </w:r>
    </w:p>
    <w:p w:rsidR="00166857" w:rsidRDefault="00166857" w:rsidP="00166857">
      <w:pPr>
        <w:spacing w:line="300" w:lineRule="exact"/>
        <w:rPr>
          <w:rFonts w:eastAsia="方正仿宋_GBK"/>
          <w:bCs/>
          <w:sz w:val="24"/>
        </w:rPr>
      </w:pPr>
      <w:r>
        <w:rPr>
          <w:rFonts w:eastAsia="方正仿宋_GBK"/>
          <w:sz w:val="24"/>
        </w:rPr>
        <w:t xml:space="preserve">    </w:t>
      </w:r>
      <w:r>
        <w:rPr>
          <w:rFonts w:eastAsia="方正仿宋_GBK"/>
          <w:sz w:val="24"/>
        </w:rPr>
        <w:t>二、出现下列现象的结论为</w:t>
      </w:r>
      <w:r>
        <w:rPr>
          <w:rFonts w:eastAsia="方正仿宋_GBK"/>
          <w:sz w:val="24"/>
        </w:rPr>
        <w:t>“</w:t>
      </w:r>
      <w:r>
        <w:rPr>
          <w:rFonts w:eastAsia="方正仿宋_GBK"/>
          <w:sz w:val="24"/>
        </w:rPr>
        <w:t>基本合格</w:t>
      </w:r>
      <w:r>
        <w:rPr>
          <w:rFonts w:eastAsia="方正仿宋_GBK"/>
          <w:sz w:val="24"/>
        </w:rPr>
        <w:t>”</w:t>
      </w:r>
      <w:r>
        <w:rPr>
          <w:rFonts w:eastAsia="方正仿宋_GBK"/>
          <w:sz w:val="24"/>
        </w:rPr>
        <w:t>：</w:t>
      </w:r>
      <w:r>
        <w:rPr>
          <w:rFonts w:eastAsia="方正仿宋_GBK"/>
          <w:sz w:val="24"/>
        </w:rPr>
        <w:t>1.</w:t>
      </w:r>
      <w:r>
        <w:rPr>
          <w:rFonts w:eastAsia="方正仿宋_GBK"/>
          <w:sz w:val="24"/>
        </w:rPr>
        <w:t>未按时缴纳风险保证金；</w:t>
      </w:r>
      <w:r>
        <w:rPr>
          <w:rFonts w:eastAsia="方正仿宋_GBK"/>
          <w:sz w:val="24"/>
        </w:rPr>
        <w:t>2.</w:t>
      </w:r>
      <w:r>
        <w:rPr>
          <w:rFonts w:eastAsia="方正仿宋_GBK"/>
          <w:sz w:val="24"/>
        </w:rPr>
        <w:t>无故缺席会议一次或迟到两次以上的；</w:t>
      </w:r>
      <w:r>
        <w:rPr>
          <w:rFonts w:eastAsia="方正仿宋_GBK"/>
          <w:sz w:val="24"/>
        </w:rPr>
        <w:t>3.</w:t>
      </w:r>
      <w:r>
        <w:rPr>
          <w:rFonts w:eastAsia="方正仿宋_GBK"/>
          <w:sz w:val="24"/>
        </w:rPr>
        <w:t>举办者或负责人举办或参与举办非法民办学校查证属实的；</w:t>
      </w:r>
      <w:r>
        <w:rPr>
          <w:rFonts w:eastAsia="方正仿宋_GBK"/>
          <w:sz w:val="24"/>
        </w:rPr>
        <w:t>4.</w:t>
      </w:r>
      <w:r>
        <w:rPr>
          <w:rFonts w:eastAsia="方正仿宋_GBK"/>
          <w:sz w:val="24"/>
        </w:rPr>
        <w:t>各项专项检查下达的整改意见未按时全面整改的</w:t>
      </w:r>
      <w:r>
        <w:rPr>
          <w:rFonts w:eastAsia="方正仿宋_GBK"/>
          <w:bCs/>
          <w:sz w:val="24"/>
        </w:rPr>
        <w:t>；</w:t>
      </w:r>
      <w:r>
        <w:rPr>
          <w:rFonts w:eastAsia="方正仿宋_GBK"/>
          <w:bCs/>
          <w:sz w:val="24"/>
        </w:rPr>
        <w:t>5.</w:t>
      </w:r>
      <w:r>
        <w:rPr>
          <w:rFonts w:eastAsia="方正仿宋_GBK"/>
          <w:bCs/>
          <w:sz w:val="24"/>
        </w:rPr>
        <w:t>未与培训学员签订培训合同，合同内未明确培训内容、项目及收费、退费等内容；</w:t>
      </w:r>
      <w:r>
        <w:rPr>
          <w:rFonts w:eastAsia="方正仿宋_GBK"/>
          <w:bCs/>
          <w:sz w:val="24"/>
        </w:rPr>
        <w:t>6.</w:t>
      </w:r>
      <w:r>
        <w:rPr>
          <w:rFonts w:eastAsia="方正仿宋_GBK"/>
          <w:bCs/>
          <w:sz w:val="24"/>
        </w:rPr>
        <w:t>未到教育主管部门指定银行办理单位账户；</w:t>
      </w:r>
      <w:r>
        <w:rPr>
          <w:rFonts w:eastAsia="方正仿宋_GBK"/>
          <w:bCs/>
          <w:sz w:val="24"/>
        </w:rPr>
        <w:t>7.</w:t>
      </w:r>
      <w:r>
        <w:rPr>
          <w:rFonts w:eastAsia="方正仿宋_GBK"/>
          <w:bCs/>
          <w:sz w:val="24"/>
        </w:rPr>
        <w:t>未按时完成上级主管部门交办任务的</w:t>
      </w:r>
      <w:r>
        <w:rPr>
          <w:rFonts w:eastAsia="方正仿宋_GBK"/>
          <w:sz w:val="24"/>
        </w:rPr>
        <w:t>。</w:t>
      </w:r>
    </w:p>
    <w:p w:rsidR="00166857" w:rsidRDefault="00166857" w:rsidP="00166857">
      <w:pPr>
        <w:spacing w:line="300" w:lineRule="exact"/>
        <w:ind w:firstLineChars="200" w:firstLine="480"/>
        <w:rPr>
          <w:rFonts w:eastAsia="方正仿宋_GBK"/>
          <w:b/>
          <w:sz w:val="24"/>
        </w:rPr>
      </w:pPr>
      <w:r>
        <w:rPr>
          <w:rFonts w:eastAsia="方正仿宋_GBK"/>
          <w:bCs/>
          <w:sz w:val="24"/>
        </w:rPr>
        <w:t>三、出现下列情况的为</w:t>
      </w:r>
      <w:r>
        <w:rPr>
          <w:rFonts w:eastAsia="方正仿宋_GBK"/>
          <w:bCs/>
          <w:sz w:val="24"/>
        </w:rPr>
        <w:t>“</w:t>
      </w:r>
      <w:r>
        <w:rPr>
          <w:rFonts w:eastAsia="方正仿宋_GBK"/>
          <w:bCs/>
          <w:sz w:val="24"/>
        </w:rPr>
        <w:t>不合格</w:t>
      </w:r>
      <w:r>
        <w:rPr>
          <w:rFonts w:eastAsia="方正仿宋_GBK"/>
          <w:bCs/>
          <w:sz w:val="24"/>
        </w:rPr>
        <w:t>”</w:t>
      </w:r>
      <w:r>
        <w:rPr>
          <w:rFonts w:eastAsia="方正仿宋_GBK"/>
          <w:bCs/>
          <w:sz w:val="24"/>
        </w:rPr>
        <w:t>：</w:t>
      </w:r>
      <w:r>
        <w:rPr>
          <w:rFonts w:eastAsia="方正仿宋_GBK"/>
          <w:sz w:val="24"/>
        </w:rPr>
        <w:t>1.</w:t>
      </w:r>
      <w:proofErr w:type="gramStart"/>
      <w:r>
        <w:rPr>
          <w:rFonts w:eastAsia="方正仿宋_GBK"/>
          <w:sz w:val="24"/>
        </w:rPr>
        <w:t>一</w:t>
      </w:r>
      <w:proofErr w:type="gramEnd"/>
      <w:r>
        <w:rPr>
          <w:rFonts w:eastAsia="方正仿宋_GBK"/>
          <w:sz w:val="24"/>
        </w:rPr>
        <w:t>学年内出现重大安全责任事故；</w:t>
      </w:r>
      <w:r>
        <w:rPr>
          <w:rFonts w:eastAsia="方正仿宋_GBK"/>
          <w:sz w:val="24"/>
        </w:rPr>
        <w:t>2.</w:t>
      </w:r>
      <w:r>
        <w:rPr>
          <w:rFonts w:eastAsia="方正仿宋_GBK"/>
          <w:sz w:val="24"/>
        </w:rPr>
        <w:t>有体罚或变相体罚学生，造成不良社会影响；</w:t>
      </w:r>
      <w:r>
        <w:rPr>
          <w:rFonts w:eastAsia="方正仿宋_GBK"/>
          <w:bCs/>
          <w:sz w:val="24"/>
        </w:rPr>
        <w:t>3.</w:t>
      </w:r>
      <w:r>
        <w:rPr>
          <w:rFonts w:eastAsia="方正仿宋_GBK"/>
          <w:bCs/>
          <w:sz w:val="24"/>
        </w:rPr>
        <w:t>未坚持自愿原则，强制收费或者只收费不服务。</w:t>
      </w:r>
      <w:r>
        <w:rPr>
          <w:rFonts w:eastAsia="方正仿宋_GBK" w:hint="eastAsia"/>
          <w:bCs/>
          <w:sz w:val="24"/>
        </w:rPr>
        <w:t>4</w:t>
      </w:r>
      <w:r>
        <w:rPr>
          <w:rFonts w:eastAsia="方正仿宋_GBK"/>
          <w:bCs/>
          <w:sz w:val="24"/>
        </w:rPr>
        <w:t>.</w:t>
      </w:r>
      <w:r>
        <w:rPr>
          <w:rFonts w:eastAsia="方正仿宋_GBK"/>
          <w:bCs/>
          <w:sz w:val="24"/>
        </w:rPr>
        <w:t>按学期或者教育培训周期收费，预收费超过</w:t>
      </w:r>
      <w:r>
        <w:rPr>
          <w:rFonts w:eastAsia="方正仿宋_GBK"/>
          <w:bCs/>
          <w:sz w:val="24"/>
        </w:rPr>
        <w:t>3</w:t>
      </w:r>
      <w:r>
        <w:rPr>
          <w:rFonts w:eastAsia="方正仿宋_GBK"/>
          <w:bCs/>
          <w:sz w:val="24"/>
        </w:rPr>
        <w:t>个月；</w:t>
      </w:r>
      <w:r>
        <w:rPr>
          <w:rFonts w:eastAsia="方正仿宋_GBK"/>
          <w:bCs/>
          <w:sz w:val="24"/>
        </w:rPr>
        <w:t xml:space="preserve"> 5.</w:t>
      </w:r>
      <w:r>
        <w:rPr>
          <w:rFonts w:eastAsia="方正仿宋_GBK"/>
          <w:bCs/>
          <w:sz w:val="24"/>
        </w:rPr>
        <w:t>未与在校职工签订用工合同、购买养老保险；</w:t>
      </w:r>
      <w:r>
        <w:rPr>
          <w:rFonts w:eastAsia="方正仿宋_GBK"/>
          <w:bCs/>
          <w:sz w:val="24"/>
        </w:rPr>
        <w:t>6.</w:t>
      </w:r>
      <w:r>
        <w:rPr>
          <w:rFonts w:eastAsia="方正仿宋_GBK"/>
          <w:bCs/>
          <w:sz w:val="24"/>
        </w:rPr>
        <w:t>超范围、项目进行培训的；</w:t>
      </w:r>
      <w:r>
        <w:rPr>
          <w:rFonts w:eastAsia="方正仿宋_GBK" w:hint="eastAsia"/>
          <w:bCs/>
          <w:sz w:val="24"/>
        </w:rPr>
        <w:t>7</w:t>
      </w:r>
      <w:r>
        <w:rPr>
          <w:rFonts w:eastAsia="方正仿宋_GBK"/>
          <w:bCs/>
          <w:sz w:val="24"/>
        </w:rPr>
        <w:t>.</w:t>
      </w:r>
      <w:r>
        <w:rPr>
          <w:rFonts w:eastAsia="方正仿宋_GBK"/>
          <w:bCs/>
          <w:sz w:val="24"/>
        </w:rPr>
        <w:t>发放的招生简章和招生培训广告内容出现不客观、真实、准确的信息</w:t>
      </w:r>
      <w:r>
        <w:rPr>
          <w:rFonts w:eastAsia="方正仿宋_GBK"/>
          <w:sz w:val="24"/>
        </w:rPr>
        <w:t>。</w:t>
      </w:r>
    </w:p>
    <w:p w:rsidR="00166857" w:rsidRDefault="00166857" w:rsidP="00166857">
      <w:pPr>
        <w:rPr>
          <w:rFonts w:eastAsia="方正仿宋_GBK"/>
          <w:b/>
          <w:sz w:val="32"/>
          <w:szCs w:val="32"/>
        </w:rPr>
      </w:pPr>
    </w:p>
    <w:p w:rsidR="00166857" w:rsidRDefault="00166857" w:rsidP="00166857">
      <w:pPr>
        <w:rPr>
          <w:rFonts w:eastAsia="方正仿宋_GBK"/>
          <w:b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检查人签字：</w:t>
      </w:r>
      <w:r>
        <w:rPr>
          <w:rFonts w:eastAsia="方正仿宋_GBK"/>
          <w:b/>
          <w:sz w:val="32"/>
          <w:szCs w:val="32"/>
        </w:rPr>
        <w:t xml:space="preserve">                  </w:t>
      </w:r>
      <w:r>
        <w:rPr>
          <w:rFonts w:eastAsia="方正仿宋_GBK"/>
          <w:b/>
          <w:sz w:val="32"/>
          <w:szCs w:val="32"/>
        </w:rPr>
        <w:t>机构负责人签字：</w:t>
      </w:r>
    </w:p>
    <w:p w:rsidR="00093C52" w:rsidRPr="00166857" w:rsidRDefault="00166857"/>
    <w:sectPr w:rsidR="00093C52" w:rsidRPr="00166857" w:rsidSect="00F85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6857"/>
    <w:rsid w:val="00166857"/>
    <w:rsid w:val="00684329"/>
    <w:rsid w:val="00982B89"/>
    <w:rsid w:val="00E40997"/>
    <w:rsid w:val="00F11971"/>
    <w:rsid w:val="00F85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8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2020-12-25T06:53:00Z</dcterms:created>
  <dcterms:modified xsi:type="dcterms:W3CDTF">2020-12-25T06:53:00Z</dcterms:modified>
</cp:coreProperties>
</file>