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重庆市经济困难的</w:t>
      </w:r>
      <w:bookmarkStart w:id="0" w:name="_GoBack"/>
      <w:bookmarkEnd w:id="0"/>
      <w:r>
        <w:rPr>
          <w:rFonts w:hint="eastAsia" w:ascii="方正小标宋_GBK" w:eastAsia="方正小标宋_GBK"/>
          <w:color w:val="000000"/>
          <w:sz w:val="44"/>
          <w:szCs w:val="44"/>
        </w:rPr>
        <w:t>高龄老年人养老服务补贴申请审批表</w:t>
      </w:r>
    </w:p>
    <w:tbl>
      <w:tblPr>
        <w:tblStyle w:val="4"/>
        <w:tblW w:w="104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720"/>
        <w:gridCol w:w="602"/>
        <w:gridCol w:w="1260"/>
        <w:gridCol w:w="898"/>
        <w:gridCol w:w="68"/>
        <w:gridCol w:w="952"/>
        <w:gridCol w:w="1091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               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所在地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身份类别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城市低保对象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农村低保对象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城市“三无”人员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农村五保对象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与申请人关系</w:t>
            </w:r>
          </w:p>
        </w:tc>
        <w:tc>
          <w:tcPr>
            <w:tcW w:w="31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049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52" w:firstLineChars="20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 xml:space="preserve">                  申请人（或委托代理人）签字：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入户调查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基本情况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3184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3184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3184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调查人：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公示情况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828" w:firstLineChars="30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已于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日至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cs="宋体"/>
                <w:sz w:val="28"/>
                <w:szCs w:val="28"/>
              </w:rPr>
              <w:t>日在我村（社区）或供养机构公示，未提出异议。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村（居）民委员会或供养机构</w:t>
            </w:r>
          </w:p>
          <w:p>
            <w:pPr>
              <w:snapToGrid w:val="0"/>
              <w:ind w:firstLine="7003" w:firstLineChars="2969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7003" w:firstLineChars="2969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方正仿宋_GBK" w:cs="宋体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  <w:r>
              <w:rPr>
                <w:rFonts w:ascii="方正仿宋_GBK" w:cs="宋体"/>
                <w:sz w:val="24"/>
                <w:szCs w:val="24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乡镇人民政府（街道办事处）审核意见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72" w:firstLineChars="20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 xml:space="preserve">   </w:t>
            </w:r>
          </w:p>
          <w:p>
            <w:pPr>
              <w:snapToGrid w:val="0"/>
              <w:ind w:left="1663" w:leftChars="228" w:hanging="943" w:hangingChars="4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乡镇人民政府（街道办事处）</w:t>
            </w:r>
          </w:p>
          <w:p>
            <w:pPr>
              <w:snapToGrid w:val="0"/>
              <w:ind w:left="1649" w:leftChars="522" w:firstLine="5191" w:firstLineChars="220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left="1649" w:leftChars="522" w:firstLine="5191" w:firstLineChars="220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区县（自治县）民政局审批意见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52" w:firstLineChars="200"/>
              <w:jc w:val="distribute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经审查，同意该对象享受高龄老年人养老服务补贴，</w:t>
            </w:r>
          </w:p>
          <w:p>
            <w:pPr>
              <w:snapToGrid w:val="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自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月起开始发放。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区县（自治县）民政局</w:t>
            </w:r>
          </w:p>
          <w:p>
            <w:pPr>
              <w:snapToGrid w:val="0"/>
              <w:ind w:firstLine="6776" w:firstLineChars="2873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776" w:firstLineChars="2873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</w:tbl>
    <w:p>
      <w:pPr>
        <w:spacing w:line="320" w:lineRule="exact"/>
        <w:ind w:left="708" w:hanging="708" w:hangingChars="300"/>
        <w:rPr>
          <w:rFonts w:ascii="方正仿宋_GBK"/>
          <w:sz w:val="24"/>
          <w:szCs w:val="24"/>
        </w:rPr>
      </w:pPr>
    </w:p>
    <w:p>
      <w:pPr>
        <w:spacing w:line="320" w:lineRule="exact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注：本申请审批表一式两份报区县（自治县）民政局审批。待审批后，乡镇（街道）、</w:t>
      </w:r>
    </w:p>
    <w:p>
      <w:pPr>
        <w:spacing w:line="320" w:lineRule="exact"/>
        <w:ind w:firstLine="472" w:firstLineChars="20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区县（自治县）民政局各留存一份。为方便存档，此申请审批表需双面打印。</w:t>
      </w:r>
    </w:p>
    <w:p>
      <w:pPr>
        <w:rPr>
          <w:rFonts w:eastAsia="方正书宋_GBK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74" w:gutter="0"/>
          <w:cols w:space="425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B5E85"/>
    <w:rsid w:val="769B5E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2019-09-27T08:02:00Z</dcterms:created>
  <dc:creator>Administrator</dc:creator>
  <cp:lastModifiedBy>Administrator</cp:lastModifiedBy>
  <dcterms:modified xsi:type="dcterms:W3CDTF">2019-09-27T08:03:11Z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