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方正仿宋_GBK" w:eastAsia="方正仿宋_GBK"/>
          <w:color w:val="000000" w:themeColor="text1"/>
          <w:sz w:val="30"/>
          <w:szCs w:val="30"/>
        </w:rPr>
      </w:pPr>
      <w:bookmarkStart w:id="0" w:name="_GoBack"/>
      <w:bookmarkEnd w:id="0"/>
      <w:r>
        <w:rPr>
          <w:rFonts w:hint="eastAsia" w:ascii="方正仿宋_GBK" w:eastAsia="方正仿宋_GBK"/>
          <w:color w:val="000000" w:themeColor="text1"/>
          <w:sz w:val="30"/>
          <w:szCs w:val="30"/>
        </w:rPr>
        <w:t>附件2</w:t>
      </w:r>
    </w:p>
    <w:p>
      <w:pPr>
        <w:spacing w:line="560" w:lineRule="exact"/>
        <w:jc w:val="center"/>
        <w:rPr>
          <w:rFonts w:ascii="方正小标宋_GBK" w:eastAsia="方正小标宋_GBK"/>
          <w:color w:val="000000" w:themeColor="text1"/>
          <w:sz w:val="44"/>
          <w:szCs w:val="44"/>
        </w:rPr>
      </w:pPr>
      <w:r>
        <w:rPr>
          <w:rFonts w:hint="eastAsia" w:ascii="方正小标宋_GBK" w:eastAsia="方正小标宋_GBK"/>
          <w:color w:val="000000" w:themeColor="text1"/>
          <w:sz w:val="44"/>
          <w:szCs w:val="44"/>
        </w:rPr>
        <w:t>黔江区犇合园肉牛科技示范项目</w:t>
      </w:r>
    </w:p>
    <w:p>
      <w:pPr>
        <w:spacing w:line="560" w:lineRule="exact"/>
        <w:jc w:val="center"/>
        <w:rPr>
          <w:rFonts w:ascii="方正小标宋_GBK" w:hAnsi="方正黑体_GBK" w:eastAsia="方正小标宋_GBK" w:cs="方正黑体_GBK"/>
          <w:color w:val="000000" w:themeColor="text1"/>
          <w:sz w:val="44"/>
          <w:szCs w:val="44"/>
        </w:rPr>
      </w:pPr>
      <w:r>
        <w:rPr>
          <w:rFonts w:hint="eastAsia" w:ascii="方正小标宋_GBK" w:eastAsia="方正小标宋_GBK"/>
          <w:color w:val="000000" w:themeColor="text1"/>
          <w:sz w:val="44"/>
          <w:szCs w:val="44"/>
        </w:rPr>
        <w:t>实施方案</w:t>
      </w:r>
    </w:p>
    <w:p>
      <w:pPr>
        <w:spacing w:line="560" w:lineRule="exact"/>
        <w:ind w:firstLine="640" w:firstLineChars="200"/>
        <w:rPr>
          <w:rFonts w:ascii="方正仿宋_GBK" w:hAnsi="方正黑体_GBK" w:eastAsia="方正仿宋_GBK" w:cs="方正黑体_GBK"/>
          <w:color w:val="000000" w:themeColor="text1"/>
          <w:sz w:val="32"/>
          <w:szCs w:val="32"/>
        </w:rPr>
      </w:pPr>
    </w:p>
    <w:p>
      <w:pPr>
        <w:spacing w:line="560" w:lineRule="exact"/>
        <w:ind w:firstLine="640" w:firstLineChars="200"/>
        <w:jc w:val="left"/>
        <w:rPr>
          <w:rFonts w:ascii="方正黑体_GBK" w:eastAsia="方正黑体_GBK"/>
          <w:color w:val="000000" w:themeColor="text1"/>
          <w:sz w:val="32"/>
          <w:szCs w:val="32"/>
        </w:rPr>
      </w:pPr>
      <w:r>
        <w:rPr>
          <w:rFonts w:hint="eastAsia" w:ascii="方正黑体_GBK" w:eastAsia="方正黑体_GBK"/>
          <w:color w:val="000000" w:themeColor="text1"/>
          <w:sz w:val="32"/>
          <w:szCs w:val="32"/>
        </w:rPr>
        <w:t>一、项目所涉产业发展现状</w:t>
      </w:r>
    </w:p>
    <w:p>
      <w:pPr>
        <w:spacing w:line="560" w:lineRule="exact"/>
        <w:ind w:firstLine="640" w:firstLineChars="200"/>
        <w:jc w:val="left"/>
        <w:rPr>
          <w:rFonts w:ascii="方正仿宋_GBK" w:eastAsia="方正仿宋_GBK"/>
          <w:color w:val="000000" w:themeColor="text1"/>
          <w:sz w:val="32"/>
          <w:szCs w:val="32"/>
        </w:rPr>
      </w:pPr>
      <w:r>
        <w:rPr>
          <w:rFonts w:hint="eastAsia" w:ascii="方正仿宋_GBK" w:eastAsia="方正仿宋_GBK"/>
          <w:color w:val="000000" w:themeColor="text1"/>
          <w:sz w:val="32"/>
          <w:szCs w:val="32"/>
        </w:rPr>
        <w:t>畜牧业是黔江区优势主导产业，近年来，全区坚持稳猪兴牛总基调，按照规模化、标准化、产业化、绿色化发展思路，全力打造畜牧业强区，使畜牧养殖成为农民群众致富的强力引擎。2022年农林牧渔业总产值59.85亿元。其中，畜牧业总产值18.38亿元，出栏生猪77.06万头，牛2.75万头，羊3.33万只，家禽202.04万只，是全国生猪调出大县、全国畜牧业绿色发展示范区（县）、国家现代畜牧业示范区先行区、重庆市生猪肉牛优势产区。2022年初，区政府印发了《大力发展牛产业的实施意见》，目前，全区肉牛产业发展迅猛，已建成常年存栏牛4—40头的专业户256户，常年存栏牛41—200头的集约化场60个，常年存栏牛200头以上的规模化场15个。蓬东乡目前存栏生猪1万余头，牛1000余头。现有年出栏5000头规模猪场1个，存栏50头以上规模牛场5个，养殖发展具有地理优势。</w:t>
      </w:r>
    </w:p>
    <w:p>
      <w:pPr>
        <w:spacing w:line="560" w:lineRule="exact"/>
        <w:ind w:firstLine="640" w:firstLineChars="200"/>
        <w:jc w:val="left"/>
        <w:rPr>
          <w:rFonts w:ascii="方正黑体_GBK" w:eastAsia="方正黑体_GBK"/>
          <w:color w:val="000000" w:themeColor="text1"/>
          <w:sz w:val="32"/>
          <w:szCs w:val="32"/>
        </w:rPr>
      </w:pPr>
      <w:r>
        <w:rPr>
          <w:rFonts w:hint="eastAsia" w:ascii="方正黑体_GBK" w:eastAsia="方正黑体_GBK"/>
          <w:color w:val="000000" w:themeColor="text1"/>
          <w:sz w:val="32"/>
          <w:szCs w:val="32"/>
        </w:rPr>
        <w:t>二、项目实施必要性及可行性</w:t>
      </w:r>
    </w:p>
    <w:p>
      <w:pPr>
        <w:spacing w:line="560" w:lineRule="exact"/>
        <w:ind w:firstLine="640" w:firstLineChars="200"/>
        <w:jc w:val="left"/>
        <w:rPr>
          <w:rFonts w:ascii="方正楷体_GBK" w:eastAsia="方正楷体_GBK"/>
          <w:color w:val="000000" w:themeColor="text1"/>
          <w:sz w:val="32"/>
          <w:szCs w:val="32"/>
        </w:rPr>
      </w:pPr>
      <w:r>
        <w:rPr>
          <w:rFonts w:hint="eastAsia" w:ascii="方正楷体_GBK" w:eastAsia="方正楷体_GBK"/>
          <w:color w:val="000000" w:themeColor="text1"/>
          <w:sz w:val="32"/>
          <w:szCs w:val="32"/>
        </w:rPr>
        <w:t>（一）项目建设必要性</w:t>
      </w:r>
    </w:p>
    <w:p>
      <w:pPr>
        <w:spacing w:line="560" w:lineRule="exact"/>
        <w:ind w:firstLine="640" w:firstLineChars="200"/>
        <w:jc w:val="left"/>
        <w:rPr>
          <w:rFonts w:ascii="方正仿宋_GBK" w:eastAsia="方正仿宋_GBK"/>
          <w:color w:val="000000" w:themeColor="text1"/>
          <w:sz w:val="32"/>
          <w:szCs w:val="32"/>
        </w:rPr>
      </w:pPr>
      <w:r>
        <w:rPr>
          <w:rFonts w:hint="eastAsia" w:ascii="方正仿宋_GBK" w:eastAsia="方正仿宋_GBK"/>
          <w:color w:val="000000" w:themeColor="text1"/>
          <w:sz w:val="32"/>
          <w:szCs w:val="32"/>
        </w:rPr>
        <w:t>1.是</w:t>
      </w:r>
      <w:r>
        <w:rPr>
          <w:rFonts w:hint="eastAsia" w:ascii="方正仿宋_GBK" w:eastAsia="方正仿宋_GBK"/>
          <w:color w:val="000000" w:themeColor="text1"/>
          <w:sz w:val="32"/>
          <w:szCs w:val="32"/>
          <w:lang w:eastAsia="zh-CN"/>
        </w:rPr>
        <w:t>巩固拓展脱贫攻坚成果</w:t>
      </w:r>
      <w:r>
        <w:rPr>
          <w:rFonts w:hint="eastAsia" w:ascii="方正仿宋_GBK" w:eastAsia="方正仿宋_GBK"/>
          <w:color w:val="000000" w:themeColor="text1"/>
          <w:sz w:val="32"/>
          <w:szCs w:val="32"/>
        </w:rPr>
        <w:t>有效衔接乡村振兴战略的重要。肉牛产业在</w:t>
      </w:r>
      <w:r>
        <w:rPr>
          <w:rFonts w:hint="eastAsia" w:ascii="方正仿宋_GBK" w:eastAsia="方正仿宋_GBK"/>
          <w:color w:val="000000" w:themeColor="text1"/>
          <w:sz w:val="32"/>
          <w:szCs w:val="32"/>
          <w:lang w:eastAsia="zh-CN"/>
        </w:rPr>
        <w:t>巩固拓展脱贫攻坚成果</w:t>
      </w:r>
      <w:r>
        <w:rPr>
          <w:rFonts w:hint="eastAsia" w:ascii="方正仿宋_GBK" w:eastAsia="方正仿宋_GBK"/>
          <w:color w:val="000000" w:themeColor="text1"/>
          <w:sz w:val="32"/>
          <w:szCs w:val="32"/>
        </w:rPr>
        <w:t>有效衔接乡村振兴战略上都具有极强的支撑力，在充分发挥重庆市黔江区2023年东西部协作援建项目的同时，可为农民增加就业机会，增加农民收入，为本地带来了经济收入，也有力助推黔江区乡村产业振兴。</w:t>
      </w:r>
    </w:p>
    <w:p>
      <w:pPr>
        <w:spacing w:line="560" w:lineRule="exact"/>
        <w:ind w:firstLine="640" w:firstLineChars="200"/>
        <w:rPr>
          <w:rFonts w:ascii="方正仿宋_GBK" w:hAnsi="宋体" w:eastAsia="方正仿宋_GBK" w:cs="Times New Roman"/>
          <w:bCs/>
          <w:color w:val="000000" w:themeColor="text1"/>
          <w:kern w:val="44"/>
          <w:sz w:val="32"/>
          <w:szCs w:val="32"/>
        </w:rPr>
      </w:pPr>
      <w:r>
        <w:rPr>
          <w:rFonts w:hint="eastAsia" w:ascii="方正仿宋_GBK" w:eastAsia="方正仿宋_GBK"/>
          <w:color w:val="000000" w:themeColor="text1"/>
          <w:sz w:val="32"/>
          <w:szCs w:val="32"/>
        </w:rPr>
        <w:t>2.是调整产业结构，推动肉牛产业高质量发展的需要。全区畜牧业仍然以生猪产业为主，产业结构单一。2022年，黔江区政府根据国市推进肉牛肉羊生产发展五年行动工作方案，提出了“稳猪兴牛”的发展思路，印发了《大力发展牛产业的实施意见》，进一步优化调整畜牧产业结构，把生猪和肉牛作为畜牧业的主要产业来抓，</w:t>
      </w:r>
      <w:r>
        <w:rPr>
          <w:rFonts w:hint="eastAsia" w:ascii="方正仿宋_GBK" w:hAnsi="方正仿宋_GBK" w:eastAsia="方正仿宋_GBK" w:cs="方正仿宋_GBK"/>
          <w:color w:val="000000" w:themeColor="text1"/>
          <w:sz w:val="32"/>
          <w:szCs w:val="32"/>
        </w:rPr>
        <w:t>把牛产业定位为全区农业产业发展新的重要增长极，紧紧围绕建设10万头现代农业（牛）产业园目标，实施“十百千万”工程，落实牛产业发展“62315”扶持政策，目前全区已建成设计存栏规模500头以上肉牛标准化规模养殖场12户，</w:t>
      </w:r>
      <w:r>
        <w:rPr>
          <w:rFonts w:hint="eastAsia" w:ascii="方正仿宋_GBK" w:eastAsia="方正仿宋_GBK"/>
          <w:color w:val="000000" w:themeColor="text1"/>
          <w:sz w:val="32"/>
          <w:szCs w:val="32"/>
        </w:rPr>
        <w:t>2022年全区出栏肉牛2.75万头。实施黔江区犇合园肉牛科技示范项目，建设肉牛科技示范点，有利于提升肉牛养殖科技含量，加大科技赋能，持续推进肉牛产业高质量发展</w:t>
      </w:r>
      <w:r>
        <w:rPr>
          <w:rFonts w:hint="eastAsia" w:ascii="方正仿宋_GBK" w:hAnsi="方正仿宋_GBK" w:eastAsia="方正仿宋_GBK" w:cs="方正仿宋_GBK"/>
          <w:color w:val="000000" w:themeColor="text1"/>
          <w:sz w:val="32"/>
          <w:szCs w:val="32"/>
        </w:rPr>
        <w:t>。</w:t>
      </w:r>
    </w:p>
    <w:p>
      <w:pPr>
        <w:spacing w:line="560" w:lineRule="exact"/>
        <w:ind w:firstLine="640" w:firstLineChars="200"/>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3.是</w:t>
      </w:r>
      <w:r>
        <w:rPr>
          <w:rStyle w:val="15"/>
          <w:rFonts w:hint="eastAsia" w:ascii="方正仿宋_GBK" w:eastAsia="方正仿宋_GBK"/>
          <w:color w:val="000000" w:themeColor="text1"/>
          <w:sz w:val="32"/>
          <w:szCs w:val="32"/>
        </w:rPr>
        <w:t>保障市场供应，满足市民消费的需要。</w:t>
      </w:r>
      <w:r>
        <w:rPr>
          <w:rFonts w:hint="eastAsia" w:ascii="方正仿宋_GBK" w:hAnsi="Times New Roman" w:eastAsia="方正仿宋_GBK"/>
          <w:color w:val="000000" w:themeColor="text1"/>
          <w:sz w:val="32"/>
          <w:szCs w:val="32"/>
          <w:shd w:val="clear" w:color="auto" w:fill="FFFFFF"/>
        </w:rPr>
        <w:t>牛肉是老百姓“菜篮子”的重要品种，</w:t>
      </w:r>
      <w:r>
        <w:rPr>
          <w:rStyle w:val="15"/>
          <w:rFonts w:hint="eastAsia" w:ascii="方正仿宋_GBK" w:eastAsia="方正仿宋_GBK"/>
          <w:color w:val="000000" w:themeColor="text1"/>
          <w:sz w:val="32"/>
          <w:szCs w:val="32"/>
        </w:rPr>
        <w:t>2022年全区</w:t>
      </w:r>
      <w:r>
        <w:rPr>
          <w:rFonts w:hint="eastAsia" w:ascii="方正仿宋_GBK" w:eastAsia="方正仿宋_GBK"/>
          <w:color w:val="000000" w:themeColor="text1"/>
          <w:sz w:val="32"/>
          <w:szCs w:val="32"/>
        </w:rPr>
        <w:t>出栏生猪77.06万头，出栏</w:t>
      </w:r>
      <w:r>
        <w:rPr>
          <w:rStyle w:val="15"/>
          <w:rFonts w:hint="eastAsia" w:ascii="方正仿宋_GBK" w:eastAsia="方正仿宋_GBK"/>
          <w:color w:val="000000" w:themeColor="text1"/>
          <w:sz w:val="32"/>
          <w:szCs w:val="32"/>
        </w:rPr>
        <w:t>肉牛2.75万头，肉牛产值约1.7亿元，肉牛产值占畜牧业总产值比重较低，</w:t>
      </w:r>
      <w:r>
        <w:rPr>
          <w:rFonts w:hint="eastAsia" w:ascii="方正仿宋_GBK" w:hAnsi="宋体" w:eastAsia="方正仿宋_GBK" w:cs="宋体"/>
          <w:color w:val="000000" w:themeColor="text1"/>
          <w:sz w:val="32"/>
          <w:szCs w:val="32"/>
        </w:rPr>
        <w:t>为了填补我区肉牛供应量不足，保障</w:t>
      </w:r>
      <w:r>
        <w:rPr>
          <w:rFonts w:hint="eastAsia" w:ascii="方正仿宋_GBK" w:eastAsia="方正仿宋_GBK"/>
          <w:color w:val="000000" w:themeColor="text1"/>
          <w:sz w:val="32"/>
          <w:szCs w:val="32"/>
        </w:rPr>
        <w:t>“</w:t>
      </w:r>
      <w:r>
        <w:rPr>
          <w:rFonts w:hint="eastAsia" w:ascii="方正仿宋_GBK" w:hAnsi="宋体" w:eastAsia="方正仿宋_GBK" w:cs="宋体"/>
          <w:color w:val="000000" w:themeColor="text1"/>
          <w:sz w:val="32"/>
          <w:szCs w:val="32"/>
        </w:rPr>
        <w:t>菜篮子</w:t>
      </w:r>
      <w:r>
        <w:rPr>
          <w:rFonts w:hint="eastAsia" w:ascii="方正仿宋_GBK" w:eastAsia="方正仿宋_GBK"/>
          <w:color w:val="000000" w:themeColor="text1"/>
          <w:sz w:val="32"/>
          <w:szCs w:val="32"/>
        </w:rPr>
        <w:t>”</w:t>
      </w:r>
      <w:r>
        <w:rPr>
          <w:rFonts w:hint="eastAsia" w:ascii="方正仿宋_GBK" w:hAnsi="宋体" w:eastAsia="方正仿宋_GBK" w:cs="宋体"/>
          <w:color w:val="000000" w:themeColor="text1"/>
          <w:sz w:val="32"/>
          <w:szCs w:val="32"/>
        </w:rPr>
        <w:t>工程，丰富畜牧产品种类，满足消费市场，降低群众购买牛肉成本，实施</w:t>
      </w:r>
      <w:r>
        <w:rPr>
          <w:rFonts w:hint="eastAsia" w:ascii="方正仿宋_GBK" w:eastAsia="方正仿宋_GBK"/>
          <w:color w:val="000000" w:themeColor="text1"/>
          <w:sz w:val="32"/>
          <w:szCs w:val="32"/>
        </w:rPr>
        <w:t>肉牛科技示范项目，有利于推进肉牛标准化、规模化、绿色化发展，确保牛肉市场供应，</w:t>
      </w:r>
      <w:r>
        <w:rPr>
          <w:rStyle w:val="15"/>
          <w:rFonts w:hint="eastAsia" w:ascii="方正仿宋_GBK" w:eastAsia="方正仿宋_GBK"/>
          <w:color w:val="000000" w:themeColor="text1"/>
          <w:sz w:val="32"/>
          <w:szCs w:val="32"/>
        </w:rPr>
        <w:t>满足市民消费</w:t>
      </w:r>
      <w:r>
        <w:rPr>
          <w:rFonts w:hint="eastAsia" w:ascii="方正仿宋_GBK" w:eastAsia="方正仿宋_GBK"/>
          <w:color w:val="000000" w:themeColor="text1"/>
          <w:sz w:val="32"/>
          <w:szCs w:val="32"/>
        </w:rPr>
        <w:t>。</w:t>
      </w:r>
    </w:p>
    <w:p>
      <w:pPr>
        <w:spacing w:line="560" w:lineRule="exact"/>
        <w:ind w:firstLine="640" w:firstLineChars="200"/>
        <w:jc w:val="left"/>
        <w:rPr>
          <w:rStyle w:val="15"/>
          <w:rFonts w:ascii="方正仿宋_GBK" w:eastAsia="方正仿宋_GBK"/>
          <w:color w:val="000000" w:themeColor="text1"/>
          <w:sz w:val="32"/>
          <w:szCs w:val="32"/>
        </w:rPr>
      </w:pPr>
      <w:r>
        <w:rPr>
          <w:rFonts w:hint="eastAsia" w:ascii="方正仿宋_GBK" w:eastAsia="方正仿宋_GBK"/>
          <w:color w:val="000000" w:themeColor="text1"/>
          <w:sz w:val="32"/>
          <w:szCs w:val="32"/>
        </w:rPr>
        <w:t>4.</w:t>
      </w:r>
      <w:r>
        <w:rPr>
          <w:rStyle w:val="11"/>
          <w:rFonts w:hint="eastAsia" w:ascii="方正仿宋_GBK" w:eastAsia="方正仿宋_GBK"/>
          <w:b w:val="0"/>
          <w:bCs w:val="0"/>
          <w:color w:val="000000" w:themeColor="text1"/>
          <w:sz w:val="32"/>
          <w:szCs w:val="32"/>
        </w:rPr>
        <w:t>是</w:t>
      </w:r>
      <w:r>
        <w:rPr>
          <w:rStyle w:val="15"/>
          <w:rFonts w:hint="eastAsia" w:ascii="方正仿宋_GBK" w:eastAsia="方正仿宋_GBK"/>
          <w:color w:val="000000" w:themeColor="text1"/>
          <w:sz w:val="32"/>
          <w:szCs w:val="32"/>
        </w:rPr>
        <w:t>发展种养循环生态畜牧的需要。</w:t>
      </w:r>
      <w:r>
        <w:rPr>
          <w:rStyle w:val="16"/>
          <w:rFonts w:hint="eastAsia" w:ascii="方正仿宋_GBK" w:hAnsi="宋体" w:eastAsia="方正仿宋_GBK"/>
          <w:color w:val="000000" w:themeColor="text1"/>
          <w:sz w:val="32"/>
          <w:szCs w:val="32"/>
        </w:rPr>
        <w:t>重庆市人民政府办公厅关于促进畜牧业高质量发展的实施意见（渝府办发〔2020〕139号）提出，大力推进畜禽养殖废弃物资源化利用，将粪污变废为宝，转化为有机肥料还田，建设种养循环生态农业。</w:t>
      </w:r>
      <w:r>
        <w:rPr>
          <w:rFonts w:hint="eastAsia" w:ascii="方正仿宋_GBK" w:hAnsi="方正仿宋_GBK" w:eastAsia="方正仿宋_GBK" w:cs="方正仿宋_GBK"/>
          <w:color w:val="000000" w:themeColor="text1"/>
          <w:sz w:val="32"/>
          <w:szCs w:val="32"/>
        </w:rPr>
        <w:t>本项目采取</w:t>
      </w:r>
      <w:r>
        <w:rPr>
          <w:rFonts w:hint="eastAsia" w:ascii="方正仿宋_GBK" w:hAnsi="Calibri" w:eastAsia="方正仿宋_GBK"/>
          <w:color w:val="000000" w:themeColor="text1"/>
          <w:sz w:val="32"/>
          <w:szCs w:val="32"/>
        </w:rPr>
        <w:t>发酵床</w:t>
      </w:r>
      <w:r>
        <w:rPr>
          <w:rFonts w:hint="eastAsia" w:ascii="方正仿宋_GBK" w:hAnsi="方正仿宋_GBK" w:eastAsia="方正仿宋_GBK" w:cs="方正仿宋_GBK"/>
          <w:color w:val="000000" w:themeColor="text1"/>
          <w:sz w:val="32"/>
          <w:szCs w:val="32"/>
        </w:rPr>
        <w:t>养牛，在</w:t>
      </w:r>
      <w:r>
        <w:rPr>
          <w:rFonts w:hint="eastAsia" w:ascii="方正仿宋_GBK" w:hAnsi="Calibri" w:eastAsia="方正仿宋_GBK"/>
          <w:color w:val="000000" w:themeColor="text1"/>
          <w:sz w:val="32"/>
          <w:szCs w:val="32"/>
        </w:rPr>
        <w:t>发酵床垫料中添加菌渣，通过微生物</w:t>
      </w:r>
      <w:r>
        <w:rPr>
          <w:rStyle w:val="16"/>
          <w:rFonts w:hint="eastAsia" w:ascii="方正仿宋_GBK" w:hAnsi="宋体" w:eastAsia="方正仿宋_GBK"/>
          <w:color w:val="000000" w:themeColor="text1"/>
          <w:sz w:val="32"/>
          <w:szCs w:val="32"/>
        </w:rPr>
        <w:t>发酵处理</w:t>
      </w:r>
      <w:r>
        <w:rPr>
          <w:rFonts w:hint="eastAsia" w:ascii="方正仿宋_GBK" w:hAnsi="方正仿宋_GBK" w:eastAsia="方正仿宋_GBK" w:cs="方正仿宋_GBK"/>
          <w:color w:val="000000" w:themeColor="text1"/>
          <w:sz w:val="32"/>
          <w:szCs w:val="32"/>
        </w:rPr>
        <w:t>，废弃的</w:t>
      </w:r>
      <w:r>
        <w:rPr>
          <w:rFonts w:hint="eastAsia" w:ascii="方正仿宋_GBK" w:hAnsi="Calibri" w:eastAsia="方正仿宋_GBK"/>
          <w:color w:val="000000" w:themeColor="text1"/>
          <w:sz w:val="32"/>
          <w:szCs w:val="32"/>
        </w:rPr>
        <w:t>垫料</w:t>
      </w:r>
      <w:r>
        <w:rPr>
          <w:rFonts w:hint="eastAsia" w:ascii="方正仿宋_GBK" w:hAnsi="方正仿宋_GBK" w:eastAsia="方正仿宋_GBK" w:cs="方正仿宋_GBK"/>
          <w:color w:val="000000" w:themeColor="text1"/>
          <w:sz w:val="32"/>
          <w:szCs w:val="32"/>
        </w:rPr>
        <w:t>转变为有机肥料，用作发展种植业的肥料，可节约种植成本，</w:t>
      </w:r>
      <w:r>
        <w:rPr>
          <w:rStyle w:val="16"/>
          <w:rFonts w:hint="eastAsia" w:ascii="方正仿宋_GBK" w:hAnsi="宋体" w:eastAsia="方正仿宋_GBK"/>
          <w:color w:val="000000" w:themeColor="text1"/>
          <w:sz w:val="32"/>
          <w:szCs w:val="32"/>
        </w:rPr>
        <w:t>有利于改良土壤，提高农作物产量和品质</w:t>
      </w:r>
      <w:r>
        <w:rPr>
          <w:rFonts w:hint="eastAsia" w:ascii="方正仿宋_GBK" w:hAnsi="方正仿宋_GBK" w:eastAsia="方正仿宋_GBK" w:cs="方正仿宋_GBK"/>
          <w:color w:val="000000" w:themeColor="text1"/>
          <w:sz w:val="32"/>
          <w:szCs w:val="32"/>
        </w:rPr>
        <w:t>，</w:t>
      </w:r>
      <w:r>
        <w:rPr>
          <w:rStyle w:val="16"/>
          <w:rFonts w:hint="eastAsia" w:ascii="方正仿宋_GBK" w:hAnsi="宋体" w:eastAsia="方正仿宋_GBK"/>
          <w:color w:val="000000" w:themeColor="text1"/>
          <w:sz w:val="32"/>
          <w:szCs w:val="32"/>
        </w:rPr>
        <w:t>促进畜牧业持续健康发展。</w:t>
      </w:r>
    </w:p>
    <w:p>
      <w:pPr>
        <w:spacing w:line="560" w:lineRule="exact"/>
        <w:ind w:firstLine="640" w:firstLineChars="200"/>
        <w:jc w:val="left"/>
        <w:rPr>
          <w:rFonts w:ascii="方正仿宋_GBK" w:eastAsia="方正仿宋_GBK"/>
          <w:color w:val="000000" w:themeColor="text1"/>
          <w:sz w:val="32"/>
          <w:szCs w:val="32"/>
        </w:rPr>
      </w:pPr>
      <w:r>
        <w:rPr>
          <w:rStyle w:val="15"/>
          <w:rFonts w:hint="eastAsia" w:ascii="方正仿宋_GBK" w:eastAsia="方正仿宋_GBK"/>
          <w:color w:val="000000" w:themeColor="text1"/>
          <w:sz w:val="32"/>
          <w:szCs w:val="32"/>
        </w:rPr>
        <w:t>5.</w:t>
      </w:r>
      <w:r>
        <w:rPr>
          <w:rFonts w:hint="eastAsia" w:ascii="方正仿宋_GBK" w:eastAsia="方正仿宋_GBK"/>
          <w:color w:val="000000" w:themeColor="text1"/>
          <w:sz w:val="32"/>
          <w:szCs w:val="32"/>
        </w:rPr>
        <w:t>是壮大村级集体经济增收的需要。本项目申请2023年东西部协作援建项目资金给予支持，每年按补助资金的3%向村集体经济组织分红，连续分红5年，增加了村集体经济收入。同时将项目补助资金所形成的资产等值划归村集体所有，也增加了村集体资产。</w:t>
      </w:r>
    </w:p>
    <w:p>
      <w:pPr>
        <w:spacing w:line="560" w:lineRule="exact"/>
        <w:ind w:firstLine="640" w:firstLineChars="200"/>
        <w:jc w:val="left"/>
        <w:rPr>
          <w:rFonts w:ascii="方正楷体_GBK" w:eastAsia="方正楷体_GBK"/>
          <w:color w:val="000000" w:themeColor="text1"/>
          <w:sz w:val="32"/>
          <w:szCs w:val="32"/>
        </w:rPr>
      </w:pPr>
      <w:r>
        <w:rPr>
          <w:rFonts w:hint="eastAsia" w:ascii="方正楷体_GBK" w:eastAsia="方正楷体_GBK"/>
          <w:color w:val="000000" w:themeColor="text1"/>
          <w:sz w:val="32"/>
          <w:szCs w:val="32"/>
        </w:rPr>
        <w:t>（二）项目建设可行性</w:t>
      </w:r>
    </w:p>
    <w:p>
      <w:pPr>
        <w:spacing w:line="560" w:lineRule="exact"/>
        <w:ind w:firstLine="640" w:firstLineChars="200"/>
        <w:rPr>
          <w:rFonts w:ascii="方正仿宋_GBK" w:hAnsi="宋体" w:eastAsia="方正仿宋_GBK"/>
          <w:color w:val="000000" w:themeColor="text1"/>
          <w:sz w:val="32"/>
          <w:szCs w:val="32"/>
        </w:rPr>
      </w:pPr>
      <w:r>
        <w:rPr>
          <w:rFonts w:hint="eastAsia" w:ascii="方正仿宋_GBK" w:eastAsia="方正仿宋_GBK"/>
          <w:color w:val="000000" w:themeColor="text1"/>
          <w:sz w:val="32"/>
          <w:szCs w:val="32"/>
        </w:rPr>
        <w:t>1.</w:t>
      </w:r>
      <w:r>
        <w:rPr>
          <w:rFonts w:hint="eastAsia" w:ascii="方正仿宋_GBK" w:hAnsi="宋体" w:eastAsia="方正仿宋_GBK"/>
          <w:color w:val="000000" w:themeColor="text1"/>
          <w:sz w:val="32"/>
          <w:szCs w:val="32"/>
        </w:rPr>
        <w:t>自然条件优越。</w:t>
      </w:r>
      <w:r>
        <w:rPr>
          <w:rFonts w:hint="eastAsia" w:ascii="方正仿宋_GBK" w:eastAsia="方正仿宋_GBK"/>
          <w:color w:val="000000" w:themeColor="text1"/>
          <w:sz w:val="32"/>
          <w:szCs w:val="32"/>
        </w:rPr>
        <w:t>交通条件好，</w:t>
      </w:r>
      <w:r>
        <w:rPr>
          <w:rFonts w:hint="eastAsia" w:ascii="方正仿宋_GBK" w:eastAsia="方正仿宋_GBK" w:hAnsiTheme="majorEastAsia" w:cstheme="majorEastAsia"/>
          <w:color w:val="000000" w:themeColor="text1"/>
          <w:sz w:val="32"/>
          <w:szCs w:val="32"/>
        </w:rPr>
        <w:t>该场选址</w:t>
      </w:r>
      <w:r>
        <w:rPr>
          <w:rFonts w:hint="eastAsia" w:ascii="方正仿宋_GBK" w:eastAsia="方正仿宋_GBK"/>
          <w:color w:val="000000" w:themeColor="text1"/>
          <w:sz w:val="32"/>
          <w:szCs w:val="32"/>
        </w:rPr>
        <w:t>位于黔江区蓬东乡蓬勃社区2组，距黔江城区25千米，距包茂高速南入口12千米，距武陵山机场24千米，交通条件方便。自然</w:t>
      </w:r>
      <w:r>
        <w:rPr>
          <w:rFonts w:hint="eastAsia" w:ascii="方正仿宋_GBK" w:hAnsi="宋体" w:eastAsia="方正仿宋_GBK" w:cs="方正仿宋_GBK"/>
          <w:color w:val="000000" w:themeColor="text1"/>
          <w:sz w:val="32"/>
          <w:szCs w:val="32"/>
        </w:rPr>
        <w:t>防疫条件佳</w:t>
      </w:r>
      <w:r>
        <w:rPr>
          <w:rFonts w:hint="eastAsia" w:ascii="方正仿宋_GBK" w:eastAsia="方正仿宋_GBK"/>
          <w:color w:val="000000" w:themeColor="text1"/>
          <w:sz w:val="32"/>
          <w:szCs w:val="32"/>
        </w:rPr>
        <w:t>，黔江地处四川盆地东南边缘，呈“六岭五槽”地貌，形成“</w:t>
      </w:r>
      <w:r>
        <w:rPr>
          <w:rFonts w:hint="eastAsia" w:ascii="方正仿宋_GBK" w:hAnsi="宋体" w:eastAsia="方正仿宋_GBK" w:cs="方正仿宋_GBK"/>
          <w:color w:val="000000" w:themeColor="text1"/>
          <w:sz w:val="32"/>
          <w:szCs w:val="32"/>
        </w:rPr>
        <w:t>七山二水一分田</w:t>
      </w:r>
      <w:r>
        <w:rPr>
          <w:rFonts w:hint="eastAsia" w:ascii="方正仿宋_GBK" w:eastAsia="方正仿宋_GBK"/>
          <w:color w:val="000000" w:themeColor="text1"/>
          <w:sz w:val="32"/>
          <w:szCs w:val="32"/>
        </w:rPr>
        <w:t>”地理分布，峰峦起伏、平坝星落其间，</w:t>
      </w:r>
      <w:r>
        <w:rPr>
          <w:rFonts w:hint="eastAsia" w:ascii="方正仿宋_GBK" w:hAnsi="方正仿宋_GBK" w:eastAsia="方正仿宋_GBK" w:cs="方正仿宋_GBK"/>
          <w:bCs/>
          <w:color w:val="000000" w:themeColor="text1"/>
          <w:sz w:val="32"/>
          <w:szCs w:val="32"/>
        </w:rPr>
        <w:t>拥有天然屏障，</w:t>
      </w:r>
      <w:r>
        <w:rPr>
          <w:rFonts w:hint="eastAsia" w:ascii="方正仿宋_GBK" w:eastAsia="方正仿宋_GBK"/>
          <w:color w:val="000000" w:themeColor="text1"/>
          <w:sz w:val="32"/>
          <w:szCs w:val="32"/>
        </w:rPr>
        <w:t>自然环境优美。境内四季分明、空气清新、光照充足、雨量丰沛、森林覆盖率高，</w:t>
      </w:r>
      <w:r>
        <w:rPr>
          <w:rFonts w:hint="eastAsia" w:ascii="方正仿宋_GBK" w:hAnsi="方正仿宋_GBK" w:eastAsia="方正仿宋_GBK" w:cs="方正仿宋_GBK"/>
          <w:bCs/>
          <w:color w:val="000000" w:themeColor="text1"/>
          <w:sz w:val="32"/>
          <w:szCs w:val="32"/>
        </w:rPr>
        <w:t>项目地处</w:t>
      </w:r>
      <w:r>
        <w:rPr>
          <w:rFonts w:hint="eastAsia" w:ascii="方正仿宋_GBK" w:eastAsia="方正仿宋_GBK"/>
          <w:color w:val="000000" w:themeColor="text1"/>
          <w:sz w:val="32"/>
          <w:szCs w:val="32"/>
        </w:rPr>
        <w:t>黔江区蓬东乡蓬勃社区</w:t>
      </w:r>
      <w:r>
        <w:rPr>
          <w:rFonts w:hint="eastAsia" w:ascii="方正仿宋_GBK" w:hAnsi="方正仿宋_GBK" w:eastAsia="方正仿宋_GBK" w:cs="方正仿宋_GBK"/>
          <w:bCs/>
          <w:color w:val="000000" w:themeColor="text1"/>
          <w:sz w:val="32"/>
          <w:szCs w:val="32"/>
        </w:rPr>
        <w:t>，</w:t>
      </w:r>
      <w:r>
        <w:rPr>
          <w:rFonts w:hint="eastAsia" w:ascii="方正仿宋_GBK" w:eastAsia="方正仿宋_GBK"/>
          <w:color w:val="000000" w:themeColor="text1"/>
          <w:sz w:val="32"/>
          <w:szCs w:val="32"/>
        </w:rPr>
        <w:t>距主干道有一定距离，周边环境良好，1千米内无其它肉牛养殖场，周边无集中居民区，防疫条件优越。</w:t>
      </w:r>
    </w:p>
    <w:p>
      <w:pPr>
        <w:spacing w:line="560" w:lineRule="exact"/>
        <w:ind w:firstLine="640" w:firstLineChars="200"/>
        <w:jc w:val="left"/>
        <w:rPr>
          <w:rFonts w:ascii="方正仿宋_GBK" w:eastAsia="方正仿宋_GBK"/>
          <w:color w:val="000000" w:themeColor="text1"/>
          <w:sz w:val="32"/>
          <w:szCs w:val="32"/>
        </w:rPr>
      </w:pPr>
      <w:r>
        <w:rPr>
          <w:rFonts w:hint="eastAsia" w:ascii="方正仿宋_GBK" w:hAnsi="宋体" w:eastAsia="方正仿宋_GBK" w:cs="宋体"/>
          <w:color w:val="000000" w:themeColor="text1"/>
          <w:sz w:val="32"/>
          <w:szCs w:val="32"/>
        </w:rPr>
        <w:t>2.产业发展基础好。</w:t>
      </w:r>
      <w:r>
        <w:rPr>
          <w:rFonts w:hint="eastAsia" w:ascii="方正仿宋_GBK" w:eastAsia="方正仿宋_GBK"/>
          <w:color w:val="000000" w:themeColor="text1"/>
          <w:sz w:val="32"/>
          <w:szCs w:val="32"/>
        </w:rPr>
        <w:t>黔江区连续15年获得全国生猪调出大县奖励，</w:t>
      </w:r>
      <w:r>
        <w:rPr>
          <w:rFonts w:hint="eastAsia" w:ascii="方正仿宋_GBK" w:hAnsi="宋体" w:eastAsia="方正仿宋_GBK" w:cs="方正仿宋_GBK"/>
          <w:color w:val="000000" w:themeColor="text1"/>
          <w:sz w:val="32"/>
          <w:szCs w:val="32"/>
        </w:rPr>
        <w:t>是全国畜牧业绿色发展示范区（县）、</w:t>
      </w:r>
      <w:r>
        <w:rPr>
          <w:rFonts w:hint="eastAsia" w:eastAsia="方正仿宋_GBK" w:cs="方正仿宋_GBK"/>
          <w:color w:val="000000" w:themeColor="text1"/>
          <w:sz w:val="32"/>
          <w:szCs w:val="32"/>
        </w:rPr>
        <w:t>现代畜牧业示范区先行区、</w:t>
      </w:r>
      <w:r>
        <w:rPr>
          <w:rFonts w:hint="eastAsia" w:ascii="方正仿宋_GBK" w:hAnsi="宋体" w:eastAsia="方正仿宋_GBK" w:cs="方正仿宋_GBK"/>
          <w:color w:val="000000" w:themeColor="text1"/>
          <w:sz w:val="32"/>
          <w:szCs w:val="32"/>
        </w:rPr>
        <w:t>重庆市生猪优势产区。</w:t>
      </w:r>
      <w:r>
        <w:rPr>
          <w:rFonts w:hint="eastAsia" w:ascii="方正仿宋_GBK" w:eastAsia="方正仿宋_GBK"/>
          <w:color w:val="000000" w:themeColor="text1"/>
          <w:sz w:val="32"/>
          <w:szCs w:val="32"/>
        </w:rPr>
        <w:t>重庆犇合园农业发展有限公司成立于2022年8月，注册资本500万元，法定代表人周凯，公司流转土地16.2亩可用于标准肉牛养殖场建设，有专职生产管理人员2人，有一定的肉牛养殖管理技术。</w:t>
      </w:r>
    </w:p>
    <w:p>
      <w:pPr>
        <w:spacing w:line="560" w:lineRule="exact"/>
        <w:ind w:firstLine="640" w:firstLineChars="200"/>
        <w:jc w:val="left"/>
        <w:rPr>
          <w:rFonts w:ascii="方正黑体_GBK" w:eastAsia="方正黑体_GBK"/>
          <w:color w:val="000000" w:themeColor="text1"/>
          <w:sz w:val="32"/>
          <w:szCs w:val="32"/>
        </w:rPr>
      </w:pPr>
      <w:r>
        <w:rPr>
          <w:rFonts w:hint="eastAsia" w:ascii="方正黑体_GBK" w:eastAsia="方正黑体_GBK"/>
          <w:color w:val="000000" w:themeColor="text1"/>
          <w:sz w:val="32"/>
          <w:szCs w:val="32"/>
        </w:rPr>
        <w:t>三、项目任务计划</w:t>
      </w:r>
    </w:p>
    <w:p>
      <w:pPr>
        <w:spacing w:line="560" w:lineRule="exact"/>
        <w:ind w:firstLine="640" w:firstLineChars="200"/>
        <w:jc w:val="left"/>
        <w:rPr>
          <w:rFonts w:ascii="方正楷体_GBK" w:eastAsia="方正楷体_GBK"/>
          <w:color w:val="000000" w:themeColor="text1"/>
          <w:sz w:val="32"/>
          <w:szCs w:val="32"/>
        </w:rPr>
      </w:pPr>
      <w:r>
        <w:rPr>
          <w:rFonts w:hint="eastAsia" w:ascii="方正楷体_GBK" w:eastAsia="方正楷体_GBK"/>
          <w:color w:val="000000" w:themeColor="text1"/>
          <w:sz w:val="32"/>
          <w:szCs w:val="32"/>
        </w:rPr>
        <w:t>（一）项目由来</w:t>
      </w:r>
    </w:p>
    <w:p>
      <w:pPr>
        <w:spacing w:line="560" w:lineRule="exact"/>
        <w:ind w:firstLine="640" w:firstLineChars="200"/>
        <w:rPr>
          <w:rFonts w:ascii="方正仿宋_GBK" w:eastAsia="方正仿宋_GBK"/>
          <w:color w:val="000000" w:themeColor="text1"/>
          <w:sz w:val="32"/>
          <w:szCs w:val="32"/>
        </w:rPr>
      </w:pPr>
      <w:r>
        <w:rPr>
          <w:rFonts w:hint="eastAsia" w:ascii="方正仿宋_GBK" w:eastAsia="方正仿宋_GBK"/>
          <w:color w:val="000000" w:themeColor="text1"/>
          <w:sz w:val="32"/>
          <w:szCs w:val="32"/>
        </w:rPr>
        <w:t>国务院办公厅关于促进畜牧业高质量发展的意见（</w:t>
      </w:r>
      <w:r>
        <w:rPr>
          <w:rFonts w:hint="eastAsia" w:ascii="方正仿宋_GBK" w:hAnsi="宋体" w:eastAsia="方正仿宋_GBK"/>
          <w:color w:val="000000" w:themeColor="text1"/>
          <w:sz w:val="32"/>
          <w:szCs w:val="32"/>
        </w:rPr>
        <w:t>国办发〔2020〕31号</w:t>
      </w:r>
      <w:r>
        <w:rPr>
          <w:rFonts w:hint="eastAsia" w:ascii="方正仿宋_GBK" w:eastAsia="方正仿宋_GBK"/>
          <w:color w:val="000000" w:themeColor="text1"/>
          <w:sz w:val="32"/>
          <w:szCs w:val="32"/>
        </w:rPr>
        <w:t>），重庆市人民政府办公厅《关于促进畜牧业高质量发展的实施意见》（渝府办发〔2020〕139号）指出，加强农牧统筹，将畜牧业作为农业结构调整的重点，</w:t>
      </w:r>
      <w:r>
        <w:rPr>
          <w:rFonts w:hint="eastAsia" w:ascii="方正仿宋_GBK" w:hAnsi="宋体" w:eastAsia="方正仿宋_GBK"/>
          <w:color w:val="000000" w:themeColor="text1"/>
          <w:sz w:val="32"/>
          <w:szCs w:val="32"/>
        </w:rPr>
        <w:t>促进农牧循环发展</w:t>
      </w:r>
      <w:r>
        <w:rPr>
          <w:rFonts w:hint="eastAsia" w:ascii="方正仿宋_GBK" w:eastAsia="方正仿宋_GBK"/>
          <w:color w:val="000000" w:themeColor="text1"/>
          <w:sz w:val="32"/>
          <w:szCs w:val="32"/>
        </w:rPr>
        <w:t>，科学布局畜禽养殖，促进养殖规模与资源环境相匹配，</w:t>
      </w:r>
      <w:r>
        <w:rPr>
          <w:rFonts w:hint="eastAsia" w:ascii="方正仿宋_GBK" w:hAnsi="楷体" w:eastAsia="方正仿宋_GBK"/>
          <w:color w:val="000000" w:themeColor="text1"/>
          <w:sz w:val="32"/>
          <w:szCs w:val="32"/>
        </w:rPr>
        <w:t>全面提升绿色养殖水平</w:t>
      </w:r>
      <w:r>
        <w:rPr>
          <w:rFonts w:hint="eastAsia" w:ascii="方正仿宋_GBK" w:hAnsi="宋体" w:eastAsia="方正仿宋_GBK"/>
          <w:color w:val="000000" w:themeColor="text1"/>
          <w:sz w:val="32"/>
          <w:szCs w:val="32"/>
        </w:rPr>
        <w:t>。</w:t>
      </w:r>
      <w:r>
        <w:rPr>
          <w:rFonts w:hint="eastAsia" w:ascii="方正仿宋_GBK" w:eastAsia="方正仿宋_GBK" w:cs="方正仿宋_GBK"/>
          <w:color w:val="000000" w:themeColor="text1"/>
          <w:sz w:val="32"/>
          <w:szCs w:val="32"/>
        </w:rPr>
        <w:t>重庆市农业农村委员会办公室关于印发重庆市推进肉牛肉羊生产发展五年行动工作方案的通知（渝农办发〔2021〕128号）指出，</w:t>
      </w:r>
      <w:r>
        <w:rPr>
          <w:rFonts w:hint="eastAsia" w:ascii="方正仿宋_GBK" w:hAnsi="Times New Roman" w:eastAsia="方正仿宋_GBK"/>
          <w:color w:val="000000" w:themeColor="text1"/>
          <w:sz w:val="32"/>
          <w:szCs w:val="32"/>
          <w:shd w:val="clear" w:color="auto" w:fill="FFFFFF"/>
        </w:rPr>
        <w:t>牛羊肉是百姓“菜篮子”的重要品种，以牛羊肉增产保供为目标，以转变肉牛肉羊生产方式为重点，推进适度规模标准养殖，开展</w:t>
      </w:r>
      <w:r>
        <w:rPr>
          <w:rFonts w:hint="eastAsia" w:ascii="方正仿宋_GBK" w:eastAsia="方正仿宋_GBK"/>
          <w:color w:val="000000" w:themeColor="text1"/>
          <w:sz w:val="32"/>
          <w:szCs w:val="32"/>
        </w:rPr>
        <w:t>肉牛肉羊养殖标准化示范创建，指导开展精细化生产管理和精准化环境调控，</w:t>
      </w:r>
      <w:r>
        <w:rPr>
          <w:rFonts w:hint="eastAsia" w:ascii="方正仿宋_GBK" w:hAnsi="Times New Roman" w:eastAsia="方正仿宋_GBK"/>
          <w:color w:val="000000" w:themeColor="text1"/>
          <w:sz w:val="32"/>
          <w:szCs w:val="32"/>
          <w:shd w:val="clear" w:color="auto" w:fill="FFFFFF"/>
        </w:rPr>
        <w:t>加大政策扶持，不断提升牛羊肉综合生产能力、供应保障能力和市场竞争力。</w:t>
      </w:r>
      <w:r>
        <w:rPr>
          <w:rFonts w:hint="eastAsia" w:ascii="方正仿宋_GBK" w:eastAsia="方正仿宋_GBK" w:cs="方正仿宋_GBK"/>
          <w:color w:val="000000" w:themeColor="text1"/>
          <w:sz w:val="32"/>
          <w:szCs w:val="32"/>
        </w:rPr>
        <w:t>根据《重庆市黔江区乡村振兴局关于做好2023年东西部协作援建项目储备申报工作的通知》（黔江乡振发〔2023〕7号）要求，</w:t>
      </w:r>
      <w:r>
        <w:rPr>
          <w:rFonts w:hint="eastAsia" w:ascii="方正仿宋_GBK" w:eastAsia="方正仿宋_GBK"/>
          <w:color w:val="000000" w:themeColor="text1"/>
          <w:sz w:val="32"/>
          <w:szCs w:val="32"/>
        </w:rPr>
        <w:t>重庆犇合园农业发展有限公司特申请2023年东西部协作援建项目资金，</w:t>
      </w:r>
      <w:r>
        <w:rPr>
          <w:rFonts w:hint="eastAsia" w:ascii="方正仿宋_GBK" w:hAnsi="方正仿宋_GBK" w:eastAsia="方正仿宋_GBK" w:cs="方正仿宋_GBK"/>
          <w:color w:val="000000" w:themeColor="text1"/>
          <w:sz w:val="32"/>
          <w:szCs w:val="32"/>
        </w:rPr>
        <w:t>支持</w:t>
      </w:r>
      <w:r>
        <w:rPr>
          <w:rFonts w:hint="eastAsia" w:ascii="方正仿宋_GBK" w:eastAsia="方正仿宋_GBK"/>
          <w:color w:val="000000" w:themeColor="text1"/>
          <w:sz w:val="32"/>
          <w:szCs w:val="32"/>
        </w:rPr>
        <w:t>黔江区犇合园肉牛科技示范项目建设。</w:t>
      </w:r>
    </w:p>
    <w:p>
      <w:pPr>
        <w:spacing w:line="560" w:lineRule="exact"/>
        <w:ind w:firstLine="640" w:firstLineChars="200"/>
        <w:jc w:val="left"/>
        <w:rPr>
          <w:rFonts w:ascii="方正楷体_GBK" w:eastAsia="方正楷体_GBK"/>
          <w:color w:val="000000" w:themeColor="text1"/>
          <w:sz w:val="32"/>
          <w:szCs w:val="32"/>
        </w:rPr>
      </w:pPr>
      <w:r>
        <w:rPr>
          <w:rFonts w:hint="eastAsia" w:ascii="方正楷体_GBK" w:eastAsia="方正楷体_GBK"/>
          <w:color w:val="000000" w:themeColor="text1"/>
          <w:sz w:val="32"/>
          <w:szCs w:val="32"/>
        </w:rPr>
        <w:t>（二）项目概况</w:t>
      </w:r>
    </w:p>
    <w:p>
      <w:pPr>
        <w:spacing w:line="560" w:lineRule="exact"/>
        <w:ind w:firstLine="640" w:firstLineChars="200"/>
        <w:jc w:val="left"/>
        <w:rPr>
          <w:rFonts w:ascii="方正仿宋_GBK" w:eastAsia="方正仿宋_GBK"/>
          <w:color w:val="000000" w:themeColor="text1"/>
          <w:sz w:val="32"/>
          <w:szCs w:val="32"/>
        </w:rPr>
      </w:pPr>
      <w:r>
        <w:rPr>
          <w:rFonts w:hint="eastAsia" w:ascii="方正仿宋_GBK" w:eastAsia="方正仿宋_GBK"/>
          <w:color w:val="000000" w:themeColor="text1"/>
          <w:sz w:val="32"/>
          <w:szCs w:val="32"/>
        </w:rPr>
        <w:t>1.项目名称：黔江区犇合园肉牛科技示范项目。</w:t>
      </w:r>
    </w:p>
    <w:p>
      <w:pPr>
        <w:spacing w:line="560" w:lineRule="exact"/>
        <w:ind w:firstLine="640" w:firstLineChars="200"/>
        <w:jc w:val="left"/>
        <w:rPr>
          <w:rFonts w:ascii="方正仿宋_GBK" w:eastAsia="方正仿宋_GBK"/>
          <w:color w:val="000000" w:themeColor="text1"/>
          <w:sz w:val="32"/>
          <w:szCs w:val="32"/>
        </w:rPr>
      </w:pPr>
      <w:r>
        <w:rPr>
          <w:rFonts w:hint="eastAsia" w:ascii="方正仿宋_GBK" w:eastAsia="方正仿宋_GBK"/>
          <w:color w:val="000000" w:themeColor="text1"/>
          <w:sz w:val="32"/>
          <w:szCs w:val="32"/>
        </w:rPr>
        <w:t>2.项目业主：重庆市黔江区蓬东乡蓬勃社区居民委员会。</w:t>
      </w:r>
    </w:p>
    <w:p>
      <w:pPr>
        <w:spacing w:line="560" w:lineRule="exact"/>
        <w:ind w:firstLine="640" w:firstLineChars="200"/>
        <w:jc w:val="left"/>
        <w:rPr>
          <w:rFonts w:ascii="方正仿宋_GBK" w:eastAsia="方正仿宋_GBK"/>
          <w:color w:val="000000" w:themeColor="text1"/>
          <w:sz w:val="32"/>
          <w:szCs w:val="32"/>
        </w:rPr>
      </w:pPr>
      <w:r>
        <w:rPr>
          <w:rFonts w:hint="eastAsia" w:ascii="方正仿宋_GBK" w:eastAsia="方正仿宋_GBK"/>
          <w:color w:val="000000" w:themeColor="text1"/>
          <w:sz w:val="32"/>
          <w:szCs w:val="32"/>
        </w:rPr>
        <w:t>3.实施单位：重庆犇合园农业发展有限公司。</w:t>
      </w:r>
    </w:p>
    <w:p>
      <w:pPr>
        <w:spacing w:line="560" w:lineRule="exact"/>
        <w:ind w:firstLine="640" w:firstLineChars="200"/>
        <w:jc w:val="left"/>
        <w:rPr>
          <w:rFonts w:ascii="方正仿宋_GBK" w:eastAsia="方正仿宋_GBK"/>
          <w:color w:val="000000" w:themeColor="text1"/>
          <w:sz w:val="32"/>
          <w:szCs w:val="32"/>
        </w:rPr>
      </w:pPr>
      <w:r>
        <w:rPr>
          <w:rFonts w:hint="eastAsia" w:ascii="方正仿宋_GBK" w:eastAsia="方正仿宋_GBK"/>
          <w:color w:val="000000" w:themeColor="text1"/>
          <w:sz w:val="32"/>
          <w:szCs w:val="32"/>
        </w:rPr>
        <w:t>4.建设地点：黔江区蓬东乡蓬勃社区2组。</w:t>
      </w:r>
    </w:p>
    <w:p>
      <w:pPr>
        <w:pStyle w:val="4"/>
        <w:spacing w:line="560" w:lineRule="exact"/>
        <w:rPr>
          <w:rFonts w:ascii="方正仿宋_GBK" w:hAnsi="方正仿宋_GBK" w:eastAsia="方正仿宋_GBK" w:cs="方正仿宋_GBK"/>
          <w:color w:val="000000" w:themeColor="text1"/>
        </w:rPr>
      </w:pPr>
      <w:r>
        <w:rPr>
          <w:rFonts w:hint="eastAsia" w:ascii="方正仿宋_GBK" w:hAnsi="方正仿宋_GBK" w:eastAsia="方正仿宋_GBK" w:cs="方正仿宋_GBK"/>
          <w:color w:val="000000" w:themeColor="text1"/>
        </w:rPr>
        <w:t>5. 监管单位：</w:t>
      </w:r>
      <w:r>
        <w:rPr>
          <w:rFonts w:hint="eastAsia" w:ascii="方正仿宋_GBK" w:eastAsia="方正仿宋_GBK"/>
          <w:color w:val="000000" w:themeColor="text1"/>
        </w:rPr>
        <w:t>黔江区蓬东乡人民政府。</w:t>
      </w:r>
    </w:p>
    <w:p>
      <w:pPr>
        <w:pStyle w:val="4"/>
        <w:spacing w:line="560" w:lineRule="exact"/>
        <w:rPr>
          <w:rFonts w:ascii="方正仿宋_GBK" w:hAnsi="方正仿宋_GBK" w:eastAsia="方正仿宋_GBK" w:cs="方正仿宋_GBK"/>
          <w:color w:val="000000" w:themeColor="text1"/>
        </w:rPr>
      </w:pPr>
      <w:r>
        <w:rPr>
          <w:rFonts w:hint="eastAsia" w:ascii="方正仿宋_GBK" w:hAnsi="方正仿宋_GBK" w:eastAsia="方正仿宋_GBK" w:cs="方正仿宋_GBK"/>
          <w:color w:val="000000" w:themeColor="text1"/>
        </w:rPr>
        <w:t>6.</w:t>
      </w:r>
      <w:r>
        <w:rPr>
          <w:rFonts w:ascii="方正仿宋_GBK" w:hAnsi="方正仿宋_GBK" w:eastAsia="方正仿宋_GBK" w:cs="方正仿宋_GBK"/>
          <w:color w:val="000000" w:themeColor="text1"/>
        </w:rPr>
        <w:t xml:space="preserve"> </w:t>
      </w:r>
      <w:r>
        <w:rPr>
          <w:rFonts w:hint="eastAsia" w:ascii="方正仿宋_GBK" w:hAnsi="方正仿宋_GBK" w:eastAsia="方正仿宋_GBK" w:cs="方正仿宋_GBK"/>
          <w:color w:val="000000" w:themeColor="text1"/>
        </w:rPr>
        <w:t>主管部门：重庆市黔江区乡村振兴局、重庆市黔江区畜牧发展中心。</w:t>
      </w:r>
    </w:p>
    <w:p>
      <w:pPr>
        <w:spacing w:line="560" w:lineRule="exact"/>
        <w:ind w:firstLine="640" w:firstLineChars="200"/>
        <w:jc w:val="left"/>
        <w:rPr>
          <w:rFonts w:ascii="方正仿宋_GBK" w:eastAsia="方正仿宋_GBK"/>
          <w:color w:val="000000" w:themeColor="text1"/>
          <w:sz w:val="32"/>
          <w:szCs w:val="32"/>
        </w:rPr>
      </w:pPr>
      <w:r>
        <w:rPr>
          <w:rFonts w:hint="eastAsia" w:ascii="方正仿宋_GBK" w:eastAsia="方正仿宋_GBK"/>
          <w:color w:val="000000" w:themeColor="text1"/>
          <w:sz w:val="32"/>
          <w:szCs w:val="32"/>
        </w:rPr>
        <w:t>7. 建设规模及内容：建设肉牛养殖科技示范场1个，建设标准化牛舍面积4800平方米，青储池（酒糟池）180立方米，饲草加工车间1400平方米，发酵牛床3800平方米。</w:t>
      </w:r>
    </w:p>
    <w:p>
      <w:pPr>
        <w:spacing w:line="560" w:lineRule="exact"/>
        <w:ind w:firstLine="640" w:firstLineChars="200"/>
        <w:jc w:val="left"/>
        <w:rPr>
          <w:rFonts w:ascii="方正仿宋_GBK" w:eastAsia="方正仿宋_GBK"/>
          <w:color w:val="000000" w:themeColor="text1"/>
          <w:sz w:val="32"/>
          <w:szCs w:val="32"/>
        </w:rPr>
      </w:pPr>
      <w:r>
        <w:rPr>
          <w:rFonts w:hint="eastAsia" w:ascii="方正仿宋_GBK" w:eastAsia="方正仿宋_GBK"/>
          <w:color w:val="000000" w:themeColor="text1"/>
          <w:sz w:val="32"/>
          <w:szCs w:val="32"/>
        </w:rPr>
        <w:t>8.项目投资：项目总投资452万元，其中2023年东西部协作援建项目资金补助业主单位149万元，实施单位配套303万元。</w:t>
      </w:r>
    </w:p>
    <w:p>
      <w:pPr>
        <w:spacing w:line="560" w:lineRule="exact"/>
        <w:ind w:firstLine="640" w:firstLineChars="200"/>
        <w:jc w:val="left"/>
        <w:rPr>
          <w:rFonts w:ascii="方正仿宋_GBK" w:eastAsia="方正仿宋_GBK"/>
          <w:color w:val="000000" w:themeColor="text1"/>
          <w:sz w:val="32"/>
          <w:szCs w:val="32"/>
        </w:rPr>
      </w:pPr>
      <w:r>
        <w:rPr>
          <w:rFonts w:hint="eastAsia" w:ascii="方正仿宋_GBK" w:eastAsia="方正仿宋_GBK"/>
          <w:color w:val="000000" w:themeColor="text1"/>
          <w:sz w:val="32"/>
          <w:szCs w:val="32"/>
        </w:rPr>
        <w:t>9.绩效目标：一是通过土地流转带动26户农户增收10万元。二是通过就近务工带动农户3人增收3.5万元。三是增加村集体经济收入，每年按财政补助资金的3%给村集体分红，连续分红5年。</w:t>
      </w:r>
    </w:p>
    <w:p>
      <w:pPr>
        <w:spacing w:line="560" w:lineRule="exact"/>
        <w:ind w:left="638" w:leftChars="304"/>
        <w:rPr>
          <w:rFonts w:ascii="方正仿宋_GBK" w:hAnsi="仿宋" w:eastAsia="方正仿宋_GBK" w:cs="仿宋"/>
          <w:bCs/>
          <w:color w:val="000000" w:themeColor="text1"/>
          <w:kern w:val="0"/>
          <w:sz w:val="32"/>
          <w:szCs w:val="32"/>
        </w:rPr>
      </w:pPr>
      <w:r>
        <w:rPr>
          <w:rFonts w:hint="eastAsia" w:ascii="方正仿宋_GBK" w:eastAsia="方正仿宋_GBK"/>
          <w:color w:val="000000" w:themeColor="text1"/>
          <w:sz w:val="32"/>
          <w:szCs w:val="32"/>
        </w:rPr>
        <w:t>9.建设期限：2023年8月—2023年12月，</w:t>
      </w:r>
      <w:r>
        <w:rPr>
          <w:rFonts w:hint="eastAsia" w:ascii="方正仿宋_GBK" w:hAnsi="仿宋" w:eastAsia="方正仿宋_GBK" w:cs="仿宋"/>
          <w:bCs/>
          <w:color w:val="000000" w:themeColor="text1"/>
          <w:kern w:val="0"/>
          <w:sz w:val="32"/>
          <w:szCs w:val="32"/>
        </w:rPr>
        <w:t>建设工期5个月。</w:t>
      </w:r>
    </w:p>
    <w:p>
      <w:pPr>
        <w:spacing w:line="560" w:lineRule="exact"/>
        <w:ind w:firstLine="640" w:firstLineChars="200"/>
        <w:jc w:val="left"/>
        <w:rPr>
          <w:rFonts w:ascii="方正楷体_GBK" w:eastAsia="方正楷体_GBK"/>
          <w:color w:val="000000" w:themeColor="text1"/>
          <w:sz w:val="32"/>
          <w:szCs w:val="32"/>
        </w:rPr>
      </w:pPr>
      <w:r>
        <w:rPr>
          <w:rFonts w:hint="eastAsia" w:ascii="方正楷体_GBK" w:eastAsia="方正楷体_GBK"/>
          <w:color w:val="000000" w:themeColor="text1"/>
          <w:sz w:val="32"/>
          <w:szCs w:val="32"/>
        </w:rPr>
        <w:t>（三）项目建设进度</w:t>
      </w:r>
    </w:p>
    <w:p>
      <w:pPr>
        <w:pStyle w:val="17"/>
        <w:spacing w:after="0" w:line="560" w:lineRule="exact"/>
        <w:ind w:firstLine="640"/>
        <w:jc w:val="both"/>
        <w:rPr>
          <w:rStyle w:val="16"/>
          <w:rFonts w:ascii="方正仿宋_GBK" w:hAnsi="宋体" w:eastAsia="方正仿宋_GBK"/>
          <w:color w:val="000000" w:themeColor="text1"/>
          <w:sz w:val="32"/>
          <w:szCs w:val="32"/>
        </w:rPr>
      </w:pPr>
      <w:r>
        <w:rPr>
          <w:rStyle w:val="16"/>
          <w:rFonts w:hint="eastAsia" w:ascii="方正仿宋_GBK" w:hAnsi="宋体" w:eastAsia="方正仿宋_GBK"/>
          <w:color w:val="000000" w:themeColor="text1"/>
          <w:sz w:val="32"/>
          <w:szCs w:val="32"/>
        </w:rPr>
        <w:t>2023年8—9月，完成项目选址、养殖场规划、项目实施方案编制等前期工作。</w:t>
      </w:r>
    </w:p>
    <w:p>
      <w:pPr>
        <w:pStyle w:val="17"/>
        <w:spacing w:after="0" w:line="560" w:lineRule="exact"/>
        <w:ind w:firstLine="640"/>
        <w:jc w:val="both"/>
        <w:rPr>
          <w:rStyle w:val="16"/>
          <w:rFonts w:ascii="方正仿宋_GBK" w:hAnsi="宋体" w:eastAsia="方正仿宋_GBK"/>
          <w:color w:val="000000" w:themeColor="text1"/>
          <w:sz w:val="32"/>
          <w:szCs w:val="32"/>
        </w:rPr>
      </w:pPr>
      <w:r>
        <w:rPr>
          <w:rStyle w:val="16"/>
          <w:rFonts w:hint="eastAsia" w:ascii="方正仿宋_GBK" w:hAnsi="宋体" w:eastAsia="方正仿宋_GBK"/>
          <w:color w:val="000000" w:themeColor="text1"/>
          <w:sz w:val="32"/>
          <w:szCs w:val="32"/>
        </w:rPr>
        <w:t>2023年10月—11月，完成养殖场场平、</w:t>
      </w:r>
      <w:r>
        <w:rPr>
          <w:rFonts w:hint="eastAsia" w:ascii="方正仿宋_GBK" w:eastAsia="方正仿宋_GBK"/>
          <w:color w:val="000000" w:themeColor="text1"/>
          <w:sz w:val="32"/>
          <w:szCs w:val="32"/>
        </w:rPr>
        <w:t>标准化牛舍、青储池、饲草加工车间、生产管理用房等养殖设施设备建设，</w:t>
      </w:r>
      <w:r>
        <w:rPr>
          <w:rStyle w:val="16"/>
          <w:rFonts w:hint="eastAsia" w:ascii="方正仿宋_GBK" w:hAnsi="宋体" w:eastAsia="方正仿宋_GBK"/>
          <w:color w:val="000000" w:themeColor="text1"/>
          <w:sz w:val="32"/>
          <w:szCs w:val="32"/>
        </w:rPr>
        <w:t>完成养殖场道路、供水、供电设施建设。</w:t>
      </w:r>
    </w:p>
    <w:p>
      <w:pPr>
        <w:pStyle w:val="17"/>
        <w:spacing w:after="0" w:line="560" w:lineRule="exact"/>
        <w:ind w:firstLine="640"/>
        <w:jc w:val="both"/>
        <w:rPr>
          <w:rStyle w:val="16"/>
          <w:rFonts w:ascii="方正仿宋_GBK" w:hAnsi="宋体" w:eastAsia="方正仿宋_GBK"/>
          <w:color w:val="000000" w:themeColor="text1"/>
          <w:sz w:val="32"/>
          <w:szCs w:val="32"/>
        </w:rPr>
      </w:pPr>
      <w:r>
        <w:rPr>
          <w:rStyle w:val="16"/>
          <w:rFonts w:hint="eastAsia" w:ascii="方正仿宋_GBK" w:hAnsi="宋体" w:eastAsia="方正仿宋_GBK"/>
          <w:color w:val="000000" w:themeColor="text1"/>
          <w:sz w:val="32"/>
          <w:szCs w:val="32"/>
        </w:rPr>
        <w:t>2023年12月，完成项目全部建设内容，申请验收。</w:t>
      </w:r>
    </w:p>
    <w:p>
      <w:pPr>
        <w:spacing w:line="560" w:lineRule="exact"/>
        <w:ind w:firstLine="640" w:firstLineChars="200"/>
        <w:jc w:val="left"/>
        <w:rPr>
          <w:rStyle w:val="16"/>
          <w:rFonts w:ascii="方正楷体_GBK" w:eastAsia="方正楷体_GBK"/>
          <w:color w:val="000000" w:themeColor="text1"/>
          <w:sz w:val="32"/>
          <w:szCs w:val="32"/>
        </w:rPr>
      </w:pPr>
      <w:r>
        <w:rPr>
          <w:rFonts w:hint="eastAsia" w:ascii="方正楷体_GBK" w:eastAsia="方正楷体_GBK"/>
          <w:color w:val="000000" w:themeColor="text1"/>
          <w:sz w:val="32"/>
          <w:szCs w:val="32"/>
        </w:rPr>
        <w:t>（四）</w:t>
      </w:r>
      <w:r>
        <w:rPr>
          <w:rStyle w:val="16"/>
          <w:rFonts w:hint="eastAsia" w:ascii="方正楷体_GBK" w:hAnsi="宋体" w:eastAsia="方正楷体_GBK"/>
          <w:color w:val="000000" w:themeColor="text1"/>
          <w:sz w:val="32"/>
          <w:szCs w:val="32"/>
        </w:rPr>
        <w:t>项目推进及管理措施</w:t>
      </w:r>
    </w:p>
    <w:p>
      <w:pPr>
        <w:spacing w:line="560" w:lineRule="exact"/>
        <w:ind w:firstLine="640" w:firstLineChars="200"/>
        <w:rPr>
          <w:rStyle w:val="16"/>
          <w:rFonts w:ascii="方正仿宋_GBK" w:eastAsia="方正仿宋_GBK"/>
          <w:color w:val="000000" w:themeColor="text1"/>
          <w:sz w:val="32"/>
          <w:szCs w:val="32"/>
        </w:rPr>
      </w:pPr>
      <w:r>
        <w:rPr>
          <w:rFonts w:hint="eastAsia" w:ascii="方正仿宋_GBK" w:eastAsia="方正仿宋_GBK"/>
          <w:color w:val="000000" w:themeColor="text1"/>
          <w:sz w:val="32"/>
          <w:szCs w:val="32"/>
        </w:rPr>
        <w:t>1.严格项目管理。该项目由区畜牧中心和</w:t>
      </w:r>
      <w:r>
        <w:rPr>
          <w:rStyle w:val="16"/>
          <w:rFonts w:hint="eastAsia" w:ascii="方正仿宋_GBK" w:hAnsi="宋体" w:eastAsia="方正仿宋_GBK"/>
          <w:color w:val="000000" w:themeColor="text1"/>
          <w:sz w:val="32"/>
          <w:szCs w:val="32"/>
        </w:rPr>
        <w:t>蓬东乡人民政府</w:t>
      </w:r>
      <w:r>
        <w:rPr>
          <w:rFonts w:hint="eastAsia" w:ascii="方正仿宋_GBK" w:eastAsia="方正仿宋_GBK"/>
          <w:color w:val="000000" w:themeColor="text1"/>
          <w:sz w:val="32"/>
          <w:szCs w:val="32"/>
        </w:rPr>
        <w:t>负责项目监管和技术指导，</w:t>
      </w:r>
      <w:r>
        <w:rPr>
          <w:rFonts w:hint="eastAsia" w:ascii="方正仿宋_GBK" w:hAnsi="仿宋" w:eastAsia="方正仿宋_GBK" w:cs="仿宋"/>
          <w:color w:val="000000" w:themeColor="text1"/>
          <w:sz w:val="32"/>
          <w:szCs w:val="32"/>
        </w:rPr>
        <w:t>组织项目验收</w:t>
      </w:r>
      <w:r>
        <w:rPr>
          <w:rFonts w:hint="eastAsia" w:ascii="方正仿宋_GBK" w:eastAsia="方正仿宋_GBK"/>
          <w:color w:val="000000" w:themeColor="text1"/>
          <w:sz w:val="32"/>
          <w:szCs w:val="32"/>
        </w:rPr>
        <w:t>。重庆市黔江区蓬东乡蓬勃社区居民委员会为项目业主单位，项目资金下达给蓬东乡蓬勃社区居民委员会，为</w:t>
      </w:r>
      <w:r>
        <w:rPr>
          <w:rFonts w:hint="eastAsia" w:ascii="方正仿宋_GBK" w:hAnsi="方正仿宋_GBK" w:eastAsia="方正仿宋_GBK" w:cs="方正仿宋_GBK"/>
          <w:color w:val="000000" w:themeColor="text1"/>
          <w:kern w:val="0"/>
          <w:sz w:val="32"/>
          <w:szCs w:val="32"/>
        </w:rPr>
        <w:t>项目实施管理的责任主体</w:t>
      </w:r>
      <w:r>
        <w:rPr>
          <w:rFonts w:hint="eastAsia" w:ascii="方正仿宋_GBK" w:hAnsi="方正仿宋_GBK" w:eastAsia="方正仿宋_GBK" w:cs="方正仿宋_GBK"/>
          <w:color w:val="000000" w:themeColor="text1"/>
          <w:sz w:val="32"/>
          <w:szCs w:val="32"/>
        </w:rPr>
        <w:t>，</w:t>
      </w:r>
      <w:r>
        <w:rPr>
          <w:rFonts w:hint="eastAsia" w:ascii="方正仿宋_GBK" w:eastAsia="方正仿宋_GBK"/>
          <w:color w:val="000000" w:themeColor="text1"/>
          <w:sz w:val="32"/>
          <w:szCs w:val="32"/>
        </w:rPr>
        <w:t>负责</w:t>
      </w:r>
      <w:r>
        <w:rPr>
          <w:rFonts w:hint="eastAsia" w:ascii="方正仿宋_GBK" w:hAnsi="方正仿宋_GBK" w:eastAsia="方正仿宋_GBK" w:cs="方正仿宋_GBK"/>
          <w:color w:val="000000" w:themeColor="text1"/>
          <w:kern w:val="0"/>
          <w:sz w:val="32"/>
          <w:szCs w:val="32"/>
        </w:rPr>
        <w:t>项目</w:t>
      </w:r>
      <w:r>
        <w:rPr>
          <w:rFonts w:hint="eastAsia" w:ascii="方正仿宋_GBK" w:hAnsi="方正仿宋_GBK" w:eastAsia="方正仿宋_GBK" w:cs="方正仿宋_GBK"/>
          <w:color w:val="000000" w:themeColor="text1"/>
          <w:sz w:val="32"/>
          <w:szCs w:val="32"/>
        </w:rPr>
        <w:t>实施和</w:t>
      </w:r>
      <w:r>
        <w:rPr>
          <w:rFonts w:hint="eastAsia" w:ascii="方正仿宋_GBK" w:hAnsi="方正仿宋_GBK" w:eastAsia="方正仿宋_GBK" w:cs="方正仿宋_GBK"/>
          <w:color w:val="000000" w:themeColor="text1"/>
          <w:kern w:val="0"/>
          <w:sz w:val="32"/>
          <w:szCs w:val="32"/>
        </w:rPr>
        <w:t>资金使用管理</w:t>
      </w:r>
      <w:r>
        <w:rPr>
          <w:rFonts w:hint="eastAsia" w:ascii="方正仿宋_GBK" w:hAnsi="方正仿宋_GBK" w:eastAsia="方正仿宋_GBK" w:cs="方正仿宋_GBK"/>
          <w:color w:val="000000" w:themeColor="text1"/>
          <w:sz w:val="32"/>
          <w:szCs w:val="32"/>
        </w:rPr>
        <w:t>，</w:t>
      </w:r>
      <w:r>
        <w:rPr>
          <w:rFonts w:hint="eastAsia" w:ascii="方正仿宋_GBK" w:hAnsi="仿宋" w:eastAsia="方正仿宋_GBK" w:cs="仿宋"/>
          <w:color w:val="000000" w:themeColor="text1"/>
          <w:sz w:val="32"/>
          <w:szCs w:val="32"/>
        </w:rPr>
        <w:t>项目法人负责项目组织实施和自查验收，确保各项工程质量和施工安全，严格执行</w:t>
      </w:r>
      <w:r>
        <w:rPr>
          <w:rFonts w:hint="eastAsia" w:ascii="方正仿宋_GBK" w:hAnsi="仿宋" w:eastAsia="方正仿宋_GBK" w:cs="仿宋"/>
          <w:color w:val="000000" w:themeColor="text1"/>
          <w:sz w:val="32"/>
          <w:szCs w:val="32"/>
          <w:lang w:eastAsia="zh-CN"/>
        </w:rPr>
        <w:t>项目法人责任制</w:t>
      </w:r>
      <w:r>
        <w:rPr>
          <w:rFonts w:hint="eastAsia" w:ascii="方正仿宋_GBK" w:hAnsi="仿宋" w:eastAsia="方正仿宋_GBK" w:cs="仿宋"/>
          <w:color w:val="000000" w:themeColor="text1"/>
          <w:sz w:val="32"/>
          <w:szCs w:val="32"/>
        </w:rPr>
        <w:t>。</w:t>
      </w:r>
      <w:r>
        <w:rPr>
          <w:rFonts w:hint="eastAsia" w:ascii="方正仿宋_GBK" w:eastAsia="方正仿宋_GBK"/>
          <w:color w:val="000000" w:themeColor="text1"/>
          <w:sz w:val="32"/>
          <w:szCs w:val="32"/>
        </w:rPr>
        <w:t>援助资金由蓬勃社区居民委员会以村集体经济入股重庆犇合园农业发展有限公司，每年按援助资金的3%分红，分红期限5年，援助资金所形成的资产等值划归该村集体，权属归村集体所有。重庆犇合园农业发展有限公司</w:t>
      </w:r>
      <w:r>
        <w:rPr>
          <w:rStyle w:val="16"/>
          <w:rFonts w:hint="eastAsia" w:ascii="方正仿宋_GBK" w:hAnsi="宋体" w:eastAsia="方正仿宋_GBK"/>
          <w:color w:val="000000" w:themeColor="text1"/>
          <w:sz w:val="32"/>
          <w:szCs w:val="32"/>
        </w:rPr>
        <w:t>严格按照项目实施方案及时</w:t>
      </w:r>
      <w:r>
        <w:rPr>
          <w:rFonts w:hint="eastAsia" w:ascii="方正仿宋_GBK" w:eastAsia="方正仿宋_GBK"/>
          <w:color w:val="000000" w:themeColor="text1"/>
          <w:sz w:val="32"/>
          <w:szCs w:val="32"/>
        </w:rPr>
        <w:t>组织项目建设，</w:t>
      </w:r>
      <w:r>
        <w:rPr>
          <w:rStyle w:val="16"/>
          <w:rFonts w:hint="eastAsia" w:ascii="方正仿宋_GBK" w:hAnsi="宋体" w:eastAsia="方正仿宋_GBK"/>
          <w:color w:val="000000" w:themeColor="text1"/>
          <w:sz w:val="32"/>
          <w:szCs w:val="32"/>
        </w:rPr>
        <w:t>保证建设质量，在规定时间内完成项目建设任务。</w:t>
      </w:r>
    </w:p>
    <w:p>
      <w:pPr>
        <w:spacing w:line="560" w:lineRule="exact"/>
        <w:ind w:firstLine="640" w:firstLineChars="200"/>
        <w:rPr>
          <w:rFonts w:ascii="方正仿宋_GBK" w:hAnsi="仿宋" w:eastAsia="方正仿宋_GBK" w:cs="仿宋"/>
          <w:color w:val="000000" w:themeColor="text1"/>
          <w:sz w:val="32"/>
          <w:szCs w:val="32"/>
        </w:rPr>
      </w:pPr>
      <w:r>
        <w:rPr>
          <w:rFonts w:hint="eastAsia" w:ascii="方正仿宋_GBK" w:hAnsi="仿宋" w:eastAsia="方正仿宋_GBK" w:cs="仿宋"/>
          <w:color w:val="000000" w:themeColor="text1"/>
          <w:sz w:val="32"/>
          <w:szCs w:val="32"/>
        </w:rPr>
        <w:t>2.强化资金监管。</w:t>
      </w:r>
      <w:r>
        <w:rPr>
          <w:rStyle w:val="16"/>
          <w:rFonts w:hint="eastAsia" w:ascii="方正仿宋_GBK" w:hAnsi="宋体" w:eastAsia="方正仿宋_GBK"/>
          <w:color w:val="000000" w:themeColor="text1"/>
          <w:sz w:val="32"/>
          <w:szCs w:val="32"/>
        </w:rPr>
        <w:t>规范财务管理</w:t>
      </w:r>
      <w:r>
        <w:rPr>
          <w:rFonts w:hint="eastAsia" w:ascii="方正仿宋_GBK" w:hAnsi="仿宋" w:eastAsia="方正仿宋_GBK" w:cs="仿宋"/>
          <w:color w:val="000000" w:themeColor="text1"/>
          <w:sz w:val="32"/>
          <w:szCs w:val="32"/>
        </w:rPr>
        <w:t>，实行专账管理，专款专用，严禁滞留、挪用，严格实行财务管理制度。自觉接受财政、审计、农业等有关部门对项目资金使用情况的监督、检查和审计，确保所有建设资金都能用在项目上。</w:t>
      </w:r>
    </w:p>
    <w:p>
      <w:pPr>
        <w:spacing w:line="560" w:lineRule="exact"/>
        <w:ind w:firstLine="640" w:firstLineChars="200"/>
        <w:rPr>
          <w:rFonts w:ascii="方正仿宋_GBK" w:eastAsia="方正仿宋_GBK"/>
          <w:color w:val="000000" w:themeColor="text1"/>
          <w:sz w:val="32"/>
          <w:szCs w:val="32"/>
        </w:rPr>
      </w:pPr>
      <w:r>
        <w:rPr>
          <w:rFonts w:hint="eastAsia" w:ascii="方正仿宋_GBK" w:hAnsi="仿宋" w:eastAsia="方正仿宋_GBK" w:cs="仿宋"/>
          <w:color w:val="000000" w:themeColor="text1"/>
          <w:sz w:val="32"/>
          <w:szCs w:val="32"/>
        </w:rPr>
        <w:t>3.开展定期检查。项目主管部门定期对项目的计划执行、建设管理和资金管理等进行专项检查和全面检查，对存在问题及时提出整改意见；项目实施单位定期开展对实施项目的自查自纠工作。</w:t>
      </w:r>
    </w:p>
    <w:p>
      <w:pPr>
        <w:spacing w:line="560" w:lineRule="exact"/>
        <w:ind w:firstLine="640" w:firstLineChars="200"/>
        <w:jc w:val="left"/>
        <w:rPr>
          <w:rFonts w:ascii="方正仿宋_GBK" w:hAnsi="仿宋" w:eastAsia="方正仿宋_GBK" w:cs="仿宋"/>
          <w:bCs/>
          <w:color w:val="000000" w:themeColor="text1"/>
          <w:kern w:val="0"/>
          <w:sz w:val="32"/>
          <w:szCs w:val="32"/>
        </w:rPr>
      </w:pPr>
      <w:r>
        <w:rPr>
          <w:rFonts w:hint="eastAsia" w:ascii="方正仿宋_GBK" w:hAnsi="仿宋" w:eastAsia="方正仿宋_GBK" w:cs="仿宋"/>
          <w:color w:val="000000" w:themeColor="text1"/>
          <w:sz w:val="32"/>
          <w:szCs w:val="32"/>
        </w:rPr>
        <w:t>4.实施动态监测。项目实施单位定期向当地政府、区级主管部门报送项目建设、资金投入以及工作开展情况。项目主管部门加强对项目建设进展的动态跟踪，督促实施单位按期保质完成项目实施。</w:t>
      </w:r>
    </w:p>
    <w:p>
      <w:pPr>
        <w:spacing w:line="560" w:lineRule="exact"/>
        <w:ind w:firstLine="640" w:firstLineChars="200"/>
        <w:jc w:val="left"/>
        <w:rPr>
          <w:rFonts w:ascii="方正楷体_GBK" w:eastAsia="方正楷体_GBK"/>
          <w:color w:val="000000" w:themeColor="text1"/>
          <w:sz w:val="32"/>
          <w:szCs w:val="32"/>
        </w:rPr>
      </w:pPr>
      <w:r>
        <w:rPr>
          <w:rFonts w:hint="eastAsia" w:ascii="方正楷体_GBK" w:eastAsia="方正楷体_GBK"/>
          <w:color w:val="000000" w:themeColor="text1"/>
          <w:sz w:val="32"/>
          <w:szCs w:val="32"/>
        </w:rPr>
        <w:t>（五）绩效目标</w:t>
      </w:r>
    </w:p>
    <w:p>
      <w:pPr>
        <w:spacing w:line="560" w:lineRule="exact"/>
        <w:ind w:firstLine="640" w:firstLineChars="200"/>
        <w:jc w:val="left"/>
        <w:rPr>
          <w:rFonts w:ascii="方正仿宋_GBK" w:eastAsia="方正仿宋_GBK"/>
          <w:color w:val="000000" w:themeColor="text1"/>
          <w:sz w:val="32"/>
          <w:szCs w:val="32"/>
        </w:rPr>
      </w:pPr>
      <w:r>
        <w:rPr>
          <w:rFonts w:hint="eastAsia" w:ascii="方正仿宋_GBK" w:eastAsia="方正仿宋_GBK"/>
          <w:color w:val="000000" w:themeColor="text1"/>
          <w:sz w:val="32"/>
          <w:szCs w:val="32"/>
        </w:rPr>
        <w:t>1.经济效益：通过项目实施，建成常年存栏肉牛400头以上，投产后可实现年出栏肉牛100头以上，年销售收入200万元（按出栏1头牛2万元测算）。</w:t>
      </w:r>
    </w:p>
    <w:p>
      <w:pPr>
        <w:spacing w:line="560" w:lineRule="exact"/>
        <w:ind w:firstLine="640" w:firstLineChars="200"/>
        <w:jc w:val="left"/>
        <w:rPr>
          <w:rFonts w:ascii="方正仿宋_GBK" w:eastAsia="方正仿宋_GBK"/>
          <w:color w:val="000000" w:themeColor="text1"/>
          <w:sz w:val="32"/>
          <w:szCs w:val="32"/>
        </w:rPr>
      </w:pPr>
      <w:r>
        <w:rPr>
          <w:rFonts w:hint="eastAsia" w:ascii="方正仿宋_GBK" w:eastAsia="方正仿宋_GBK"/>
          <w:color w:val="000000" w:themeColor="text1"/>
          <w:sz w:val="32"/>
          <w:szCs w:val="32"/>
        </w:rPr>
        <w:t>2.社会效益：</w:t>
      </w:r>
      <w:r>
        <w:rPr>
          <w:rFonts w:hint="eastAsia" w:ascii="方正仿宋_GBK" w:hAnsi="方正仿宋_GBK" w:eastAsia="方正仿宋_GBK" w:cs="方正仿宋_GBK"/>
          <w:color w:val="000000" w:themeColor="text1"/>
          <w:sz w:val="32"/>
          <w:szCs w:val="32"/>
        </w:rPr>
        <w:t>一是</w:t>
      </w:r>
      <w:r>
        <w:rPr>
          <w:rFonts w:hint="eastAsia" w:ascii="方正仿宋_GBK" w:eastAsia="方正仿宋_GBK"/>
          <w:color w:val="000000" w:themeColor="text1"/>
          <w:sz w:val="32"/>
          <w:szCs w:val="32"/>
        </w:rPr>
        <w:t>增加村集体经济收入</w:t>
      </w:r>
      <w:r>
        <w:rPr>
          <w:rFonts w:hint="eastAsia" w:ascii="方正仿宋_GBK" w:hAnsi="方正仿宋_GBK" w:eastAsia="方正仿宋_GBK" w:cs="方正仿宋_GBK"/>
          <w:color w:val="000000" w:themeColor="text1"/>
          <w:sz w:val="32"/>
          <w:szCs w:val="32"/>
        </w:rPr>
        <w:t>。从2023年开始，每年12月20日前，向项目所在地</w:t>
      </w:r>
      <w:r>
        <w:rPr>
          <w:rFonts w:hint="eastAsia" w:ascii="方正仿宋_GBK" w:eastAsia="方正仿宋_GBK"/>
          <w:color w:val="000000" w:themeColor="text1"/>
          <w:sz w:val="32"/>
          <w:szCs w:val="32"/>
        </w:rPr>
        <w:t>蓬东乡蓬勃社区村集体经济组织</w:t>
      </w:r>
      <w:r>
        <w:rPr>
          <w:rFonts w:hint="eastAsia" w:ascii="方正仿宋_GBK" w:hAnsi="方正仿宋_GBK" w:eastAsia="方正仿宋_GBK" w:cs="方正仿宋_GBK"/>
          <w:color w:val="000000" w:themeColor="text1"/>
          <w:sz w:val="32"/>
          <w:szCs w:val="32"/>
        </w:rPr>
        <w:t>按</w:t>
      </w:r>
      <w:r>
        <w:rPr>
          <w:rFonts w:hint="eastAsia" w:ascii="方正仿宋_GBK" w:eastAsia="方正仿宋_GBK"/>
          <w:color w:val="000000" w:themeColor="text1"/>
          <w:sz w:val="32"/>
          <w:szCs w:val="32"/>
        </w:rPr>
        <w:t>财政补助资金的3%分红，连续分红5年，5年之后按照实际情况另行研究。同时将项目补助资金所形成的资产等值划归村集体所有。二是带动农民增收。就近务工可带动农户3人增收3.5万元，土地流转可带动26户农户增收10万元。</w:t>
      </w:r>
    </w:p>
    <w:p>
      <w:pPr>
        <w:spacing w:line="560" w:lineRule="exact"/>
        <w:ind w:firstLine="640" w:firstLineChars="200"/>
        <w:jc w:val="left"/>
        <w:rPr>
          <w:rStyle w:val="15"/>
          <w:rFonts w:ascii="方正仿宋_GBK" w:eastAsia="方正仿宋_GBK"/>
          <w:color w:val="000000" w:themeColor="text1"/>
          <w:sz w:val="32"/>
          <w:szCs w:val="32"/>
        </w:rPr>
      </w:pPr>
      <w:r>
        <w:rPr>
          <w:rFonts w:hint="eastAsia" w:ascii="方正仿宋_GBK" w:hAnsi="Times New Roman" w:eastAsia="方正仿宋_GBK" w:cs="Times New Roman"/>
          <w:color w:val="000000" w:themeColor="text1"/>
          <w:sz w:val="32"/>
          <w:szCs w:val="32"/>
        </w:rPr>
        <w:t>3.生态效益。</w:t>
      </w:r>
      <w:r>
        <w:rPr>
          <w:rFonts w:hint="eastAsia" w:ascii="方正仿宋_GBK" w:hAnsi="方正仿宋_GBK" w:eastAsia="方正仿宋_GBK" w:cs="方正仿宋_GBK"/>
          <w:color w:val="000000" w:themeColor="text1"/>
          <w:sz w:val="32"/>
          <w:szCs w:val="32"/>
        </w:rPr>
        <w:t>本项目采取</w:t>
      </w:r>
      <w:r>
        <w:rPr>
          <w:rFonts w:hint="eastAsia" w:ascii="方正仿宋_GBK" w:hAnsi="Calibri" w:eastAsia="方正仿宋_GBK"/>
          <w:color w:val="000000" w:themeColor="text1"/>
          <w:sz w:val="32"/>
          <w:szCs w:val="32"/>
        </w:rPr>
        <w:t>发酵床</w:t>
      </w:r>
      <w:r>
        <w:rPr>
          <w:rFonts w:hint="eastAsia" w:ascii="方正仿宋_GBK" w:hAnsi="方正仿宋_GBK" w:eastAsia="方正仿宋_GBK" w:cs="方正仿宋_GBK"/>
          <w:color w:val="000000" w:themeColor="text1"/>
          <w:sz w:val="32"/>
          <w:szCs w:val="32"/>
        </w:rPr>
        <w:t>养牛，在</w:t>
      </w:r>
      <w:r>
        <w:rPr>
          <w:rFonts w:hint="eastAsia" w:ascii="方正仿宋_GBK" w:hAnsi="Calibri" w:eastAsia="方正仿宋_GBK"/>
          <w:color w:val="000000" w:themeColor="text1"/>
          <w:sz w:val="32"/>
          <w:szCs w:val="32"/>
        </w:rPr>
        <w:t>发酵床垫料中添加菌渣，通过微生物</w:t>
      </w:r>
      <w:r>
        <w:rPr>
          <w:rStyle w:val="16"/>
          <w:rFonts w:hint="eastAsia" w:ascii="方正仿宋_GBK" w:hAnsi="宋体" w:eastAsia="方正仿宋_GBK"/>
          <w:color w:val="000000" w:themeColor="text1"/>
          <w:sz w:val="32"/>
          <w:szCs w:val="32"/>
        </w:rPr>
        <w:t>发酵处理</w:t>
      </w:r>
      <w:r>
        <w:rPr>
          <w:rFonts w:hint="eastAsia" w:ascii="方正仿宋_GBK" w:hAnsi="方正仿宋_GBK" w:eastAsia="方正仿宋_GBK" w:cs="方正仿宋_GBK"/>
          <w:color w:val="000000" w:themeColor="text1"/>
          <w:sz w:val="32"/>
          <w:szCs w:val="32"/>
        </w:rPr>
        <w:t>，废弃的</w:t>
      </w:r>
      <w:r>
        <w:rPr>
          <w:rFonts w:hint="eastAsia" w:ascii="方正仿宋_GBK" w:hAnsi="Calibri" w:eastAsia="方正仿宋_GBK"/>
          <w:color w:val="000000" w:themeColor="text1"/>
          <w:sz w:val="32"/>
          <w:szCs w:val="32"/>
        </w:rPr>
        <w:t>垫料</w:t>
      </w:r>
      <w:r>
        <w:rPr>
          <w:rFonts w:hint="eastAsia" w:ascii="方正仿宋_GBK" w:hAnsi="方正仿宋_GBK" w:eastAsia="方正仿宋_GBK" w:cs="方正仿宋_GBK"/>
          <w:color w:val="000000" w:themeColor="text1"/>
          <w:sz w:val="32"/>
          <w:szCs w:val="32"/>
        </w:rPr>
        <w:t>转变为有机肥料</w:t>
      </w:r>
      <w:r>
        <w:rPr>
          <w:rStyle w:val="16"/>
          <w:rFonts w:hint="eastAsia" w:ascii="方正仿宋_GBK" w:hAnsi="宋体" w:eastAsia="方正仿宋_GBK"/>
          <w:color w:val="000000" w:themeColor="text1"/>
          <w:sz w:val="32"/>
          <w:szCs w:val="32"/>
        </w:rPr>
        <w:t>还田</w:t>
      </w:r>
      <w:r>
        <w:rPr>
          <w:rFonts w:hint="eastAsia" w:ascii="方正仿宋_GBK" w:hAnsi="方正仿宋_GBK" w:eastAsia="方正仿宋_GBK" w:cs="方正仿宋_GBK"/>
          <w:color w:val="000000" w:themeColor="text1"/>
          <w:sz w:val="32"/>
          <w:szCs w:val="32"/>
        </w:rPr>
        <w:t>，用作发展种植业的肥料，可节约种植成本，</w:t>
      </w:r>
      <w:r>
        <w:rPr>
          <w:rStyle w:val="16"/>
          <w:rFonts w:hint="eastAsia" w:ascii="方正仿宋_GBK" w:hAnsi="宋体" w:eastAsia="方正仿宋_GBK"/>
          <w:color w:val="000000" w:themeColor="text1"/>
          <w:sz w:val="32"/>
          <w:szCs w:val="32"/>
        </w:rPr>
        <w:t>有利于改良土壤，提高农作物产量和品质</w:t>
      </w:r>
      <w:r>
        <w:rPr>
          <w:rFonts w:hint="eastAsia" w:ascii="方正仿宋_GBK" w:hAnsi="方正仿宋_GBK" w:eastAsia="方正仿宋_GBK" w:cs="方正仿宋_GBK"/>
          <w:color w:val="000000" w:themeColor="text1"/>
          <w:sz w:val="32"/>
          <w:szCs w:val="32"/>
        </w:rPr>
        <w:t>，</w:t>
      </w:r>
      <w:r>
        <w:rPr>
          <w:rStyle w:val="16"/>
          <w:rFonts w:hint="eastAsia" w:ascii="方正仿宋_GBK" w:hAnsi="宋体" w:eastAsia="方正仿宋_GBK"/>
          <w:color w:val="000000" w:themeColor="text1"/>
          <w:sz w:val="32"/>
          <w:szCs w:val="32"/>
        </w:rPr>
        <w:t>有利于畜禽养殖废弃物资源化利用，推动</w:t>
      </w:r>
      <w:r>
        <w:rPr>
          <w:rFonts w:hint="eastAsia" w:ascii="方正仿宋_GBK" w:hAnsi="方正仿宋_GBK" w:eastAsia="方正仿宋_GBK" w:cs="方正仿宋_GBK"/>
          <w:color w:val="000000" w:themeColor="text1"/>
          <w:sz w:val="32"/>
          <w:szCs w:val="32"/>
        </w:rPr>
        <w:t>种养循环生态农业发展，</w:t>
      </w:r>
      <w:r>
        <w:rPr>
          <w:rStyle w:val="16"/>
          <w:rFonts w:hint="eastAsia" w:ascii="方正仿宋_GBK" w:hAnsi="宋体" w:eastAsia="方正仿宋_GBK"/>
          <w:color w:val="000000" w:themeColor="text1"/>
          <w:sz w:val="32"/>
          <w:szCs w:val="32"/>
        </w:rPr>
        <w:t>实现畜牧业持续健康发展。</w:t>
      </w:r>
    </w:p>
    <w:p>
      <w:pPr>
        <w:spacing w:line="560" w:lineRule="exact"/>
        <w:ind w:firstLine="640" w:firstLineChars="200"/>
        <w:jc w:val="left"/>
        <w:rPr>
          <w:rFonts w:ascii="方正黑体_GBK" w:eastAsia="方正黑体_GBK"/>
          <w:color w:val="000000" w:themeColor="text1"/>
          <w:sz w:val="32"/>
          <w:szCs w:val="32"/>
        </w:rPr>
      </w:pPr>
      <w:r>
        <w:rPr>
          <w:rFonts w:hint="eastAsia" w:ascii="方正黑体_GBK" w:eastAsia="方正黑体_GBK"/>
          <w:color w:val="000000" w:themeColor="text1"/>
          <w:sz w:val="32"/>
          <w:szCs w:val="32"/>
        </w:rPr>
        <w:t>四、资金投入概算</w:t>
      </w:r>
    </w:p>
    <w:p>
      <w:pPr>
        <w:spacing w:line="560" w:lineRule="exact"/>
        <w:ind w:firstLine="640" w:firstLineChars="200"/>
        <w:jc w:val="left"/>
        <w:rPr>
          <w:rFonts w:ascii="方正楷体_GBK" w:eastAsia="方正楷体_GBK"/>
          <w:color w:val="000000" w:themeColor="text1"/>
          <w:sz w:val="32"/>
          <w:szCs w:val="32"/>
        </w:rPr>
      </w:pPr>
      <w:r>
        <w:rPr>
          <w:rFonts w:hint="eastAsia" w:ascii="方正楷体_GBK" w:eastAsia="方正楷体_GBK"/>
          <w:color w:val="000000" w:themeColor="text1"/>
          <w:sz w:val="32"/>
          <w:szCs w:val="32"/>
        </w:rPr>
        <w:t>（一）项目总投资及资金来源</w:t>
      </w:r>
    </w:p>
    <w:p>
      <w:pPr>
        <w:spacing w:line="560" w:lineRule="exact"/>
        <w:ind w:firstLine="640" w:firstLineChars="200"/>
        <w:jc w:val="left"/>
        <w:rPr>
          <w:rFonts w:ascii="方正仿宋_GBK" w:eastAsia="方正仿宋_GBK"/>
          <w:color w:val="000000" w:themeColor="text1"/>
          <w:sz w:val="32"/>
          <w:szCs w:val="32"/>
        </w:rPr>
      </w:pPr>
      <w:r>
        <w:rPr>
          <w:rFonts w:hint="eastAsia" w:ascii="方正仿宋_GBK" w:eastAsia="方正仿宋_GBK"/>
          <w:color w:val="000000" w:themeColor="text1"/>
          <w:sz w:val="32"/>
          <w:szCs w:val="32"/>
        </w:rPr>
        <w:t>项目总投资452万元，其中，申请2023年东西部协作援建项目资金补助业主单位149万元（2023年鲁渝协作市县级财政援助资金64.6441万元，2023年鲁渝协作社会捐赠资金4.3559万元，2022年鲁渝协作市县级财政援助结余资金80万元），实施单位配套303万元。</w:t>
      </w:r>
    </w:p>
    <w:p>
      <w:pPr>
        <w:spacing w:line="579" w:lineRule="exact"/>
        <w:ind w:firstLine="640" w:firstLineChars="200"/>
        <w:jc w:val="left"/>
        <w:rPr>
          <w:rFonts w:ascii="方正楷体_GBK" w:eastAsia="方正楷体_GBK"/>
          <w:color w:val="000000" w:themeColor="text1"/>
          <w:sz w:val="32"/>
          <w:szCs w:val="32"/>
        </w:rPr>
      </w:pPr>
      <w:r>
        <w:rPr>
          <w:rFonts w:hint="eastAsia" w:ascii="方正楷体_GBK" w:eastAsia="方正楷体_GBK"/>
          <w:color w:val="000000" w:themeColor="text1"/>
          <w:sz w:val="32"/>
          <w:szCs w:val="32"/>
        </w:rPr>
        <w:t>（二）项目资金具体用途和投资标准</w:t>
      </w:r>
    </w:p>
    <w:tbl>
      <w:tblPr>
        <w:tblStyle w:val="9"/>
        <w:tblW w:w="87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12"/>
        <w:gridCol w:w="957"/>
        <w:gridCol w:w="1038"/>
        <w:gridCol w:w="1475"/>
        <w:gridCol w:w="1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3412" w:type="dxa"/>
            <w:noWrap/>
          </w:tcPr>
          <w:p>
            <w:pPr>
              <w:pStyle w:val="2"/>
              <w:spacing w:before="0" w:beforeAutospacing="0" w:after="0" w:afterAutospacing="0" w:line="360" w:lineRule="exact"/>
              <w:ind w:firstLine="840" w:firstLineChars="300"/>
              <w:jc w:val="both"/>
              <w:outlineLvl w:val="0"/>
              <w:rPr>
                <w:rFonts w:hint="default" w:ascii="方正仿宋_GBK" w:hAnsi="方正仿宋_GBK" w:eastAsia="方正仿宋_GBK" w:cs="方正仿宋_GBK"/>
                <w:color w:val="000000" w:themeColor="text1"/>
                <w:sz w:val="28"/>
                <w:szCs w:val="28"/>
              </w:rPr>
            </w:pPr>
            <w:r>
              <w:rPr>
                <w:rFonts w:ascii="方正仿宋_GBK" w:hAnsi="方正仿宋_GBK" w:eastAsia="方正仿宋_GBK" w:cs="方正仿宋_GBK"/>
                <w:b w:val="0"/>
                <w:bCs w:val="0"/>
                <w:color w:val="000000" w:themeColor="text1"/>
                <w:kern w:val="2"/>
                <w:sz w:val="28"/>
                <w:szCs w:val="28"/>
              </w:rPr>
              <w:t>建设内容</w:t>
            </w:r>
          </w:p>
        </w:tc>
        <w:tc>
          <w:tcPr>
            <w:tcW w:w="957" w:type="dxa"/>
            <w:noWrap/>
          </w:tcPr>
          <w:p>
            <w:pPr>
              <w:pStyle w:val="2"/>
              <w:spacing w:before="0" w:beforeAutospacing="0" w:after="0" w:afterAutospacing="0" w:line="360" w:lineRule="exact"/>
              <w:jc w:val="center"/>
              <w:outlineLvl w:val="0"/>
              <w:rPr>
                <w:rFonts w:hint="default" w:ascii="方正仿宋_GBK" w:hAnsi="方正仿宋_GBK" w:eastAsia="方正仿宋_GBK" w:cs="方正仿宋_GBK"/>
                <w:color w:val="000000" w:themeColor="text1"/>
                <w:sz w:val="28"/>
                <w:szCs w:val="28"/>
              </w:rPr>
            </w:pPr>
            <w:r>
              <w:rPr>
                <w:rFonts w:ascii="方正仿宋_GBK" w:hAnsi="方正仿宋_GBK" w:eastAsia="方正仿宋_GBK" w:cs="方正仿宋_GBK"/>
                <w:b w:val="0"/>
                <w:bCs w:val="0"/>
                <w:color w:val="000000" w:themeColor="text1"/>
                <w:kern w:val="2"/>
                <w:sz w:val="28"/>
                <w:szCs w:val="28"/>
              </w:rPr>
              <w:t>单位</w:t>
            </w:r>
          </w:p>
        </w:tc>
        <w:tc>
          <w:tcPr>
            <w:tcW w:w="1038" w:type="dxa"/>
            <w:noWrap/>
          </w:tcPr>
          <w:p>
            <w:pPr>
              <w:pStyle w:val="2"/>
              <w:spacing w:before="0" w:beforeAutospacing="0" w:after="0" w:afterAutospacing="0" w:line="360" w:lineRule="exact"/>
              <w:jc w:val="center"/>
              <w:outlineLvl w:val="0"/>
              <w:rPr>
                <w:rFonts w:hint="default" w:ascii="方正仿宋_GBK" w:hAnsi="方正仿宋_GBK" w:eastAsia="方正仿宋_GBK" w:cs="方正仿宋_GBK"/>
                <w:color w:val="000000" w:themeColor="text1"/>
                <w:sz w:val="28"/>
                <w:szCs w:val="28"/>
              </w:rPr>
            </w:pPr>
            <w:r>
              <w:rPr>
                <w:rFonts w:ascii="方正仿宋_GBK" w:hAnsi="方正仿宋_GBK" w:eastAsia="方正仿宋_GBK" w:cs="方正仿宋_GBK"/>
                <w:b w:val="0"/>
                <w:bCs w:val="0"/>
                <w:color w:val="000000" w:themeColor="text1"/>
                <w:kern w:val="2"/>
                <w:sz w:val="28"/>
                <w:szCs w:val="28"/>
              </w:rPr>
              <w:t>数量</w:t>
            </w:r>
          </w:p>
        </w:tc>
        <w:tc>
          <w:tcPr>
            <w:tcW w:w="1475" w:type="dxa"/>
            <w:noWrap/>
          </w:tcPr>
          <w:p>
            <w:pPr>
              <w:pStyle w:val="2"/>
              <w:spacing w:before="0" w:beforeAutospacing="0" w:after="0" w:afterAutospacing="0" w:line="360" w:lineRule="exact"/>
              <w:outlineLvl w:val="0"/>
              <w:rPr>
                <w:rFonts w:hint="default" w:ascii="方正仿宋_GBK" w:hAnsi="方正仿宋_GBK" w:eastAsia="方正仿宋_GBK" w:cs="方正仿宋_GBK"/>
                <w:color w:val="000000" w:themeColor="text1"/>
                <w:sz w:val="28"/>
                <w:szCs w:val="28"/>
              </w:rPr>
            </w:pPr>
            <w:r>
              <w:rPr>
                <w:rFonts w:ascii="方正仿宋_GBK" w:hAnsi="方正仿宋_GBK" w:eastAsia="方正仿宋_GBK" w:cs="方正仿宋_GBK"/>
                <w:b w:val="0"/>
                <w:bCs w:val="0"/>
                <w:color w:val="000000" w:themeColor="text1"/>
                <w:kern w:val="2"/>
                <w:sz w:val="28"/>
                <w:szCs w:val="28"/>
              </w:rPr>
              <w:t>单价（元）</w:t>
            </w:r>
          </w:p>
        </w:tc>
        <w:tc>
          <w:tcPr>
            <w:tcW w:w="1905" w:type="dxa"/>
            <w:noWrap/>
          </w:tcPr>
          <w:p>
            <w:pPr>
              <w:pStyle w:val="2"/>
              <w:spacing w:before="0" w:beforeAutospacing="0" w:after="0" w:afterAutospacing="0" w:line="360" w:lineRule="exact"/>
              <w:ind w:left="560" w:hanging="560" w:hangingChars="200"/>
              <w:outlineLvl w:val="0"/>
              <w:rPr>
                <w:rFonts w:hint="default" w:ascii="方正仿宋_GBK" w:hAnsi="方正仿宋_GBK" w:eastAsia="方正仿宋_GBK" w:cs="方正仿宋_GBK"/>
                <w:color w:val="000000" w:themeColor="text1"/>
                <w:sz w:val="28"/>
                <w:szCs w:val="28"/>
              </w:rPr>
            </w:pPr>
            <w:r>
              <w:rPr>
                <w:rFonts w:ascii="方正仿宋_GBK" w:hAnsi="方正仿宋_GBK" w:eastAsia="方正仿宋_GBK" w:cs="方正仿宋_GBK"/>
                <w:b w:val="0"/>
                <w:bCs w:val="0"/>
                <w:color w:val="000000" w:themeColor="text1"/>
                <w:kern w:val="2"/>
                <w:sz w:val="28"/>
                <w:szCs w:val="28"/>
              </w:rPr>
              <w:t>总投资（万元）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3412" w:type="dxa"/>
            <w:noWrap/>
          </w:tcPr>
          <w:p>
            <w:pPr>
              <w:pStyle w:val="2"/>
              <w:spacing w:line="360" w:lineRule="exact"/>
              <w:ind w:firstLine="840" w:firstLineChars="300"/>
              <w:jc w:val="both"/>
              <w:outlineLvl w:val="0"/>
              <w:rPr>
                <w:rFonts w:hint="default" w:ascii="方正仿宋_GBK" w:hAnsi="方正仿宋_GBK" w:eastAsia="方正仿宋_GBK" w:cs="方正仿宋_GBK"/>
                <w:color w:val="000000" w:themeColor="text1"/>
                <w:sz w:val="28"/>
                <w:szCs w:val="28"/>
              </w:rPr>
            </w:pPr>
            <w:r>
              <w:rPr>
                <w:rFonts w:ascii="方正仿宋_GBK" w:hAnsi="方正仿宋_GBK" w:eastAsia="方正仿宋_GBK" w:cs="方正仿宋_GBK"/>
                <w:b w:val="0"/>
                <w:bCs w:val="0"/>
                <w:color w:val="000000" w:themeColor="text1"/>
                <w:kern w:val="2"/>
                <w:sz w:val="28"/>
                <w:szCs w:val="28"/>
              </w:rPr>
              <w:t>场平费用</w:t>
            </w:r>
          </w:p>
        </w:tc>
        <w:tc>
          <w:tcPr>
            <w:tcW w:w="957" w:type="dxa"/>
            <w:noWrap/>
          </w:tcPr>
          <w:p>
            <w:pPr>
              <w:pStyle w:val="2"/>
              <w:spacing w:line="360" w:lineRule="exact"/>
              <w:jc w:val="center"/>
              <w:outlineLvl w:val="0"/>
              <w:rPr>
                <w:rFonts w:hint="default" w:ascii="方正仿宋_GBK" w:hAnsi="方正仿宋_GBK" w:eastAsia="方正仿宋_GBK" w:cs="方正仿宋_GBK"/>
                <w:color w:val="000000" w:themeColor="text1"/>
                <w:sz w:val="28"/>
                <w:szCs w:val="28"/>
              </w:rPr>
            </w:pPr>
            <w:r>
              <w:rPr>
                <w:rFonts w:ascii="方正仿宋_GBK" w:hAnsi="方正仿宋_GBK" w:eastAsia="方正仿宋_GBK" w:cs="方正仿宋_GBK"/>
                <w:b w:val="0"/>
                <w:bCs w:val="0"/>
                <w:color w:val="000000" w:themeColor="text1"/>
                <w:kern w:val="2"/>
                <w:sz w:val="28"/>
                <w:szCs w:val="28"/>
              </w:rPr>
              <w:t>立方</w:t>
            </w:r>
          </w:p>
        </w:tc>
        <w:tc>
          <w:tcPr>
            <w:tcW w:w="1038" w:type="dxa"/>
            <w:noWrap/>
          </w:tcPr>
          <w:p>
            <w:pPr>
              <w:pStyle w:val="2"/>
              <w:spacing w:line="360" w:lineRule="exact"/>
              <w:jc w:val="center"/>
              <w:outlineLvl w:val="0"/>
              <w:rPr>
                <w:rFonts w:hint="default" w:ascii="方正仿宋_GBK" w:hAnsi="方正仿宋_GBK" w:eastAsia="方正仿宋_GBK" w:cs="方正仿宋_GBK"/>
                <w:color w:val="000000" w:themeColor="text1"/>
                <w:sz w:val="28"/>
                <w:szCs w:val="28"/>
              </w:rPr>
            </w:pPr>
            <w:r>
              <w:rPr>
                <w:rFonts w:ascii="方正仿宋_GBK" w:hAnsi="方正仿宋_GBK" w:eastAsia="方正仿宋_GBK" w:cs="方正仿宋_GBK"/>
                <w:b w:val="0"/>
                <w:bCs w:val="0"/>
                <w:color w:val="000000" w:themeColor="text1"/>
                <w:kern w:val="2"/>
                <w:sz w:val="28"/>
                <w:szCs w:val="28"/>
              </w:rPr>
              <w:t>14500</w:t>
            </w:r>
          </w:p>
        </w:tc>
        <w:tc>
          <w:tcPr>
            <w:tcW w:w="1475" w:type="dxa"/>
            <w:noWrap/>
          </w:tcPr>
          <w:p>
            <w:pPr>
              <w:pStyle w:val="2"/>
              <w:spacing w:line="360" w:lineRule="exact"/>
              <w:ind w:firstLine="280" w:firstLineChars="100"/>
              <w:jc w:val="center"/>
              <w:outlineLvl w:val="0"/>
              <w:rPr>
                <w:rFonts w:hint="default" w:ascii="方正仿宋_GBK" w:hAnsi="方正仿宋_GBK" w:eastAsia="方正仿宋_GBK" w:cs="方正仿宋_GBK"/>
                <w:color w:val="000000" w:themeColor="text1"/>
                <w:sz w:val="28"/>
                <w:szCs w:val="28"/>
              </w:rPr>
            </w:pPr>
            <w:r>
              <w:rPr>
                <w:rFonts w:ascii="方正仿宋_GBK" w:hAnsi="方正仿宋_GBK" w:eastAsia="方正仿宋_GBK" w:cs="方正仿宋_GBK"/>
                <w:b w:val="0"/>
                <w:bCs w:val="0"/>
                <w:color w:val="000000" w:themeColor="text1"/>
                <w:kern w:val="2"/>
                <w:sz w:val="28"/>
                <w:szCs w:val="28"/>
              </w:rPr>
              <w:t>32</w:t>
            </w:r>
          </w:p>
        </w:tc>
        <w:tc>
          <w:tcPr>
            <w:tcW w:w="1905" w:type="dxa"/>
            <w:noWrap/>
          </w:tcPr>
          <w:p>
            <w:pPr>
              <w:pStyle w:val="2"/>
              <w:spacing w:line="360" w:lineRule="exact"/>
              <w:jc w:val="center"/>
              <w:outlineLvl w:val="0"/>
              <w:rPr>
                <w:rFonts w:hint="default" w:ascii="方正仿宋_GBK" w:hAnsi="方正仿宋_GBK" w:eastAsia="方正仿宋_GBK" w:cs="方正仿宋_GBK"/>
                <w:color w:val="000000" w:themeColor="text1"/>
                <w:sz w:val="28"/>
                <w:szCs w:val="28"/>
              </w:rPr>
            </w:pPr>
            <w:r>
              <w:rPr>
                <w:rFonts w:ascii="方正仿宋_GBK" w:hAnsi="方正仿宋_GBK" w:eastAsia="方正仿宋_GBK" w:cs="方正仿宋_GBK"/>
                <w:b w:val="0"/>
                <w:bCs w:val="0"/>
                <w:color w:val="000000" w:themeColor="text1"/>
                <w:kern w:val="2"/>
                <w:sz w:val="28"/>
                <w:szCs w:val="28"/>
              </w:rPr>
              <w:t>46.4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3412" w:type="dxa"/>
            <w:noWrap/>
          </w:tcPr>
          <w:p>
            <w:pPr>
              <w:pStyle w:val="2"/>
              <w:spacing w:line="360" w:lineRule="exact"/>
              <w:ind w:firstLine="840" w:firstLineChars="300"/>
              <w:jc w:val="both"/>
              <w:outlineLvl w:val="0"/>
              <w:rPr>
                <w:rFonts w:hint="default" w:ascii="方正仿宋_GBK" w:hAnsi="方正仿宋_GBK" w:eastAsia="方正仿宋_GBK" w:cs="方正仿宋_GBK"/>
                <w:color w:val="000000" w:themeColor="text1"/>
                <w:sz w:val="28"/>
                <w:szCs w:val="28"/>
              </w:rPr>
            </w:pPr>
            <w:r>
              <w:rPr>
                <w:rFonts w:ascii="方正仿宋_GBK" w:hAnsi="方正仿宋_GBK" w:eastAsia="方正仿宋_GBK" w:cs="方正仿宋_GBK"/>
                <w:b w:val="0"/>
                <w:bCs w:val="0"/>
                <w:color w:val="000000" w:themeColor="text1"/>
                <w:kern w:val="2"/>
                <w:sz w:val="28"/>
                <w:szCs w:val="28"/>
              </w:rPr>
              <w:t>水泥费用</w:t>
            </w:r>
          </w:p>
        </w:tc>
        <w:tc>
          <w:tcPr>
            <w:tcW w:w="957" w:type="dxa"/>
            <w:noWrap/>
          </w:tcPr>
          <w:p>
            <w:pPr>
              <w:pStyle w:val="2"/>
              <w:spacing w:line="360" w:lineRule="exact"/>
              <w:ind w:firstLine="280" w:firstLineChars="100"/>
              <w:jc w:val="both"/>
              <w:outlineLvl w:val="0"/>
              <w:rPr>
                <w:rFonts w:hint="default" w:ascii="方正仿宋_GBK" w:hAnsi="方正仿宋_GBK" w:eastAsia="方正仿宋_GBK" w:cs="方正仿宋_GBK"/>
                <w:color w:val="000000" w:themeColor="text1"/>
                <w:sz w:val="28"/>
                <w:szCs w:val="28"/>
              </w:rPr>
            </w:pPr>
            <w:r>
              <w:rPr>
                <w:rFonts w:ascii="方正仿宋_GBK" w:hAnsi="方正仿宋_GBK" w:eastAsia="方正仿宋_GBK" w:cs="方正仿宋_GBK"/>
                <w:b w:val="0"/>
                <w:bCs w:val="0"/>
                <w:color w:val="000000" w:themeColor="text1"/>
                <w:kern w:val="2"/>
                <w:sz w:val="28"/>
                <w:szCs w:val="28"/>
              </w:rPr>
              <w:t>吨</w:t>
            </w:r>
          </w:p>
        </w:tc>
        <w:tc>
          <w:tcPr>
            <w:tcW w:w="1038" w:type="dxa"/>
            <w:noWrap/>
          </w:tcPr>
          <w:p>
            <w:pPr>
              <w:pStyle w:val="2"/>
              <w:spacing w:line="360" w:lineRule="exact"/>
              <w:jc w:val="center"/>
              <w:outlineLvl w:val="0"/>
              <w:rPr>
                <w:rFonts w:hint="default" w:ascii="方正仿宋_GBK" w:hAnsi="方正仿宋_GBK" w:eastAsia="方正仿宋_GBK" w:cs="方正仿宋_GBK"/>
                <w:color w:val="000000" w:themeColor="text1"/>
                <w:sz w:val="28"/>
                <w:szCs w:val="28"/>
              </w:rPr>
            </w:pPr>
            <w:r>
              <w:rPr>
                <w:rFonts w:ascii="方正仿宋_GBK" w:hAnsi="方正仿宋_GBK" w:eastAsia="方正仿宋_GBK" w:cs="方正仿宋_GBK"/>
                <w:b w:val="0"/>
                <w:bCs w:val="0"/>
                <w:color w:val="000000" w:themeColor="text1"/>
                <w:kern w:val="2"/>
                <w:sz w:val="28"/>
                <w:szCs w:val="28"/>
              </w:rPr>
              <w:t>1240</w:t>
            </w:r>
          </w:p>
        </w:tc>
        <w:tc>
          <w:tcPr>
            <w:tcW w:w="1475" w:type="dxa"/>
            <w:noWrap/>
          </w:tcPr>
          <w:p>
            <w:pPr>
              <w:pStyle w:val="2"/>
              <w:spacing w:line="360" w:lineRule="exact"/>
              <w:ind w:firstLine="280" w:firstLineChars="100"/>
              <w:jc w:val="center"/>
              <w:outlineLvl w:val="0"/>
              <w:rPr>
                <w:rFonts w:hint="default" w:ascii="方正仿宋_GBK" w:hAnsi="方正仿宋_GBK" w:eastAsia="方正仿宋_GBK" w:cs="方正仿宋_GBK"/>
                <w:color w:val="000000" w:themeColor="text1"/>
                <w:sz w:val="28"/>
                <w:szCs w:val="28"/>
              </w:rPr>
            </w:pPr>
            <w:r>
              <w:rPr>
                <w:rFonts w:ascii="方正仿宋_GBK" w:hAnsi="方正仿宋_GBK" w:eastAsia="方正仿宋_GBK" w:cs="方正仿宋_GBK"/>
                <w:b w:val="0"/>
                <w:bCs w:val="0"/>
                <w:color w:val="000000" w:themeColor="text1"/>
                <w:kern w:val="2"/>
                <w:sz w:val="28"/>
                <w:szCs w:val="28"/>
              </w:rPr>
              <w:t>400</w:t>
            </w:r>
          </w:p>
        </w:tc>
        <w:tc>
          <w:tcPr>
            <w:tcW w:w="1905" w:type="dxa"/>
            <w:noWrap/>
          </w:tcPr>
          <w:p>
            <w:pPr>
              <w:pStyle w:val="2"/>
              <w:spacing w:line="360" w:lineRule="exact"/>
              <w:jc w:val="center"/>
              <w:outlineLvl w:val="0"/>
              <w:rPr>
                <w:rFonts w:hint="default" w:ascii="方正仿宋_GBK" w:hAnsi="方正仿宋_GBK" w:eastAsia="方正仿宋_GBK" w:cs="方正仿宋_GBK"/>
                <w:color w:val="000000" w:themeColor="text1"/>
                <w:sz w:val="28"/>
                <w:szCs w:val="28"/>
              </w:rPr>
            </w:pPr>
            <w:r>
              <w:rPr>
                <w:rFonts w:ascii="方正仿宋_GBK" w:hAnsi="方正仿宋_GBK" w:eastAsia="方正仿宋_GBK" w:cs="方正仿宋_GBK"/>
                <w:b w:val="0"/>
                <w:bCs w:val="0"/>
                <w:color w:val="000000" w:themeColor="text1"/>
                <w:kern w:val="2"/>
                <w:sz w:val="28"/>
                <w:szCs w:val="28"/>
              </w:rPr>
              <w:t>49.6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3412" w:type="dxa"/>
            <w:noWrap/>
          </w:tcPr>
          <w:p>
            <w:pPr>
              <w:pStyle w:val="2"/>
              <w:spacing w:line="360" w:lineRule="exact"/>
              <w:jc w:val="both"/>
              <w:outlineLvl w:val="0"/>
              <w:rPr>
                <w:rFonts w:hint="default" w:ascii="方正仿宋_GBK" w:hAnsi="方正仿宋_GBK" w:eastAsia="方正仿宋_GBK" w:cs="方正仿宋_GBK"/>
                <w:b w:val="0"/>
                <w:bCs w:val="0"/>
                <w:color w:val="000000" w:themeColor="text1"/>
                <w:kern w:val="2"/>
                <w:sz w:val="28"/>
                <w:szCs w:val="28"/>
              </w:rPr>
            </w:pPr>
            <w:r>
              <w:rPr>
                <w:rFonts w:ascii="方正仿宋_GBK" w:hAnsi="方正仿宋_GBK" w:eastAsia="方正仿宋_GBK" w:cs="方正仿宋_GBK"/>
                <w:b w:val="0"/>
                <w:bCs w:val="0"/>
                <w:color w:val="000000" w:themeColor="text1"/>
                <w:kern w:val="2"/>
                <w:sz w:val="28"/>
                <w:szCs w:val="28"/>
              </w:rPr>
              <w:t>堡坎基建费用（砂子和石头）</w:t>
            </w:r>
          </w:p>
        </w:tc>
        <w:tc>
          <w:tcPr>
            <w:tcW w:w="957" w:type="dxa"/>
            <w:noWrap/>
          </w:tcPr>
          <w:p>
            <w:pPr>
              <w:pStyle w:val="2"/>
              <w:spacing w:line="360" w:lineRule="exact"/>
              <w:ind w:firstLine="280" w:firstLineChars="100"/>
              <w:jc w:val="both"/>
              <w:outlineLvl w:val="0"/>
              <w:rPr>
                <w:rFonts w:hint="default" w:ascii="方正仿宋_GBK" w:hAnsi="方正仿宋_GBK" w:eastAsia="方正仿宋_GBK" w:cs="方正仿宋_GBK"/>
                <w:b w:val="0"/>
                <w:bCs w:val="0"/>
                <w:color w:val="000000" w:themeColor="text1"/>
                <w:kern w:val="2"/>
                <w:sz w:val="28"/>
                <w:szCs w:val="28"/>
              </w:rPr>
            </w:pPr>
            <w:r>
              <w:rPr>
                <w:rFonts w:ascii="方正仿宋_GBK" w:hAnsi="方正仿宋_GBK" w:eastAsia="方正仿宋_GBK" w:cs="方正仿宋_GBK"/>
                <w:b w:val="0"/>
                <w:bCs w:val="0"/>
                <w:color w:val="000000" w:themeColor="text1"/>
                <w:kern w:val="2"/>
                <w:sz w:val="28"/>
                <w:szCs w:val="28"/>
              </w:rPr>
              <w:t>吨</w:t>
            </w:r>
          </w:p>
        </w:tc>
        <w:tc>
          <w:tcPr>
            <w:tcW w:w="1038" w:type="dxa"/>
            <w:noWrap/>
          </w:tcPr>
          <w:p>
            <w:pPr>
              <w:pStyle w:val="2"/>
              <w:spacing w:line="360" w:lineRule="exact"/>
              <w:jc w:val="center"/>
              <w:outlineLvl w:val="0"/>
              <w:rPr>
                <w:rFonts w:hint="default" w:ascii="方正仿宋_GBK" w:hAnsi="方正仿宋_GBK" w:eastAsia="方正仿宋_GBK" w:cs="方正仿宋_GBK"/>
                <w:b w:val="0"/>
                <w:bCs w:val="0"/>
                <w:color w:val="000000" w:themeColor="text1"/>
                <w:kern w:val="2"/>
                <w:sz w:val="28"/>
                <w:szCs w:val="28"/>
              </w:rPr>
            </w:pPr>
            <w:r>
              <w:rPr>
                <w:rFonts w:ascii="方正仿宋_GBK" w:hAnsi="方正仿宋_GBK" w:eastAsia="方正仿宋_GBK" w:cs="方正仿宋_GBK"/>
                <w:b w:val="0"/>
                <w:bCs w:val="0"/>
                <w:color w:val="000000" w:themeColor="text1"/>
                <w:kern w:val="2"/>
                <w:sz w:val="28"/>
                <w:szCs w:val="28"/>
              </w:rPr>
              <w:t>8000</w:t>
            </w:r>
          </w:p>
        </w:tc>
        <w:tc>
          <w:tcPr>
            <w:tcW w:w="1475" w:type="dxa"/>
            <w:noWrap/>
          </w:tcPr>
          <w:p>
            <w:pPr>
              <w:pStyle w:val="2"/>
              <w:spacing w:line="360" w:lineRule="exact"/>
              <w:ind w:firstLine="280" w:firstLineChars="100"/>
              <w:jc w:val="center"/>
              <w:outlineLvl w:val="0"/>
              <w:rPr>
                <w:rFonts w:hint="default" w:ascii="方正仿宋_GBK" w:hAnsi="方正仿宋_GBK" w:eastAsia="方正仿宋_GBK" w:cs="方正仿宋_GBK"/>
                <w:b w:val="0"/>
                <w:bCs w:val="0"/>
                <w:color w:val="000000" w:themeColor="text1"/>
                <w:kern w:val="2"/>
                <w:sz w:val="28"/>
                <w:szCs w:val="28"/>
              </w:rPr>
            </w:pPr>
            <w:r>
              <w:rPr>
                <w:rFonts w:ascii="方正仿宋_GBK" w:hAnsi="方正仿宋_GBK" w:eastAsia="方正仿宋_GBK" w:cs="方正仿宋_GBK"/>
                <w:b w:val="0"/>
                <w:bCs w:val="0"/>
                <w:color w:val="000000" w:themeColor="text1"/>
                <w:kern w:val="2"/>
                <w:sz w:val="28"/>
                <w:szCs w:val="28"/>
              </w:rPr>
              <w:t>40</w:t>
            </w:r>
          </w:p>
        </w:tc>
        <w:tc>
          <w:tcPr>
            <w:tcW w:w="1905" w:type="dxa"/>
            <w:noWrap/>
          </w:tcPr>
          <w:p>
            <w:pPr>
              <w:pStyle w:val="2"/>
              <w:spacing w:line="360" w:lineRule="exact"/>
              <w:jc w:val="center"/>
              <w:outlineLvl w:val="0"/>
              <w:rPr>
                <w:rFonts w:hint="default" w:ascii="方正仿宋_GBK" w:hAnsi="方正仿宋_GBK" w:eastAsia="方正仿宋_GBK" w:cs="方正仿宋_GBK"/>
                <w:b w:val="0"/>
                <w:bCs w:val="0"/>
                <w:color w:val="000000" w:themeColor="text1"/>
                <w:kern w:val="2"/>
                <w:sz w:val="28"/>
                <w:szCs w:val="28"/>
              </w:rPr>
            </w:pPr>
            <w:r>
              <w:rPr>
                <w:rFonts w:ascii="方正仿宋_GBK" w:hAnsi="方正仿宋_GBK" w:eastAsia="方正仿宋_GBK" w:cs="方正仿宋_GBK"/>
                <w:b w:val="0"/>
                <w:bCs w:val="0"/>
                <w:color w:val="000000" w:themeColor="text1"/>
                <w:kern w:val="2"/>
                <w:sz w:val="28"/>
                <w:szCs w:val="28"/>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3412" w:type="dxa"/>
            <w:noWrap/>
          </w:tcPr>
          <w:p>
            <w:pPr>
              <w:pStyle w:val="2"/>
              <w:spacing w:line="360" w:lineRule="exact"/>
              <w:jc w:val="center"/>
              <w:outlineLvl w:val="0"/>
              <w:rPr>
                <w:rFonts w:hint="default" w:ascii="方正仿宋_GBK" w:hAnsi="方正仿宋_GBK" w:eastAsia="方正仿宋_GBK" w:cs="方正仿宋_GBK"/>
                <w:color w:val="000000" w:themeColor="text1"/>
                <w:sz w:val="28"/>
                <w:szCs w:val="28"/>
              </w:rPr>
            </w:pPr>
            <w:r>
              <w:rPr>
                <w:rFonts w:ascii="方正仿宋_GBK" w:hAnsi="方正仿宋_GBK" w:eastAsia="方正仿宋_GBK" w:cs="方正仿宋_GBK"/>
                <w:b w:val="0"/>
                <w:bCs w:val="0"/>
                <w:color w:val="000000" w:themeColor="text1"/>
                <w:kern w:val="2"/>
                <w:sz w:val="28"/>
                <w:szCs w:val="28"/>
              </w:rPr>
              <w:t>硬化场地费用（石子和砂子）</w:t>
            </w:r>
          </w:p>
        </w:tc>
        <w:tc>
          <w:tcPr>
            <w:tcW w:w="957" w:type="dxa"/>
            <w:noWrap/>
          </w:tcPr>
          <w:p>
            <w:pPr>
              <w:pStyle w:val="2"/>
              <w:spacing w:line="360" w:lineRule="exact"/>
              <w:ind w:firstLine="280" w:firstLineChars="100"/>
              <w:jc w:val="both"/>
              <w:outlineLvl w:val="0"/>
              <w:rPr>
                <w:rFonts w:hint="default" w:ascii="方正仿宋_GBK" w:hAnsi="方正仿宋_GBK" w:eastAsia="方正仿宋_GBK" w:cs="方正仿宋_GBK"/>
                <w:color w:val="000000" w:themeColor="text1"/>
                <w:sz w:val="28"/>
                <w:szCs w:val="28"/>
              </w:rPr>
            </w:pPr>
            <w:r>
              <w:rPr>
                <w:rFonts w:ascii="方正仿宋_GBK" w:hAnsi="方正仿宋_GBK" w:eastAsia="方正仿宋_GBK" w:cs="方正仿宋_GBK"/>
                <w:b w:val="0"/>
                <w:bCs w:val="0"/>
                <w:color w:val="000000" w:themeColor="text1"/>
                <w:kern w:val="2"/>
                <w:sz w:val="28"/>
                <w:szCs w:val="28"/>
              </w:rPr>
              <w:t>吨</w:t>
            </w:r>
          </w:p>
        </w:tc>
        <w:tc>
          <w:tcPr>
            <w:tcW w:w="1038" w:type="dxa"/>
            <w:noWrap/>
          </w:tcPr>
          <w:p>
            <w:pPr>
              <w:pStyle w:val="2"/>
              <w:spacing w:line="360" w:lineRule="exact"/>
              <w:jc w:val="center"/>
              <w:outlineLvl w:val="0"/>
              <w:rPr>
                <w:rFonts w:hint="default" w:ascii="方正仿宋_GBK" w:hAnsi="方正仿宋_GBK" w:eastAsia="方正仿宋_GBK" w:cs="方正仿宋_GBK"/>
                <w:color w:val="000000" w:themeColor="text1"/>
                <w:sz w:val="28"/>
                <w:szCs w:val="28"/>
              </w:rPr>
            </w:pPr>
            <w:r>
              <w:rPr>
                <w:rFonts w:ascii="方正仿宋_GBK" w:hAnsi="方正仿宋_GBK" w:eastAsia="方正仿宋_GBK" w:cs="方正仿宋_GBK"/>
                <w:b w:val="0"/>
                <w:bCs w:val="0"/>
                <w:color w:val="000000" w:themeColor="text1"/>
                <w:kern w:val="2"/>
                <w:sz w:val="28"/>
                <w:szCs w:val="28"/>
              </w:rPr>
              <w:t>8500</w:t>
            </w:r>
          </w:p>
        </w:tc>
        <w:tc>
          <w:tcPr>
            <w:tcW w:w="1475" w:type="dxa"/>
            <w:noWrap/>
          </w:tcPr>
          <w:p>
            <w:pPr>
              <w:pStyle w:val="2"/>
              <w:spacing w:line="360" w:lineRule="exact"/>
              <w:ind w:firstLine="280" w:firstLineChars="100"/>
              <w:jc w:val="center"/>
              <w:outlineLvl w:val="0"/>
              <w:rPr>
                <w:rFonts w:hint="default" w:ascii="方正仿宋_GBK" w:hAnsi="方正仿宋_GBK" w:eastAsia="方正仿宋_GBK" w:cs="方正仿宋_GBK"/>
                <w:color w:val="000000" w:themeColor="text1"/>
                <w:sz w:val="28"/>
                <w:szCs w:val="28"/>
              </w:rPr>
            </w:pPr>
            <w:r>
              <w:rPr>
                <w:rFonts w:ascii="方正仿宋_GBK" w:hAnsi="方正仿宋_GBK" w:eastAsia="方正仿宋_GBK" w:cs="方正仿宋_GBK"/>
                <w:b w:val="0"/>
                <w:bCs w:val="0"/>
                <w:color w:val="000000" w:themeColor="text1"/>
                <w:kern w:val="2"/>
                <w:sz w:val="28"/>
                <w:szCs w:val="28"/>
              </w:rPr>
              <w:t>40</w:t>
            </w:r>
          </w:p>
        </w:tc>
        <w:tc>
          <w:tcPr>
            <w:tcW w:w="1905" w:type="dxa"/>
            <w:noWrap/>
          </w:tcPr>
          <w:p>
            <w:pPr>
              <w:pStyle w:val="2"/>
              <w:spacing w:line="360" w:lineRule="exact"/>
              <w:jc w:val="center"/>
              <w:outlineLvl w:val="0"/>
              <w:rPr>
                <w:rFonts w:hint="default" w:ascii="方正仿宋_GBK" w:hAnsi="方正仿宋_GBK" w:eastAsia="方正仿宋_GBK" w:cs="方正仿宋_GBK"/>
                <w:color w:val="000000" w:themeColor="text1"/>
                <w:sz w:val="28"/>
                <w:szCs w:val="28"/>
              </w:rPr>
            </w:pPr>
            <w:r>
              <w:rPr>
                <w:rFonts w:ascii="方正仿宋_GBK" w:hAnsi="方正仿宋_GBK" w:eastAsia="方正仿宋_GBK" w:cs="方正仿宋_GBK"/>
                <w:b w:val="0"/>
                <w:bCs w:val="0"/>
                <w:color w:val="000000" w:themeColor="text1"/>
                <w:kern w:val="2"/>
                <w:sz w:val="28"/>
                <w:szCs w:val="28"/>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412" w:type="dxa"/>
            <w:noWrap/>
          </w:tcPr>
          <w:p>
            <w:pPr>
              <w:pStyle w:val="2"/>
              <w:spacing w:line="360" w:lineRule="exact"/>
              <w:ind w:firstLine="840" w:firstLineChars="300"/>
              <w:jc w:val="both"/>
              <w:outlineLvl w:val="0"/>
              <w:rPr>
                <w:rFonts w:hint="default" w:ascii="方正仿宋_GBK" w:hAnsi="方正仿宋_GBK" w:eastAsia="方正仿宋_GBK" w:cs="方正仿宋_GBK"/>
                <w:color w:val="000000" w:themeColor="text1"/>
                <w:sz w:val="28"/>
                <w:szCs w:val="28"/>
              </w:rPr>
            </w:pPr>
            <w:r>
              <w:rPr>
                <w:rFonts w:ascii="方正仿宋_GBK" w:hAnsi="方正仿宋_GBK" w:eastAsia="方正仿宋_GBK" w:cs="方正仿宋_GBK"/>
                <w:b w:val="0"/>
                <w:bCs w:val="0"/>
                <w:color w:val="000000" w:themeColor="text1"/>
                <w:kern w:val="2"/>
                <w:sz w:val="28"/>
                <w:szCs w:val="28"/>
              </w:rPr>
              <w:t>地磅</w:t>
            </w:r>
          </w:p>
        </w:tc>
        <w:tc>
          <w:tcPr>
            <w:tcW w:w="957" w:type="dxa"/>
            <w:noWrap/>
          </w:tcPr>
          <w:p>
            <w:pPr>
              <w:pStyle w:val="2"/>
              <w:spacing w:line="360" w:lineRule="exact"/>
              <w:jc w:val="center"/>
              <w:outlineLvl w:val="0"/>
              <w:rPr>
                <w:rFonts w:hint="default" w:ascii="方正仿宋_GBK" w:hAnsi="方正仿宋_GBK" w:eastAsia="方正仿宋_GBK" w:cs="方正仿宋_GBK"/>
                <w:color w:val="000000" w:themeColor="text1"/>
                <w:sz w:val="28"/>
                <w:szCs w:val="28"/>
              </w:rPr>
            </w:pPr>
            <w:r>
              <w:rPr>
                <w:rFonts w:ascii="方正仿宋_GBK" w:hAnsi="方正仿宋_GBK" w:eastAsia="方正仿宋_GBK" w:cs="方正仿宋_GBK"/>
                <w:b w:val="0"/>
                <w:bCs w:val="0"/>
                <w:color w:val="000000" w:themeColor="text1"/>
                <w:kern w:val="2"/>
                <w:sz w:val="28"/>
                <w:szCs w:val="28"/>
              </w:rPr>
              <w:t>件</w:t>
            </w:r>
          </w:p>
        </w:tc>
        <w:tc>
          <w:tcPr>
            <w:tcW w:w="1038" w:type="dxa"/>
            <w:noWrap/>
          </w:tcPr>
          <w:p>
            <w:pPr>
              <w:pStyle w:val="2"/>
              <w:spacing w:line="360" w:lineRule="exact"/>
              <w:jc w:val="center"/>
              <w:outlineLvl w:val="0"/>
              <w:rPr>
                <w:rFonts w:hint="default" w:ascii="方正仿宋_GBK" w:hAnsi="方正仿宋_GBK" w:eastAsia="方正仿宋_GBK" w:cs="方正仿宋_GBK"/>
                <w:color w:val="000000" w:themeColor="text1"/>
                <w:sz w:val="28"/>
                <w:szCs w:val="28"/>
              </w:rPr>
            </w:pPr>
            <w:r>
              <w:rPr>
                <w:rFonts w:ascii="方正仿宋_GBK" w:hAnsi="方正仿宋_GBK" w:eastAsia="方正仿宋_GBK" w:cs="方正仿宋_GBK"/>
                <w:b w:val="0"/>
                <w:bCs w:val="0"/>
                <w:color w:val="000000" w:themeColor="text1"/>
                <w:kern w:val="2"/>
                <w:sz w:val="28"/>
                <w:szCs w:val="28"/>
              </w:rPr>
              <w:t>1</w:t>
            </w:r>
          </w:p>
        </w:tc>
        <w:tc>
          <w:tcPr>
            <w:tcW w:w="1475" w:type="dxa"/>
            <w:noWrap/>
          </w:tcPr>
          <w:p>
            <w:pPr>
              <w:pStyle w:val="2"/>
              <w:spacing w:line="360" w:lineRule="exact"/>
              <w:jc w:val="center"/>
              <w:outlineLvl w:val="0"/>
              <w:rPr>
                <w:rFonts w:hint="default" w:ascii="方正仿宋_GBK" w:hAnsi="方正仿宋_GBK" w:eastAsia="方正仿宋_GBK" w:cs="方正仿宋_GBK"/>
                <w:color w:val="000000" w:themeColor="text1"/>
                <w:sz w:val="28"/>
                <w:szCs w:val="28"/>
              </w:rPr>
            </w:pPr>
            <w:r>
              <w:rPr>
                <w:rFonts w:ascii="方正仿宋_GBK" w:hAnsi="方正仿宋_GBK" w:eastAsia="方正仿宋_GBK" w:cs="方正仿宋_GBK"/>
                <w:b w:val="0"/>
                <w:bCs w:val="0"/>
                <w:color w:val="000000" w:themeColor="text1"/>
                <w:kern w:val="2"/>
                <w:sz w:val="28"/>
                <w:szCs w:val="28"/>
              </w:rPr>
              <w:t>64000</w:t>
            </w:r>
          </w:p>
        </w:tc>
        <w:tc>
          <w:tcPr>
            <w:tcW w:w="1905" w:type="dxa"/>
            <w:noWrap/>
          </w:tcPr>
          <w:p>
            <w:pPr>
              <w:pStyle w:val="2"/>
              <w:spacing w:line="360" w:lineRule="exact"/>
              <w:jc w:val="center"/>
              <w:outlineLvl w:val="0"/>
              <w:rPr>
                <w:rFonts w:hint="default" w:ascii="方正仿宋_GBK" w:hAnsi="方正仿宋_GBK" w:eastAsia="方正仿宋_GBK" w:cs="方正仿宋_GBK"/>
                <w:color w:val="000000" w:themeColor="text1"/>
                <w:sz w:val="28"/>
                <w:szCs w:val="28"/>
              </w:rPr>
            </w:pPr>
            <w:r>
              <w:rPr>
                <w:rFonts w:ascii="方正仿宋_GBK" w:hAnsi="方正仿宋_GBK" w:eastAsia="方正仿宋_GBK" w:cs="方正仿宋_GBK"/>
                <w:b w:val="0"/>
                <w:bCs w:val="0"/>
                <w:color w:val="000000" w:themeColor="text1"/>
                <w:kern w:val="2"/>
                <w:sz w:val="28"/>
                <w:szCs w:val="28"/>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412" w:type="dxa"/>
            <w:noWrap/>
          </w:tcPr>
          <w:p>
            <w:pPr>
              <w:pStyle w:val="2"/>
              <w:spacing w:line="360" w:lineRule="exact"/>
              <w:jc w:val="center"/>
              <w:outlineLvl w:val="0"/>
              <w:rPr>
                <w:rFonts w:hint="default" w:ascii="方正仿宋_GBK" w:hAnsi="方正仿宋_GBK" w:eastAsia="方正仿宋_GBK" w:cs="方正仿宋_GBK"/>
                <w:color w:val="000000" w:themeColor="text1"/>
                <w:sz w:val="28"/>
                <w:szCs w:val="28"/>
              </w:rPr>
            </w:pPr>
            <w:r>
              <w:rPr>
                <w:rFonts w:ascii="方正仿宋_GBK" w:hAnsi="方正仿宋_GBK" w:eastAsia="方正仿宋_GBK" w:cs="方正仿宋_GBK"/>
                <w:b w:val="0"/>
                <w:bCs w:val="0"/>
                <w:color w:val="000000" w:themeColor="text1"/>
                <w:kern w:val="2"/>
                <w:sz w:val="28"/>
                <w:szCs w:val="28"/>
              </w:rPr>
              <w:t>钢棚</w:t>
            </w:r>
          </w:p>
        </w:tc>
        <w:tc>
          <w:tcPr>
            <w:tcW w:w="957" w:type="dxa"/>
            <w:noWrap/>
          </w:tcPr>
          <w:p>
            <w:pPr>
              <w:pStyle w:val="2"/>
              <w:spacing w:line="360" w:lineRule="exact"/>
              <w:jc w:val="both"/>
              <w:outlineLvl w:val="0"/>
              <w:rPr>
                <w:rFonts w:hint="default" w:ascii="方正仿宋_GBK" w:hAnsi="方正仿宋_GBK" w:eastAsia="方正仿宋_GBK" w:cs="方正仿宋_GBK"/>
                <w:color w:val="000000" w:themeColor="text1"/>
                <w:sz w:val="28"/>
                <w:szCs w:val="28"/>
              </w:rPr>
            </w:pPr>
            <w:r>
              <w:rPr>
                <w:rFonts w:ascii="方正仿宋_GBK" w:hAnsi="方正仿宋_GBK" w:eastAsia="方正仿宋_GBK" w:cs="方正仿宋_GBK"/>
                <w:b w:val="0"/>
                <w:bCs w:val="0"/>
                <w:color w:val="000000" w:themeColor="text1"/>
                <w:kern w:val="2"/>
                <w:sz w:val="28"/>
                <w:szCs w:val="28"/>
              </w:rPr>
              <w:t>平方</w:t>
            </w:r>
          </w:p>
        </w:tc>
        <w:tc>
          <w:tcPr>
            <w:tcW w:w="1038" w:type="dxa"/>
            <w:noWrap/>
          </w:tcPr>
          <w:p>
            <w:pPr>
              <w:pStyle w:val="2"/>
              <w:spacing w:line="360" w:lineRule="exact"/>
              <w:jc w:val="center"/>
              <w:outlineLvl w:val="0"/>
              <w:rPr>
                <w:rFonts w:hint="default" w:ascii="方正仿宋_GBK" w:hAnsi="方正仿宋_GBK" w:eastAsia="方正仿宋_GBK" w:cs="方正仿宋_GBK"/>
                <w:color w:val="000000" w:themeColor="text1"/>
                <w:sz w:val="28"/>
                <w:szCs w:val="28"/>
              </w:rPr>
            </w:pPr>
            <w:r>
              <w:rPr>
                <w:rFonts w:ascii="方正仿宋_GBK" w:hAnsi="方正仿宋_GBK" w:eastAsia="方正仿宋_GBK" w:cs="方正仿宋_GBK"/>
                <w:b w:val="0"/>
                <w:bCs w:val="0"/>
                <w:color w:val="000000" w:themeColor="text1"/>
                <w:kern w:val="2"/>
                <w:sz w:val="28"/>
                <w:szCs w:val="28"/>
              </w:rPr>
              <w:t>12400</w:t>
            </w:r>
          </w:p>
        </w:tc>
        <w:tc>
          <w:tcPr>
            <w:tcW w:w="1475" w:type="dxa"/>
            <w:noWrap/>
          </w:tcPr>
          <w:p>
            <w:pPr>
              <w:pStyle w:val="2"/>
              <w:spacing w:line="360" w:lineRule="exact"/>
              <w:jc w:val="center"/>
              <w:outlineLvl w:val="0"/>
              <w:rPr>
                <w:rFonts w:hint="default" w:ascii="方正仿宋_GBK" w:hAnsi="方正仿宋_GBK" w:eastAsia="方正仿宋_GBK" w:cs="方正仿宋_GBK"/>
                <w:color w:val="000000" w:themeColor="text1"/>
                <w:sz w:val="28"/>
                <w:szCs w:val="28"/>
              </w:rPr>
            </w:pPr>
            <w:r>
              <w:rPr>
                <w:rFonts w:ascii="方正仿宋_GBK" w:hAnsi="方正仿宋_GBK" w:eastAsia="方正仿宋_GBK" w:cs="方正仿宋_GBK"/>
                <w:b w:val="0"/>
                <w:bCs w:val="0"/>
                <w:color w:val="000000" w:themeColor="text1"/>
                <w:kern w:val="2"/>
                <w:sz w:val="28"/>
                <w:szCs w:val="28"/>
              </w:rPr>
              <w:t>135</w:t>
            </w:r>
          </w:p>
        </w:tc>
        <w:tc>
          <w:tcPr>
            <w:tcW w:w="1905" w:type="dxa"/>
            <w:noWrap/>
          </w:tcPr>
          <w:p>
            <w:pPr>
              <w:pStyle w:val="2"/>
              <w:spacing w:line="360" w:lineRule="exact"/>
              <w:jc w:val="center"/>
              <w:outlineLvl w:val="0"/>
              <w:rPr>
                <w:rFonts w:hint="default" w:ascii="方正仿宋_GBK" w:hAnsi="方正仿宋_GBK" w:eastAsia="方正仿宋_GBK" w:cs="方正仿宋_GBK"/>
                <w:color w:val="000000" w:themeColor="text1"/>
                <w:sz w:val="28"/>
                <w:szCs w:val="28"/>
              </w:rPr>
            </w:pPr>
            <w:r>
              <w:rPr>
                <w:rFonts w:ascii="方正仿宋_GBK" w:hAnsi="方正仿宋_GBK" w:eastAsia="方正仿宋_GBK" w:cs="方正仿宋_GBK"/>
                <w:b w:val="0"/>
                <w:bCs w:val="0"/>
                <w:color w:val="000000" w:themeColor="text1"/>
                <w:kern w:val="2"/>
                <w:sz w:val="28"/>
                <w:szCs w:val="28"/>
              </w:rPr>
              <w:t>167.4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3412" w:type="dxa"/>
            <w:noWrap/>
          </w:tcPr>
          <w:p>
            <w:pPr>
              <w:pStyle w:val="2"/>
              <w:spacing w:line="360" w:lineRule="exact"/>
              <w:jc w:val="center"/>
              <w:outlineLvl w:val="0"/>
              <w:rPr>
                <w:rFonts w:hint="default" w:ascii="方正仿宋_GBK" w:hAnsi="方正仿宋_GBK" w:eastAsia="方正仿宋_GBK" w:cs="方正仿宋_GBK"/>
                <w:color w:val="000000" w:themeColor="text1"/>
                <w:sz w:val="28"/>
                <w:szCs w:val="28"/>
              </w:rPr>
            </w:pPr>
            <w:r>
              <w:rPr>
                <w:rFonts w:ascii="方正仿宋_GBK" w:hAnsi="方正仿宋_GBK" w:eastAsia="方正仿宋_GBK" w:cs="方正仿宋_GBK"/>
                <w:b w:val="0"/>
                <w:bCs w:val="0"/>
                <w:color w:val="000000" w:themeColor="text1"/>
                <w:kern w:val="2"/>
                <w:sz w:val="28"/>
                <w:szCs w:val="28"/>
              </w:rPr>
              <w:t>牛圈圈内建设</w:t>
            </w:r>
          </w:p>
        </w:tc>
        <w:tc>
          <w:tcPr>
            <w:tcW w:w="957" w:type="dxa"/>
            <w:noWrap/>
          </w:tcPr>
          <w:p>
            <w:pPr>
              <w:pStyle w:val="2"/>
              <w:spacing w:line="360" w:lineRule="exact"/>
              <w:jc w:val="both"/>
              <w:outlineLvl w:val="0"/>
              <w:rPr>
                <w:rFonts w:hint="default" w:ascii="方正仿宋_GBK" w:hAnsi="方正仿宋_GBK" w:eastAsia="方正仿宋_GBK" w:cs="方正仿宋_GBK"/>
                <w:color w:val="000000" w:themeColor="text1"/>
                <w:sz w:val="28"/>
                <w:szCs w:val="28"/>
              </w:rPr>
            </w:pPr>
            <w:r>
              <w:rPr>
                <w:rFonts w:ascii="方正仿宋_GBK" w:hAnsi="方正仿宋_GBK" w:eastAsia="方正仿宋_GBK" w:cs="方正仿宋_GBK"/>
                <w:b w:val="0"/>
                <w:bCs w:val="0"/>
                <w:color w:val="000000" w:themeColor="text1"/>
                <w:kern w:val="2"/>
                <w:sz w:val="28"/>
                <w:szCs w:val="28"/>
              </w:rPr>
              <w:t>平方</w:t>
            </w:r>
          </w:p>
        </w:tc>
        <w:tc>
          <w:tcPr>
            <w:tcW w:w="1038" w:type="dxa"/>
            <w:noWrap/>
          </w:tcPr>
          <w:p>
            <w:pPr>
              <w:pStyle w:val="2"/>
              <w:spacing w:line="360" w:lineRule="exact"/>
              <w:jc w:val="center"/>
              <w:outlineLvl w:val="0"/>
              <w:rPr>
                <w:rFonts w:hint="default" w:ascii="方正仿宋_GBK" w:hAnsi="方正仿宋_GBK" w:eastAsia="方正仿宋_GBK" w:cs="方正仿宋_GBK"/>
                <w:color w:val="000000" w:themeColor="text1"/>
                <w:sz w:val="28"/>
                <w:szCs w:val="28"/>
              </w:rPr>
            </w:pPr>
            <w:r>
              <w:rPr>
                <w:rFonts w:ascii="方正仿宋_GBK" w:hAnsi="方正仿宋_GBK" w:eastAsia="方正仿宋_GBK" w:cs="方正仿宋_GBK"/>
                <w:b w:val="0"/>
                <w:bCs w:val="0"/>
                <w:color w:val="000000" w:themeColor="text1"/>
                <w:kern w:val="2"/>
                <w:sz w:val="28"/>
                <w:szCs w:val="28"/>
              </w:rPr>
              <w:t>4800</w:t>
            </w:r>
          </w:p>
        </w:tc>
        <w:tc>
          <w:tcPr>
            <w:tcW w:w="1475" w:type="dxa"/>
            <w:noWrap/>
          </w:tcPr>
          <w:p>
            <w:pPr>
              <w:pStyle w:val="2"/>
              <w:spacing w:line="360" w:lineRule="exact"/>
              <w:jc w:val="center"/>
              <w:outlineLvl w:val="0"/>
              <w:rPr>
                <w:rFonts w:hint="default" w:ascii="方正仿宋_GBK" w:hAnsi="方正仿宋_GBK" w:eastAsia="方正仿宋_GBK" w:cs="方正仿宋_GBK"/>
                <w:color w:val="000000" w:themeColor="text1"/>
                <w:sz w:val="28"/>
                <w:szCs w:val="28"/>
              </w:rPr>
            </w:pPr>
            <w:r>
              <w:rPr>
                <w:rFonts w:ascii="方正仿宋_GBK" w:hAnsi="方正仿宋_GBK" w:eastAsia="方正仿宋_GBK" w:cs="方正仿宋_GBK"/>
                <w:b w:val="0"/>
                <w:bCs w:val="0"/>
                <w:color w:val="000000" w:themeColor="text1"/>
                <w:kern w:val="2"/>
                <w:sz w:val="28"/>
                <w:szCs w:val="28"/>
              </w:rPr>
              <w:t>101.25</w:t>
            </w:r>
          </w:p>
        </w:tc>
        <w:tc>
          <w:tcPr>
            <w:tcW w:w="1905" w:type="dxa"/>
            <w:noWrap/>
          </w:tcPr>
          <w:p>
            <w:pPr>
              <w:pStyle w:val="2"/>
              <w:spacing w:line="360" w:lineRule="exact"/>
              <w:jc w:val="center"/>
              <w:outlineLvl w:val="0"/>
              <w:rPr>
                <w:rFonts w:hint="default" w:ascii="方正仿宋_GBK" w:hAnsi="方正仿宋_GBK" w:eastAsia="方正仿宋_GBK" w:cs="方正仿宋_GBK"/>
                <w:color w:val="000000" w:themeColor="text1"/>
                <w:sz w:val="28"/>
                <w:szCs w:val="28"/>
              </w:rPr>
            </w:pPr>
            <w:r>
              <w:rPr>
                <w:rFonts w:ascii="方正仿宋_GBK" w:hAnsi="方正仿宋_GBK" w:eastAsia="方正仿宋_GBK" w:cs="方正仿宋_GBK"/>
                <w:b w:val="0"/>
                <w:bCs w:val="0"/>
                <w:color w:val="000000" w:themeColor="text1"/>
                <w:kern w:val="2"/>
                <w:sz w:val="28"/>
                <w:szCs w:val="28"/>
              </w:rPr>
              <w:t>48.6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3412" w:type="dxa"/>
            <w:noWrap/>
          </w:tcPr>
          <w:p>
            <w:pPr>
              <w:pStyle w:val="2"/>
              <w:spacing w:line="360" w:lineRule="exact"/>
              <w:jc w:val="center"/>
              <w:outlineLvl w:val="0"/>
              <w:rPr>
                <w:rFonts w:hint="default" w:ascii="方正仿宋_GBK" w:hAnsi="方正仿宋_GBK" w:eastAsia="方正仿宋_GBK" w:cs="方正仿宋_GBK"/>
                <w:color w:val="000000" w:themeColor="text1"/>
                <w:sz w:val="28"/>
                <w:szCs w:val="28"/>
              </w:rPr>
            </w:pPr>
            <w:r>
              <w:rPr>
                <w:rFonts w:ascii="方正仿宋_GBK" w:hAnsi="方正仿宋_GBK" w:eastAsia="方正仿宋_GBK" w:cs="方正仿宋_GBK"/>
                <w:b w:val="0"/>
                <w:bCs w:val="0"/>
                <w:color w:val="000000" w:themeColor="text1"/>
                <w:kern w:val="2"/>
                <w:sz w:val="28"/>
                <w:szCs w:val="28"/>
              </w:rPr>
              <w:t>食槽挡墙建设（水泥砖和砂子）</w:t>
            </w:r>
          </w:p>
        </w:tc>
        <w:tc>
          <w:tcPr>
            <w:tcW w:w="957" w:type="dxa"/>
            <w:noWrap/>
          </w:tcPr>
          <w:p>
            <w:pPr>
              <w:pStyle w:val="2"/>
              <w:spacing w:line="360" w:lineRule="exact"/>
              <w:jc w:val="center"/>
              <w:outlineLvl w:val="0"/>
              <w:rPr>
                <w:rFonts w:hint="default" w:ascii="方正仿宋_GBK" w:hAnsi="方正仿宋_GBK" w:eastAsia="方正仿宋_GBK" w:cs="方正仿宋_GBK"/>
                <w:color w:val="000000" w:themeColor="text1"/>
                <w:sz w:val="28"/>
                <w:szCs w:val="28"/>
              </w:rPr>
            </w:pPr>
            <w:r>
              <w:rPr>
                <w:rFonts w:ascii="方正仿宋_GBK" w:hAnsi="方正仿宋_GBK" w:eastAsia="方正仿宋_GBK" w:cs="方正仿宋_GBK"/>
                <w:b w:val="0"/>
                <w:bCs w:val="0"/>
                <w:color w:val="000000" w:themeColor="text1"/>
                <w:kern w:val="2"/>
                <w:sz w:val="28"/>
                <w:szCs w:val="28"/>
              </w:rPr>
              <w:t>块      吨</w:t>
            </w:r>
          </w:p>
        </w:tc>
        <w:tc>
          <w:tcPr>
            <w:tcW w:w="1038" w:type="dxa"/>
            <w:noWrap/>
          </w:tcPr>
          <w:p>
            <w:pPr>
              <w:pStyle w:val="2"/>
              <w:spacing w:line="360" w:lineRule="exact"/>
              <w:jc w:val="center"/>
              <w:outlineLvl w:val="0"/>
              <w:rPr>
                <w:rFonts w:hint="default" w:ascii="方正仿宋_GBK" w:hAnsi="方正仿宋_GBK" w:eastAsia="方正仿宋_GBK" w:cs="方正仿宋_GBK"/>
                <w:color w:val="000000" w:themeColor="text1"/>
                <w:sz w:val="28"/>
                <w:szCs w:val="28"/>
              </w:rPr>
            </w:pPr>
            <w:r>
              <w:rPr>
                <w:rFonts w:ascii="方正仿宋_GBK" w:hAnsi="方正仿宋_GBK" w:eastAsia="方正仿宋_GBK" w:cs="方正仿宋_GBK"/>
                <w:b w:val="0"/>
                <w:bCs w:val="0"/>
                <w:color w:val="000000" w:themeColor="text1"/>
                <w:kern w:val="2"/>
                <w:sz w:val="28"/>
                <w:szCs w:val="28"/>
              </w:rPr>
              <w:t>28000 300</w:t>
            </w:r>
          </w:p>
        </w:tc>
        <w:tc>
          <w:tcPr>
            <w:tcW w:w="1475" w:type="dxa"/>
            <w:noWrap/>
          </w:tcPr>
          <w:p>
            <w:pPr>
              <w:pStyle w:val="2"/>
              <w:spacing w:line="360" w:lineRule="exact"/>
              <w:jc w:val="center"/>
              <w:outlineLvl w:val="0"/>
              <w:rPr>
                <w:rFonts w:hint="default" w:ascii="方正仿宋_GBK" w:hAnsi="方正仿宋_GBK" w:eastAsia="方正仿宋_GBK" w:cs="方正仿宋_GBK"/>
                <w:color w:val="000000" w:themeColor="text1"/>
                <w:sz w:val="28"/>
                <w:szCs w:val="28"/>
              </w:rPr>
            </w:pPr>
            <w:r>
              <w:rPr>
                <w:rFonts w:ascii="方正仿宋_GBK" w:hAnsi="方正仿宋_GBK" w:eastAsia="方正仿宋_GBK" w:cs="方正仿宋_GBK"/>
                <w:b w:val="0"/>
                <w:bCs w:val="0"/>
                <w:color w:val="000000" w:themeColor="text1"/>
                <w:kern w:val="2"/>
                <w:sz w:val="28"/>
                <w:szCs w:val="28"/>
              </w:rPr>
              <w:t>2.5       40</w:t>
            </w:r>
          </w:p>
        </w:tc>
        <w:tc>
          <w:tcPr>
            <w:tcW w:w="1905" w:type="dxa"/>
            <w:noWrap/>
          </w:tcPr>
          <w:p>
            <w:pPr>
              <w:pStyle w:val="2"/>
              <w:spacing w:line="360" w:lineRule="exact"/>
              <w:jc w:val="center"/>
              <w:outlineLvl w:val="0"/>
              <w:rPr>
                <w:rFonts w:hint="default" w:ascii="方正仿宋_GBK" w:hAnsi="方正仿宋_GBK" w:eastAsia="方正仿宋_GBK" w:cs="方正仿宋_GBK"/>
                <w:color w:val="000000" w:themeColor="text1"/>
                <w:sz w:val="28"/>
                <w:szCs w:val="28"/>
              </w:rPr>
            </w:pPr>
            <w:r>
              <w:rPr>
                <w:rFonts w:ascii="方正仿宋_GBK" w:hAnsi="方正仿宋_GBK" w:eastAsia="方正仿宋_GBK" w:cs="方正仿宋_GBK"/>
                <w:b w:val="0"/>
                <w:bCs w:val="0"/>
                <w:color w:val="000000" w:themeColor="text1"/>
                <w:kern w:val="2"/>
                <w:sz w:val="28"/>
                <w:szCs w:val="28"/>
              </w:rPr>
              <w:t>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3412" w:type="dxa"/>
            <w:noWrap/>
          </w:tcPr>
          <w:p>
            <w:pPr>
              <w:pStyle w:val="2"/>
              <w:spacing w:line="360" w:lineRule="exact"/>
              <w:jc w:val="center"/>
              <w:outlineLvl w:val="0"/>
              <w:rPr>
                <w:rFonts w:hint="default" w:ascii="方正仿宋_GBK" w:hAnsi="方正仿宋_GBK" w:eastAsia="方正仿宋_GBK" w:cs="方正仿宋_GBK"/>
                <w:color w:val="000000" w:themeColor="text1"/>
                <w:sz w:val="28"/>
                <w:szCs w:val="28"/>
              </w:rPr>
            </w:pPr>
            <w:r>
              <w:rPr>
                <w:rFonts w:ascii="方正仿宋_GBK" w:hAnsi="方正仿宋_GBK" w:eastAsia="方正仿宋_GBK" w:cs="方正仿宋_GBK"/>
                <w:b w:val="0"/>
                <w:bCs w:val="0"/>
                <w:color w:val="000000" w:themeColor="text1"/>
                <w:kern w:val="2"/>
                <w:sz w:val="28"/>
                <w:szCs w:val="28"/>
              </w:rPr>
              <w:t>管理用房（砂子）</w:t>
            </w:r>
          </w:p>
        </w:tc>
        <w:tc>
          <w:tcPr>
            <w:tcW w:w="957" w:type="dxa"/>
            <w:noWrap/>
          </w:tcPr>
          <w:p>
            <w:pPr>
              <w:pStyle w:val="2"/>
              <w:spacing w:line="360" w:lineRule="exact"/>
              <w:jc w:val="center"/>
              <w:outlineLvl w:val="0"/>
              <w:rPr>
                <w:rFonts w:hint="default" w:ascii="方正仿宋_GBK" w:hAnsi="方正仿宋_GBK" w:eastAsia="方正仿宋_GBK" w:cs="方正仿宋_GBK"/>
                <w:color w:val="000000" w:themeColor="text1"/>
                <w:sz w:val="28"/>
                <w:szCs w:val="28"/>
              </w:rPr>
            </w:pPr>
            <w:r>
              <w:rPr>
                <w:rFonts w:ascii="方正仿宋_GBK" w:hAnsi="方正仿宋_GBK" w:eastAsia="方正仿宋_GBK" w:cs="方正仿宋_GBK"/>
                <w:b w:val="0"/>
                <w:bCs w:val="0"/>
                <w:color w:val="000000" w:themeColor="text1"/>
                <w:kern w:val="2"/>
                <w:sz w:val="28"/>
                <w:szCs w:val="28"/>
              </w:rPr>
              <w:t>吨</w:t>
            </w:r>
          </w:p>
        </w:tc>
        <w:tc>
          <w:tcPr>
            <w:tcW w:w="1038" w:type="dxa"/>
            <w:noWrap/>
          </w:tcPr>
          <w:p>
            <w:pPr>
              <w:pStyle w:val="2"/>
              <w:spacing w:line="360" w:lineRule="exact"/>
              <w:jc w:val="center"/>
              <w:outlineLvl w:val="0"/>
              <w:rPr>
                <w:rFonts w:hint="default" w:ascii="方正仿宋_GBK" w:hAnsi="方正仿宋_GBK" w:eastAsia="方正仿宋_GBK" w:cs="方正仿宋_GBK"/>
                <w:color w:val="000000" w:themeColor="text1"/>
                <w:sz w:val="28"/>
                <w:szCs w:val="28"/>
              </w:rPr>
            </w:pPr>
            <w:r>
              <w:rPr>
                <w:rFonts w:ascii="方正仿宋_GBK" w:hAnsi="方正仿宋_GBK" w:eastAsia="方正仿宋_GBK" w:cs="方正仿宋_GBK"/>
                <w:b w:val="0"/>
                <w:bCs w:val="0"/>
                <w:color w:val="000000" w:themeColor="text1"/>
                <w:kern w:val="2"/>
                <w:sz w:val="28"/>
                <w:szCs w:val="28"/>
              </w:rPr>
              <w:t>400</w:t>
            </w:r>
          </w:p>
        </w:tc>
        <w:tc>
          <w:tcPr>
            <w:tcW w:w="1475" w:type="dxa"/>
            <w:noWrap/>
          </w:tcPr>
          <w:p>
            <w:pPr>
              <w:pStyle w:val="2"/>
              <w:spacing w:line="360" w:lineRule="exact"/>
              <w:jc w:val="center"/>
              <w:outlineLvl w:val="0"/>
              <w:rPr>
                <w:rFonts w:hint="default" w:ascii="方正仿宋_GBK" w:hAnsi="方正仿宋_GBK" w:eastAsia="方正仿宋_GBK" w:cs="方正仿宋_GBK"/>
                <w:color w:val="000000" w:themeColor="text1"/>
                <w:sz w:val="28"/>
                <w:szCs w:val="28"/>
              </w:rPr>
            </w:pPr>
            <w:r>
              <w:rPr>
                <w:rFonts w:ascii="方正仿宋_GBK" w:hAnsi="方正仿宋_GBK" w:eastAsia="方正仿宋_GBK" w:cs="方正仿宋_GBK"/>
                <w:b w:val="0"/>
                <w:bCs w:val="0"/>
                <w:color w:val="000000" w:themeColor="text1"/>
                <w:kern w:val="2"/>
                <w:sz w:val="28"/>
                <w:szCs w:val="28"/>
              </w:rPr>
              <w:t>40</w:t>
            </w:r>
          </w:p>
        </w:tc>
        <w:tc>
          <w:tcPr>
            <w:tcW w:w="1905" w:type="dxa"/>
            <w:noWrap/>
          </w:tcPr>
          <w:p>
            <w:pPr>
              <w:pStyle w:val="2"/>
              <w:spacing w:line="360" w:lineRule="exact"/>
              <w:jc w:val="center"/>
              <w:outlineLvl w:val="0"/>
              <w:rPr>
                <w:rFonts w:hint="default" w:ascii="方正仿宋_GBK" w:hAnsi="方正仿宋_GBK" w:eastAsia="方正仿宋_GBK" w:cs="方正仿宋_GBK"/>
                <w:color w:val="000000" w:themeColor="text1"/>
                <w:sz w:val="28"/>
                <w:szCs w:val="28"/>
              </w:rPr>
            </w:pPr>
            <w:r>
              <w:rPr>
                <w:rFonts w:ascii="方正仿宋_GBK" w:hAnsi="方正仿宋_GBK" w:eastAsia="方正仿宋_GBK" w:cs="方正仿宋_GBK"/>
                <w:b w:val="0"/>
                <w:bCs w:val="0"/>
                <w:color w:val="000000" w:themeColor="text1"/>
                <w:kern w:val="2"/>
                <w:sz w:val="28"/>
                <w:szCs w:val="28"/>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3412" w:type="dxa"/>
            <w:noWrap/>
          </w:tcPr>
          <w:p>
            <w:pPr>
              <w:pStyle w:val="2"/>
              <w:spacing w:line="360" w:lineRule="exact"/>
              <w:jc w:val="center"/>
              <w:outlineLvl w:val="0"/>
              <w:rPr>
                <w:rFonts w:hint="default" w:ascii="方正仿宋_GBK" w:hAnsi="方正仿宋_GBK" w:eastAsia="方正仿宋_GBK" w:cs="方正仿宋_GBK"/>
                <w:color w:val="000000" w:themeColor="text1"/>
                <w:sz w:val="28"/>
                <w:szCs w:val="28"/>
              </w:rPr>
            </w:pPr>
            <w:r>
              <w:rPr>
                <w:rFonts w:ascii="方正仿宋_GBK" w:hAnsi="方正仿宋_GBK" w:eastAsia="方正仿宋_GBK" w:cs="方正仿宋_GBK"/>
                <w:b w:val="0"/>
                <w:bCs w:val="0"/>
                <w:color w:val="000000" w:themeColor="text1"/>
                <w:kern w:val="2"/>
                <w:sz w:val="28"/>
                <w:szCs w:val="28"/>
              </w:rPr>
              <w:t>钢筋</w:t>
            </w:r>
          </w:p>
        </w:tc>
        <w:tc>
          <w:tcPr>
            <w:tcW w:w="957" w:type="dxa"/>
            <w:noWrap/>
          </w:tcPr>
          <w:p>
            <w:pPr>
              <w:pStyle w:val="2"/>
              <w:spacing w:line="360" w:lineRule="exact"/>
              <w:jc w:val="center"/>
              <w:outlineLvl w:val="0"/>
              <w:rPr>
                <w:rFonts w:hint="default" w:ascii="方正仿宋_GBK" w:hAnsi="方正仿宋_GBK" w:eastAsia="方正仿宋_GBK" w:cs="方正仿宋_GBK"/>
                <w:color w:val="000000" w:themeColor="text1"/>
                <w:sz w:val="28"/>
                <w:szCs w:val="28"/>
              </w:rPr>
            </w:pPr>
            <w:r>
              <w:rPr>
                <w:rFonts w:ascii="方正仿宋_GBK" w:hAnsi="方正仿宋_GBK" w:eastAsia="方正仿宋_GBK" w:cs="方正仿宋_GBK"/>
                <w:b w:val="0"/>
                <w:bCs w:val="0"/>
                <w:color w:val="000000" w:themeColor="text1"/>
                <w:kern w:val="2"/>
                <w:sz w:val="28"/>
                <w:szCs w:val="28"/>
              </w:rPr>
              <w:t>吨</w:t>
            </w:r>
          </w:p>
        </w:tc>
        <w:tc>
          <w:tcPr>
            <w:tcW w:w="1038" w:type="dxa"/>
            <w:noWrap/>
          </w:tcPr>
          <w:p>
            <w:pPr>
              <w:pStyle w:val="2"/>
              <w:spacing w:line="360" w:lineRule="exact"/>
              <w:jc w:val="center"/>
              <w:outlineLvl w:val="0"/>
              <w:rPr>
                <w:rFonts w:hint="default" w:ascii="方正仿宋_GBK" w:hAnsi="方正仿宋_GBK" w:eastAsia="方正仿宋_GBK" w:cs="方正仿宋_GBK"/>
                <w:color w:val="000000" w:themeColor="text1"/>
                <w:sz w:val="28"/>
                <w:szCs w:val="28"/>
              </w:rPr>
            </w:pPr>
            <w:r>
              <w:rPr>
                <w:rFonts w:ascii="方正仿宋_GBK" w:hAnsi="方正仿宋_GBK" w:eastAsia="方正仿宋_GBK" w:cs="方正仿宋_GBK"/>
                <w:b w:val="0"/>
                <w:bCs w:val="0"/>
                <w:color w:val="000000" w:themeColor="text1"/>
                <w:kern w:val="2"/>
                <w:sz w:val="28"/>
                <w:szCs w:val="28"/>
              </w:rPr>
              <w:t>16</w:t>
            </w:r>
          </w:p>
        </w:tc>
        <w:tc>
          <w:tcPr>
            <w:tcW w:w="1475" w:type="dxa"/>
            <w:noWrap/>
          </w:tcPr>
          <w:p>
            <w:pPr>
              <w:pStyle w:val="2"/>
              <w:spacing w:line="360" w:lineRule="exact"/>
              <w:jc w:val="center"/>
              <w:outlineLvl w:val="0"/>
              <w:rPr>
                <w:rFonts w:hint="default" w:ascii="方正仿宋_GBK" w:hAnsi="方正仿宋_GBK" w:eastAsia="方正仿宋_GBK" w:cs="方正仿宋_GBK"/>
                <w:color w:val="000000" w:themeColor="text1"/>
                <w:sz w:val="28"/>
                <w:szCs w:val="28"/>
              </w:rPr>
            </w:pPr>
            <w:r>
              <w:rPr>
                <w:rFonts w:ascii="方正仿宋_GBK" w:hAnsi="方正仿宋_GBK" w:eastAsia="方正仿宋_GBK" w:cs="方正仿宋_GBK"/>
                <w:b w:val="0"/>
                <w:bCs w:val="0"/>
                <w:color w:val="000000" w:themeColor="text1"/>
                <w:kern w:val="2"/>
                <w:sz w:val="28"/>
                <w:szCs w:val="28"/>
              </w:rPr>
              <w:t>4000</w:t>
            </w:r>
          </w:p>
        </w:tc>
        <w:tc>
          <w:tcPr>
            <w:tcW w:w="1905" w:type="dxa"/>
            <w:noWrap/>
          </w:tcPr>
          <w:p>
            <w:pPr>
              <w:pStyle w:val="2"/>
              <w:spacing w:line="360" w:lineRule="exact"/>
              <w:jc w:val="center"/>
              <w:outlineLvl w:val="0"/>
              <w:rPr>
                <w:rFonts w:hint="default" w:ascii="方正仿宋_GBK" w:hAnsi="方正仿宋_GBK" w:eastAsia="方正仿宋_GBK" w:cs="方正仿宋_GBK"/>
                <w:color w:val="000000" w:themeColor="text1"/>
                <w:sz w:val="28"/>
                <w:szCs w:val="28"/>
              </w:rPr>
            </w:pPr>
            <w:r>
              <w:rPr>
                <w:rFonts w:ascii="方正仿宋_GBK" w:hAnsi="方正仿宋_GBK" w:eastAsia="方正仿宋_GBK" w:cs="方正仿宋_GBK"/>
                <w:b w:val="0"/>
                <w:bCs w:val="0"/>
                <w:color w:val="000000" w:themeColor="text1"/>
                <w:kern w:val="2"/>
                <w:sz w:val="28"/>
                <w:szCs w:val="28"/>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3412" w:type="dxa"/>
            <w:noWrap/>
          </w:tcPr>
          <w:p>
            <w:pPr>
              <w:pStyle w:val="2"/>
              <w:spacing w:line="360" w:lineRule="exact"/>
              <w:jc w:val="center"/>
              <w:outlineLvl w:val="0"/>
              <w:rPr>
                <w:rFonts w:hint="default" w:ascii="方正仿宋_GBK" w:hAnsi="方正仿宋_GBK" w:eastAsia="方正仿宋_GBK" w:cs="方正仿宋_GBK"/>
                <w:color w:val="000000" w:themeColor="text1"/>
                <w:sz w:val="28"/>
                <w:szCs w:val="28"/>
              </w:rPr>
            </w:pPr>
            <w:r>
              <w:rPr>
                <w:rFonts w:ascii="方正仿宋_GBK" w:hAnsi="方正仿宋_GBK" w:eastAsia="方正仿宋_GBK" w:cs="方正仿宋_GBK"/>
                <w:b w:val="0"/>
                <w:bCs w:val="0"/>
                <w:color w:val="000000" w:themeColor="text1"/>
                <w:kern w:val="2"/>
                <w:sz w:val="28"/>
                <w:szCs w:val="28"/>
              </w:rPr>
              <w:t>碎石</w:t>
            </w:r>
          </w:p>
        </w:tc>
        <w:tc>
          <w:tcPr>
            <w:tcW w:w="957" w:type="dxa"/>
            <w:noWrap/>
          </w:tcPr>
          <w:p>
            <w:pPr>
              <w:pStyle w:val="2"/>
              <w:spacing w:line="360" w:lineRule="exact"/>
              <w:jc w:val="center"/>
              <w:outlineLvl w:val="0"/>
              <w:rPr>
                <w:rFonts w:hint="default" w:ascii="方正仿宋_GBK" w:hAnsi="方正仿宋_GBK" w:eastAsia="方正仿宋_GBK" w:cs="方正仿宋_GBK"/>
                <w:color w:val="000000" w:themeColor="text1"/>
                <w:sz w:val="28"/>
                <w:szCs w:val="28"/>
              </w:rPr>
            </w:pPr>
            <w:r>
              <w:rPr>
                <w:rFonts w:ascii="方正仿宋_GBK" w:hAnsi="方正仿宋_GBK" w:eastAsia="方正仿宋_GBK" w:cs="方正仿宋_GBK"/>
                <w:b w:val="0"/>
                <w:bCs w:val="0"/>
                <w:color w:val="000000" w:themeColor="text1"/>
                <w:kern w:val="2"/>
                <w:sz w:val="28"/>
                <w:szCs w:val="28"/>
              </w:rPr>
              <w:t>吨</w:t>
            </w:r>
          </w:p>
        </w:tc>
        <w:tc>
          <w:tcPr>
            <w:tcW w:w="1038" w:type="dxa"/>
            <w:noWrap/>
          </w:tcPr>
          <w:p>
            <w:pPr>
              <w:pStyle w:val="2"/>
              <w:spacing w:line="360" w:lineRule="exact"/>
              <w:jc w:val="center"/>
              <w:outlineLvl w:val="0"/>
              <w:rPr>
                <w:rFonts w:hint="default" w:ascii="方正仿宋_GBK" w:hAnsi="方正仿宋_GBK" w:eastAsia="方正仿宋_GBK" w:cs="方正仿宋_GBK"/>
                <w:color w:val="000000" w:themeColor="text1"/>
                <w:sz w:val="28"/>
                <w:szCs w:val="28"/>
              </w:rPr>
            </w:pPr>
            <w:r>
              <w:rPr>
                <w:rFonts w:ascii="方正仿宋_GBK" w:hAnsi="方正仿宋_GBK" w:eastAsia="方正仿宋_GBK" w:cs="方正仿宋_GBK"/>
                <w:b w:val="0"/>
                <w:bCs w:val="0"/>
                <w:color w:val="000000" w:themeColor="text1"/>
                <w:kern w:val="2"/>
                <w:sz w:val="28"/>
                <w:szCs w:val="28"/>
              </w:rPr>
              <w:t>600</w:t>
            </w:r>
          </w:p>
        </w:tc>
        <w:tc>
          <w:tcPr>
            <w:tcW w:w="1475" w:type="dxa"/>
            <w:noWrap/>
          </w:tcPr>
          <w:p>
            <w:pPr>
              <w:pStyle w:val="2"/>
              <w:spacing w:line="360" w:lineRule="exact"/>
              <w:jc w:val="center"/>
              <w:outlineLvl w:val="0"/>
              <w:rPr>
                <w:rFonts w:hint="default" w:ascii="方正仿宋_GBK" w:hAnsi="方正仿宋_GBK" w:eastAsia="方正仿宋_GBK" w:cs="方正仿宋_GBK"/>
                <w:color w:val="000000" w:themeColor="text1"/>
                <w:sz w:val="28"/>
                <w:szCs w:val="28"/>
              </w:rPr>
            </w:pPr>
            <w:r>
              <w:rPr>
                <w:rFonts w:ascii="方正仿宋_GBK" w:hAnsi="方正仿宋_GBK" w:eastAsia="方正仿宋_GBK" w:cs="方正仿宋_GBK"/>
                <w:b w:val="0"/>
                <w:bCs w:val="0"/>
                <w:color w:val="000000" w:themeColor="text1"/>
                <w:kern w:val="2"/>
                <w:sz w:val="28"/>
                <w:szCs w:val="28"/>
              </w:rPr>
              <w:t>40</w:t>
            </w:r>
          </w:p>
        </w:tc>
        <w:tc>
          <w:tcPr>
            <w:tcW w:w="1905" w:type="dxa"/>
            <w:noWrap/>
          </w:tcPr>
          <w:p>
            <w:pPr>
              <w:pStyle w:val="2"/>
              <w:spacing w:line="360" w:lineRule="exact"/>
              <w:jc w:val="center"/>
              <w:outlineLvl w:val="0"/>
              <w:rPr>
                <w:rFonts w:hint="default" w:ascii="方正仿宋_GBK" w:hAnsi="方正仿宋_GBK" w:eastAsia="方正仿宋_GBK" w:cs="方正仿宋_GBK"/>
                <w:color w:val="000000" w:themeColor="text1"/>
                <w:sz w:val="28"/>
                <w:szCs w:val="28"/>
              </w:rPr>
            </w:pPr>
            <w:r>
              <w:rPr>
                <w:rFonts w:ascii="方正仿宋_GBK" w:hAnsi="方正仿宋_GBK" w:eastAsia="方正仿宋_GBK" w:cs="方正仿宋_GBK"/>
                <w:b w:val="0"/>
                <w:bCs w:val="0"/>
                <w:color w:val="000000" w:themeColor="text1"/>
                <w:kern w:val="2"/>
                <w:sz w:val="28"/>
                <w:szCs w:val="28"/>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3412" w:type="dxa"/>
            <w:noWrap/>
          </w:tcPr>
          <w:p>
            <w:pPr>
              <w:pStyle w:val="2"/>
              <w:spacing w:line="360" w:lineRule="exact"/>
              <w:jc w:val="center"/>
              <w:outlineLvl w:val="0"/>
              <w:rPr>
                <w:rFonts w:hint="default" w:ascii="方正仿宋_GBK" w:hAnsi="方正仿宋_GBK" w:eastAsia="方正仿宋_GBK" w:cs="方正仿宋_GBK"/>
                <w:color w:val="000000" w:themeColor="text1"/>
                <w:sz w:val="28"/>
                <w:szCs w:val="28"/>
              </w:rPr>
            </w:pPr>
            <w:r>
              <w:rPr>
                <w:rFonts w:ascii="方正仿宋_GBK" w:hAnsi="方正仿宋_GBK" w:eastAsia="方正仿宋_GBK" w:cs="方正仿宋_GBK"/>
                <w:b w:val="0"/>
                <w:bCs w:val="0"/>
                <w:color w:val="000000" w:themeColor="text1"/>
                <w:kern w:val="2"/>
                <w:sz w:val="28"/>
                <w:szCs w:val="28"/>
              </w:rPr>
              <w:t>水泥砖</w:t>
            </w:r>
          </w:p>
        </w:tc>
        <w:tc>
          <w:tcPr>
            <w:tcW w:w="957" w:type="dxa"/>
            <w:noWrap/>
          </w:tcPr>
          <w:p>
            <w:pPr>
              <w:pStyle w:val="2"/>
              <w:spacing w:line="360" w:lineRule="exact"/>
              <w:jc w:val="center"/>
              <w:outlineLvl w:val="0"/>
              <w:rPr>
                <w:rFonts w:hint="default" w:ascii="方正仿宋_GBK" w:hAnsi="方正仿宋_GBK" w:eastAsia="方正仿宋_GBK" w:cs="方正仿宋_GBK"/>
                <w:color w:val="000000" w:themeColor="text1"/>
                <w:sz w:val="28"/>
                <w:szCs w:val="28"/>
              </w:rPr>
            </w:pPr>
            <w:r>
              <w:rPr>
                <w:rFonts w:ascii="方正仿宋_GBK" w:hAnsi="方正仿宋_GBK" w:eastAsia="方正仿宋_GBK" w:cs="方正仿宋_GBK"/>
                <w:b w:val="0"/>
                <w:bCs w:val="0"/>
                <w:color w:val="000000" w:themeColor="text1"/>
                <w:kern w:val="2"/>
                <w:sz w:val="28"/>
                <w:szCs w:val="28"/>
              </w:rPr>
              <w:t>块</w:t>
            </w:r>
          </w:p>
        </w:tc>
        <w:tc>
          <w:tcPr>
            <w:tcW w:w="1038" w:type="dxa"/>
            <w:noWrap/>
          </w:tcPr>
          <w:p>
            <w:pPr>
              <w:pStyle w:val="2"/>
              <w:spacing w:line="360" w:lineRule="exact"/>
              <w:jc w:val="center"/>
              <w:outlineLvl w:val="0"/>
              <w:rPr>
                <w:rFonts w:hint="default" w:ascii="方正仿宋_GBK" w:hAnsi="方正仿宋_GBK" w:eastAsia="方正仿宋_GBK" w:cs="方正仿宋_GBK"/>
                <w:color w:val="000000" w:themeColor="text1"/>
                <w:sz w:val="28"/>
                <w:szCs w:val="28"/>
              </w:rPr>
            </w:pPr>
            <w:r>
              <w:rPr>
                <w:rFonts w:ascii="方正仿宋_GBK" w:hAnsi="方正仿宋_GBK" w:eastAsia="方正仿宋_GBK" w:cs="方正仿宋_GBK"/>
                <w:b w:val="0"/>
                <w:bCs w:val="0"/>
                <w:color w:val="000000" w:themeColor="text1"/>
                <w:kern w:val="2"/>
                <w:sz w:val="28"/>
                <w:szCs w:val="28"/>
              </w:rPr>
              <w:t>17200</w:t>
            </w:r>
          </w:p>
        </w:tc>
        <w:tc>
          <w:tcPr>
            <w:tcW w:w="1475" w:type="dxa"/>
            <w:noWrap/>
          </w:tcPr>
          <w:p>
            <w:pPr>
              <w:pStyle w:val="2"/>
              <w:spacing w:line="360" w:lineRule="exact"/>
              <w:jc w:val="center"/>
              <w:outlineLvl w:val="0"/>
              <w:rPr>
                <w:rFonts w:hint="default" w:ascii="方正仿宋_GBK" w:hAnsi="方正仿宋_GBK" w:eastAsia="方正仿宋_GBK" w:cs="方正仿宋_GBK"/>
                <w:color w:val="000000" w:themeColor="text1"/>
                <w:sz w:val="28"/>
                <w:szCs w:val="28"/>
              </w:rPr>
            </w:pPr>
            <w:r>
              <w:rPr>
                <w:rFonts w:ascii="方正仿宋_GBK" w:hAnsi="方正仿宋_GBK" w:eastAsia="方正仿宋_GBK" w:cs="方正仿宋_GBK"/>
                <w:b w:val="0"/>
                <w:bCs w:val="0"/>
                <w:color w:val="000000" w:themeColor="text1"/>
                <w:kern w:val="2"/>
                <w:sz w:val="28"/>
                <w:szCs w:val="28"/>
              </w:rPr>
              <w:t>2.5</w:t>
            </w:r>
          </w:p>
        </w:tc>
        <w:tc>
          <w:tcPr>
            <w:tcW w:w="1905" w:type="dxa"/>
            <w:noWrap/>
          </w:tcPr>
          <w:p>
            <w:pPr>
              <w:pStyle w:val="2"/>
              <w:spacing w:line="360" w:lineRule="exact"/>
              <w:jc w:val="center"/>
              <w:outlineLvl w:val="0"/>
              <w:rPr>
                <w:rFonts w:hint="default" w:ascii="方正仿宋_GBK" w:hAnsi="方正仿宋_GBK" w:eastAsia="方正仿宋_GBK" w:cs="方正仿宋_GBK"/>
                <w:color w:val="000000" w:themeColor="text1"/>
                <w:sz w:val="28"/>
                <w:szCs w:val="28"/>
              </w:rPr>
            </w:pPr>
            <w:r>
              <w:rPr>
                <w:rFonts w:ascii="方正仿宋_GBK" w:hAnsi="方正仿宋_GBK" w:eastAsia="方正仿宋_GBK" w:cs="方正仿宋_GBK"/>
                <w:b w:val="0"/>
                <w:bCs w:val="0"/>
                <w:color w:val="000000" w:themeColor="text1"/>
                <w:kern w:val="2"/>
                <w:sz w:val="28"/>
                <w:szCs w:val="28"/>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3412" w:type="dxa"/>
            <w:noWrap/>
          </w:tcPr>
          <w:p>
            <w:pPr>
              <w:pStyle w:val="2"/>
              <w:spacing w:line="360" w:lineRule="exact"/>
              <w:jc w:val="center"/>
              <w:outlineLvl w:val="0"/>
              <w:rPr>
                <w:rFonts w:hint="default" w:ascii="方正仿宋_GBK" w:hAnsi="方正仿宋_GBK" w:eastAsia="方正仿宋_GBK" w:cs="方正仿宋_GBK"/>
                <w:color w:val="000000" w:themeColor="text1"/>
                <w:sz w:val="28"/>
                <w:szCs w:val="28"/>
              </w:rPr>
            </w:pPr>
            <w:r>
              <w:rPr>
                <w:rFonts w:ascii="方正仿宋_GBK" w:hAnsi="方正仿宋_GBK" w:eastAsia="方正仿宋_GBK" w:cs="方正仿宋_GBK"/>
                <w:b w:val="0"/>
                <w:bCs w:val="0"/>
                <w:color w:val="000000" w:themeColor="text1"/>
                <w:kern w:val="2"/>
                <w:sz w:val="28"/>
                <w:szCs w:val="28"/>
              </w:rPr>
              <w:t>发酵床（木屑）</w:t>
            </w:r>
          </w:p>
        </w:tc>
        <w:tc>
          <w:tcPr>
            <w:tcW w:w="957" w:type="dxa"/>
            <w:noWrap/>
          </w:tcPr>
          <w:p>
            <w:pPr>
              <w:pStyle w:val="2"/>
              <w:spacing w:line="360" w:lineRule="exact"/>
              <w:jc w:val="center"/>
              <w:outlineLvl w:val="0"/>
              <w:rPr>
                <w:rFonts w:hint="default" w:ascii="方正仿宋_GBK" w:hAnsi="方正仿宋_GBK" w:eastAsia="方正仿宋_GBK" w:cs="方正仿宋_GBK"/>
                <w:color w:val="000000" w:themeColor="text1"/>
                <w:sz w:val="28"/>
                <w:szCs w:val="28"/>
              </w:rPr>
            </w:pPr>
            <w:r>
              <w:rPr>
                <w:rFonts w:ascii="方正仿宋_GBK" w:hAnsi="方正仿宋_GBK" w:eastAsia="方正仿宋_GBK" w:cs="方正仿宋_GBK"/>
                <w:b w:val="0"/>
                <w:bCs w:val="0"/>
                <w:color w:val="000000" w:themeColor="text1"/>
                <w:kern w:val="2"/>
                <w:sz w:val="28"/>
                <w:szCs w:val="28"/>
              </w:rPr>
              <w:t>吨</w:t>
            </w:r>
          </w:p>
        </w:tc>
        <w:tc>
          <w:tcPr>
            <w:tcW w:w="1038" w:type="dxa"/>
            <w:noWrap/>
          </w:tcPr>
          <w:p>
            <w:pPr>
              <w:pStyle w:val="2"/>
              <w:spacing w:line="360" w:lineRule="exact"/>
              <w:jc w:val="center"/>
              <w:outlineLvl w:val="0"/>
              <w:rPr>
                <w:rFonts w:hint="default" w:ascii="方正仿宋_GBK" w:hAnsi="方正仿宋_GBK" w:eastAsia="方正仿宋_GBK" w:cs="方正仿宋_GBK"/>
                <w:color w:val="000000" w:themeColor="text1"/>
                <w:sz w:val="28"/>
                <w:szCs w:val="28"/>
              </w:rPr>
            </w:pPr>
            <w:r>
              <w:rPr>
                <w:rFonts w:ascii="方正仿宋_GBK" w:hAnsi="方正仿宋_GBK" w:eastAsia="方正仿宋_GBK" w:cs="方正仿宋_GBK"/>
                <w:b w:val="0"/>
                <w:bCs w:val="0"/>
                <w:color w:val="000000" w:themeColor="text1"/>
                <w:kern w:val="2"/>
                <w:sz w:val="28"/>
                <w:szCs w:val="28"/>
              </w:rPr>
              <w:t>550</w:t>
            </w:r>
          </w:p>
        </w:tc>
        <w:tc>
          <w:tcPr>
            <w:tcW w:w="1475" w:type="dxa"/>
            <w:noWrap/>
          </w:tcPr>
          <w:p>
            <w:pPr>
              <w:pStyle w:val="2"/>
              <w:spacing w:line="360" w:lineRule="exact"/>
              <w:jc w:val="center"/>
              <w:outlineLvl w:val="0"/>
              <w:rPr>
                <w:rFonts w:hint="default" w:ascii="方正仿宋_GBK" w:hAnsi="方正仿宋_GBK" w:eastAsia="方正仿宋_GBK" w:cs="方正仿宋_GBK"/>
                <w:color w:val="000000" w:themeColor="text1"/>
                <w:sz w:val="28"/>
                <w:szCs w:val="28"/>
              </w:rPr>
            </w:pPr>
            <w:r>
              <w:rPr>
                <w:rFonts w:ascii="方正仿宋_GBK" w:hAnsi="方正仿宋_GBK" w:eastAsia="方正仿宋_GBK" w:cs="方正仿宋_GBK"/>
                <w:b w:val="0"/>
                <w:bCs w:val="0"/>
                <w:color w:val="000000" w:themeColor="text1"/>
                <w:kern w:val="2"/>
                <w:sz w:val="28"/>
                <w:szCs w:val="28"/>
              </w:rPr>
              <w:t>480</w:t>
            </w:r>
          </w:p>
        </w:tc>
        <w:tc>
          <w:tcPr>
            <w:tcW w:w="1905" w:type="dxa"/>
            <w:noWrap/>
          </w:tcPr>
          <w:p>
            <w:pPr>
              <w:pStyle w:val="2"/>
              <w:spacing w:line="360" w:lineRule="exact"/>
              <w:jc w:val="center"/>
              <w:outlineLvl w:val="0"/>
              <w:rPr>
                <w:rFonts w:hint="default" w:ascii="方正仿宋_GBK" w:hAnsi="方正仿宋_GBK" w:eastAsia="方正仿宋_GBK" w:cs="方正仿宋_GBK"/>
                <w:color w:val="000000" w:themeColor="text1"/>
                <w:sz w:val="28"/>
                <w:szCs w:val="28"/>
              </w:rPr>
            </w:pPr>
            <w:r>
              <w:rPr>
                <w:rFonts w:ascii="方正仿宋_GBK" w:hAnsi="方正仿宋_GBK" w:eastAsia="方正仿宋_GBK" w:cs="方正仿宋_GBK"/>
                <w:b w:val="0"/>
                <w:bCs w:val="0"/>
                <w:color w:val="000000" w:themeColor="text1"/>
                <w:kern w:val="2"/>
                <w:sz w:val="28"/>
                <w:szCs w:val="28"/>
              </w:rPr>
              <w:t>26.4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3412" w:type="dxa"/>
            <w:noWrap/>
          </w:tcPr>
          <w:p>
            <w:pPr>
              <w:pStyle w:val="2"/>
              <w:spacing w:line="360" w:lineRule="exact"/>
              <w:jc w:val="center"/>
              <w:outlineLvl w:val="0"/>
              <w:rPr>
                <w:rFonts w:hint="default" w:ascii="方正仿宋_GBK" w:hAnsi="方正仿宋_GBK" w:eastAsia="方正仿宋_GBK" w:cs="方正仿宋_GBK"/>
                <w:color w:val="000000" w:themeColor="text1"/>
                <w:sz w:val="28"/>
                <w:szCs w:val="28"/>
              </w:rPr>
            </w:pPr>
            <w:r>
              <w:rPr>
                <w:rFonts w:ascii="方正仿宋_GBK" w:hAnsi="方正仿宋_GBK" w:eastAsia="方正仿宋_GBK" w:cs="方正仿宋_GBK"/>
                <w:b w:val="0"/>
                <w:bCs w:val="0"/>
                <w:color w:val="000000" w:themeColor="text1"/>
                <w:kern w:val="2"/>
                <w:sz w:val="28"/>
                <w:szCs w:val="28"/>
              </w:rPr>
              <w:t>菌渣</w:t>
            </w:r>
          </w:p>
        </w:tc>
        <w:tc>
          <w:tcPr>
            <w:tcW w:w="957" w:type="dxa"/>
            <w:noWrap/>
          </w:tcPr>
          <w:p>
            <w:pPr>
              <w:pStyle w:val="2"/>
              <w:spacing w:line="360" w:lineRule="exact"/>
              <w:jc w:val="center"/>
              <w:outlineLvl w:val="0"/>
              <w:rPr>
                <w:rFonts w:hint="default" w:ascii="方正仿宋_GBK" w:hAnsi="方正仿宋_GBK" w:eastAsia="方正仿宋_GBK" w:cs="方正仿宋_GBK"/>
                <w:color w:val="000000" w:themeColor="text1"/>
                <w:sz w:val="28"/>
                <w:szCs w:val="28"/>
              </w:rPr>
            </w:pPr>
            <w:r>
              <w:rPr>
                <w:rFonts w:ascii="方正仿宋_GBK" w:hAnsi="方正仿宋_GBK" w:eastAsia="方正仿宋_GBK" w:cs="方正仿宋_GBK"/>
                <w:b w:val="0"/>
                <w:bCs w:val="0"/>
                <w:color w:val="000000" w:themeColor="text1"/>
                <w:kern w:val="2"/>
                <w:sz w:val="28"/>
                <w:szCs w:val="28"/>
              </w:rPr>
              <w:t>吨</w:t>
            </w:r>
          </w:p>
        </w:tc>
        <w:tc>
          <w:tcPr>
            <w:tcW w:w="1038" w:type="dxa"/>
            <w:noWrap/>
          </w:tcPr>
          <w:p>
            <w:pPr>
              <w:pStyle w:val="2"/>
              <w:spacing w:line="360" w:lineRule="exact"/>
              <w:jc w:val="center"/>
              <w:outlineLvl w:val="0"/>
              <w:rPr>
                <w:rFonts w:hint="default" w:ascii="方正仿宋_GBK" w:hAnsi="方正仿宋_GBK" w:eastAsia="方正仿宋_GBK" w:cs="方正仿宋_GBK"/>
                <w:color w:val="000000" w:themeColor="text1"/>
                <w:sz w:val="28"/>
                <w:szCs w:val="28"/>
              </w:rPr>
            </w:pPr>
            <w:r>
              <w:rPr>
                <w:rFonts w:ascii="方正仿宋_GBK" w:hAnsi="方正仿宋_GBK" w:eastAsia="方正仿宋_GBK" w:cs="方正仿宋_GBK"/>
                <w:b w:val="0"/>
                <w:bCs w:val="0"/>
                <w:color w:val="000000" w:themeColor="text1"/>
                <w:kern w:val="2"/>
                <w:sz w:val="28"/>
                <w:szCs w:val="28"/>
              </w:rPr>
              <w:t>480</w:t>
            </w:r>
          </w:p>
        </w:tc>
        <w:tc>
          <w:tcPr>
            <w:tcW w:w="1475" w:type="dxa"/>
            <w:noWrap/>
          </w:tcPr>
          <w:p>
            <w:pPr>
              <w:pStyle w:val="2"/>
              <w:spacing w:line="360" w:lineRule="exact"/>
              <w:jc w:val="center"/>
              <w:outlineLvl w:val="0"/>
              <w:rPr>
                <w:rFonts w:hint="default" w:ascii="方正仿宋_GBK" w:hAnsi="方正仿宋_GBK" w:eastAsia="方正仿宋_GBK" w:cs="方正仿宋_GBK"/>
                <w:color w:val="000000" w:themeColor="text1"/>
                <w:sz w:val="28"/>
                <w:szCs w:val="28"/>
              </w:rPr>
            </w:pPr>
            <w:r>
              <w:rPr>
                <w:rFonts w:ascii="方正仿宋_GBK" w:hAnsi="方正仿宋_GBK" w:eastAsia="方正仿宋_GBK" w:cs="方正仿宋_GBK"/>
                <w:b w:val="0"/>
                <w:bCs w:val="0"/>
                <w:color w:val="000000" w:themeColor="text1"/>
                <w:kern w:val="2"/>
                <w:sz w:val="28"/>
                <w:szCs w:val="28"/>
              </w:rPr>
              <w:t>350</w:t>
            </w:r>
          </w:p>
        </w:tc>
        <w:tc>
          <w:tcPr>
            <w:tcW w:w="1905" w:type="dxa"/>
            <w:noWrap/>
          </w:tcPr>
          <w:p>
            <w:pPr>
              <w:pStyle w:val="2"/>
              <w:spacing w:line="360" w:lineRule="exact"/>
              <w:jc w:val="center"/>
              <w:outlineLvl w:val="0"/>
              <w:rPr>
                <w:rFonts w:hint="default" w:ascii="方正仿宋_GBK" w:hAnsi="方正仿宋_GBK" w:eastAsia="方正仿宋_GBK" w:cs="方正仿宋_GBK"/>
                <w:color w:val="000000" w:themeColor="text1"/>
                <w:sz w:val="28"/>
                <w:szCs w:val="28"/>
              </w:rPr>
            </w:pPr>
            <w:r>
              <w:rPr>
                <w:rFonts w:ascii="方正仿宋_GBK" w:hAnsi="方正仿宋_GBK" w:eastAsia="方正仿宋_GBK" w:cs="方正仿宋_GBK"/>
                <w:b w:val="0"/>
                <w:bCs w:val="0"/>
                <w:color w:val="000000" w:themeColor="text1"/>
                <w:kern w:val="2"/>
                <w:sz w:val="28"/>
                <w:szCs w:val="28"/>
              </w:rPr>
              <w:t>16.8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3412" w:type="dxa"/>
            <w:noWrap/>
          </w:tcPr>
          <w:p>
            <w:pPr>
              <w:pStyle w:val="2"/>
              <w:spacing w:line="360" w:lineRule="exact"/>
              <w:jc w:val="center"/>
              <w:outlineLvl w:val="0"/>
              <w:rPr>
                <w:rFonts w:hint="default" w:ascii="方正仿宋_GBK" w:hAnsi="方正仿宋_GBK" w:eastAsia="方正仿宋_GBK" w:cs="方正仿宋_GBK"/>
                <w:color w:val="000000" w:themeColor="text1"/>
                <w:sz w:val="28"/>
                <w:szCs w:val="28"/>
              </w:rPr>
            </w:pPr>
            <w:r>
              <w:rPr>
                <w:rFonts w:ascii="方正仿宋_GBK" w:hAnsi="方正仿宋_GBK" w:eastAsia="方正仿宋_GBK" w:cs="方正仿宋_GBK"/>
                <w:b w:val="0"/>
                <w:bCs w:val="0"/>
                <w:color w:val="000000" w:themeColor="text1"/>
                <w:kern w:val="2"/>
                <w:sz w:val="28"/>
                <w:szCs w:val="28"/>
              </w:rPr>
              <w:t>青储池酒糟池（水泥砖）</w:t>
            </w:r>
          </w:p>
        </w:tc>
        <w:tc>
          <w:tcPr>
            <w:tcW w:w="957" w:type="dxa"/>
            <w:noWrap/>
          </w:tcPr>
          <w:p>
            <w:pPr>
              <w:pStyle w:val="2"/>
              <w:spacing w:line="360" w:lineRule="exact"/>
              <w:jc w:val="center"/>
              <w:outlineLvl w:val="0"/>
              <w:rPr>
                <w:rFonts w:hint="default" w:ascii="方正仿宋_GBK" w:hAnsi="方正仿宋_GBK" w:eastAsia="方正仿宋_GBK" w:cs="方正仿宋_GBK"/>
                <w:color w:val="000000" w:themeColor="text1"/>
                <w:sz w:val="28"/>
                <w:szCs w:val="28"/>
              </w:rPr>
            </w:pPr>
            <w:r>
              <w:rPr>
                <w:rFonts w:ascii="方正仿宋_GBK" w:hAnsi="方正仿宋_GBK" w:eastAsia="方正仿宋_GBK" w:cs="方正仿宋_GBK"/>
                <w:b w:val="0"/>
                <w:bCs w:val="0"/>
                <w:color w:val="000000" w:themeColor="text1"/>
                <w:kern w:val="2"/>
                <w:sz w:val="28"/>
                <w:szCs w:val="28"/>
              </w:rPr>
              <w:t>块</w:t>
            </w:r>
          </w:p>
        </w:tc>
        <w:tc>
          <w:tcPr>
            <w:tcW w:w="1038" w:type="dxa"/>
            <w:noWrap/>
          </w:tcPr>
          <w:p>
            <w:pPr>
              <w:pStyle w:val="2"/>
              <w:spacing w:line="360" w:lineRule="exact"/>
              <w:jc w:val="center"/>
              <w:outlineLvl w:val="0"/>
              <w:rPr>
                <w:rFonts w:hint="default" w:ascii="方正仿宋_GBK" w:hAnsi="方正仿宋_GBK" w:eastAsia="方正仿宋_GBK" w:cs="方正仿宋_GBK"/>
                <w:color w:val="000000" w:themeColor="text1"/>
                <w:sz w:val="28"/>
                <w:szCs w:val="28"/>
              </w:rPr>
            </w:pPr>
            <w:r>
              <w:rPr>
                <w:rFonts w:ascii="方正仿宋_GBK" w:hAnsi="方正仿宋_GBK" w:eastAsia="方正仿宋_GBK" w:cs="方正仿宋_GBK"/>
                <w:b w:val="0"/>
                <w:bCs w:val="0"/>
                <w:color w:val="000000" w:themeColor="text1"/>
                <w:kern w:val="2"/>
                <w:sz w:val="28"/>
                <w:szCs w:val="28"/>
              </w:rPr>
              <w:t>8000</w:t>
            </w:r>
          </w:p>
        </w:tc>
        <w:tc>
          <w:tcPr>
            <w:tcW w:w="1475" w:type="dxa"/>
            <w:noWrap/>
          </w:tcPr>
          <w:p>
            <w:pPr>
              <w:pStyle w:val="2"/>
              <w:spacing w:line="360" w:lineRule="exact"/>
              <w:jc w:val="center"/>
              <w:outlineLvl w:val="0"/>
              <w:rPr>
                <w:rFonts w:hint="default" w:ascii="方正仿宋_GBK" w:hAnsi="方正仿宋_GBK" w:eastAsia="方正仿宋_GBK" w:cs="方正仿宋_GBK"/>
                <w:color w:val="000000" w:themeColor="text1"/>
                <w:sz w:val="28"/>
                <w:szCs w:val="28"/>
              </w:rPr>
            </w:pPr>
            <w:r>
              <w:rPr>
                <w:rFonts w:ascii="方正仿宋_GBK" w:hAnsi="方正仿宋_GBK" w:eastAsia="方正仿宋_GBK" w:cs="方正仿宋_GBK"/>
                <w:b w:val="0"/>
                <w:bCs w:val="0"/>
                <w:color w:val="000000" w:themeColor="text1"/>
                <w:kern w:val="2"/>
                <w:sz w:val="28"/>
                <w:szCs w:val="28"/>
              </w:rPr>
              <w:t>2.5</w:t>
            </w:r>
          </w:p>
        </w:tc>
        <w:tc>
          <w:tcPr>
            <w:tcW w:w="1905" w:type="dxa"/>
            <w:noWrap/>
          </w:tcPr>
          <w:p>
            <w:pPr>
              <w:pStyle w:val="2"/>
              <w:spacing w:line="360" w:lineRule="exact"/>
              <w:jc w:val="center"/>
              <w:outlineLvl w:val="0"/>
              <w:rPr>
                <w:rFonts w:hint="default" w:ascii="方正仿宋_GBK" w:hAnsi="方正仿宋_GBK" w:eastAsia="方正仿宋_GBK" w:cs="方正仿宋_GBK"/>
                <w:color w:val="000000" w:themeColor="text1"/>
                <w:sz w:val="28"/>
                <w:szCs w:val="28"/>
              </w:rPr>
            </w:pPr>
            <w:r>
              <w:rPr>
                <w:rFonts w:ascii="方正仿宋_GBK" w:hAnsi="方正仿宋_GBK" w:eastAsia="方正仿宋_GBK" w:cs="方正仿宋_GBK"/>
                <w:b w:val="0"/>
                <w:bCs w:val="0"/>
                <w:color w:val="000000" w:themeColor="text1"/>
                <w:kern w:val="2"/>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3412" w:type="dxa"/>
            <w:noWrap/>
          </w:tcPr>
          <w:p>
            <w:pPr>
              <w:pStyle w:val="2"/>
              <w:spacing w:line="360" w:lineRule="exact"/>
              <w:jc w:val="center"/>
              <w:outlineLvl w:val="0"/>
              <w:rPr>
                <w:rFonts w:hint="default" w:ascii="方正仿宋_GBK" w:hAnsi="方正仿宋_GBK" w:eastAsia="方正仿宋_GBK" w:cs="方正仿宋_GBK"/>
                <w:color w:val="000000" w:themeColor="text1"/>
                <w:sz w:val="28"/>
                <w:szCs w:val="28"/>
              </w:rPr>
            </w:pPr>
            <w:r>
              <w:rPr>
                <w:rFonts w:ascii="方正仿宋_GBK" w:hAnsi="方正仿宋_GBK" w:eastAsia="方正仿宋_GBK" w:cs="方正仿宋_GBK"/>
                <w:b w:val="0"/>
                <w:bCs w:val="0"/>
                <w:color w:val="000000" w:themeColor="text1"/>
                <w:kern w:val="2"/>
                <w:sz w:val="28"/>
                <w:szCs w:val="28"/>
              </w:rPr>
              <w:t>合计</w:t>
            </w:r>
          </w:p>
        </w:tc>
        <w:tc>
          <w:tcPr>
            <w:tcW w:w="3470" w:type="dxa"/>
            <w:gridSpan w:val="3"/>
            <w:noWrap/>
          </w:tcPr>
          <w:p>
            <w:pPr>
              <w:pStyle w:val="2"/>
              <w:spacing w:line="360" w:lineRule="exact"/>
              <w:jc w:val="center"/>
              <w:outlineLvl w:val="0"/>
              <w:rPr>
                <w:rFonts w:hint="default" w:ascii="方正仿宋_GBK" w:hAnsi="方正仿宋_GBK" w:eastAsia="方正仿宋_GBK" w:cs="方正仿宋_GBK"/>
                <w:color w:val="000000" w:themeColor="text1"/>
                <w:sz w:val="28"/>
                <w:szCs w:val="28"/>
              </w:rPr>
            </w:pPr>
          </w:p>
        </w:tc>
        <w:tc>
          <w:tcPr>
            <w:tcW w:w="1905" w:type="dxa"/>
            <w:noWrap/>
          </w:tcPr>
          <w:p>
            <w:pPr>
              <w:pStyle w:val="2"/>
              <w:spacing w:line="360" w:lineRule="exact"/>
              <w:jc w:val="center"/>
              <w:outlineLvl w:val="0"/>
              <w:rPr>
                <w:rFonts w:hint="default" w:ascii="方正仿宋_GBK" w:hAnsi="方正仿宋_GBK" w:eastAsia="方正仿宋_GBK" w:cs="方正仿宋_GBK"/>
                <w:color w:val="000000" w:themeColor="text1"/>
                <w:sz w:val="28"/>
                <w:szCs w:val="28"/>
              </w:rPr>
            </w:pPr>
            <w:r>
              <w:rPr>
                <w:rFonts w:ascii="方正仿宋_GBK" w:hAnsi="方正仿宋_GBK" w:eastAsia="方正仿宋_GBK" w:cs="方正仿宋_GBK"/>
                <w:b w:val="0"/>
                <w:bCs w:val="0"/>
                <w:color w:val="000000" w:themeColor="text1"/>
                <w:kern w:val="2"/>
                <w:sz w:val="28"/>
                <w:szCs w:val="28"/>
              </w:rPr>
              <w:t>452</w:t>
            </w:r>
          </w:p>
        </w:tc>
      </w:tr>
    </w:tbl>
    <w:p>
      <w:pPr>
        <w:snapToGrid w:val="0"/>
        <w:spacing w:line="579" w:lineRule="exact"/>
        <w:ind w:firstLine="640" w:firstLineChars="200"/>
        <w:rPr>
          <w:rStyle w:val="15"/>
          <w:rFonts w:ascii="方正楷体_GBK" w:eastAsia="方正楷体_GBK"/>
          <w:color w:val="000000" w:themeColor="text1"/>
          <w:sz w:val="32"/>
          <w:szCs w:val="32"/>
        </w:rPr>
      </w:pPr>
      <w:r>
        <w:rPr>
          <w:rStyle w:val="15"/>
          <w:rFonts w:hint="eastAsia" w:ascii="方正楷体_GBK" w:eastAsia="方正楷体_GBK"/>
          <w:color w:val="000000" w:themeColor="text1"/>
          <w:sz w:val="32"/>
          <w:szCs w:val="32"/>
        </w:rPr>
        <w:t>（三）财政资金使用及补助环节</w:t>
      </w:r>
    </w:p>
    <w:p>
      <w:pPr>
        <w:spacing w:line="579" w:lineRule="exact"/>
        <w:ind w:firstLine="640" w:firstLineChars="200"/>
        <w:jc w:val="left"/>
        <w:rPr>
          <w:rFonts w:ascii="方正仿宋_GBK" w:eastAsia="方正仿宋_GBK"/>
          <w:color w:val="000000" w:themeColor="text1"/>
          <w:sz w:val="32"/>
          <w:szCs w:val="32"/>
        </w:rPr>
      </w:pPr>
      <w:r>
        <w:rPr>
          <w:rFonts w:hint="eastAsia" w:ascii="方正仿宋_GBK" w:hAnsi="方正仿宋_GBK" w:eastAsia="方正仿宋_GBK" w:cs="方正仿宋_GBK"/>
          <w:color w:val="000000" w:themeColor="text1"/>
          <w:sz w:val="32"/>
        </w:rPr>
        <w:t>按照“先建后补”方式给予项目支持，申请</w:t>
      </w:r>
      <w:r>
        <w:rPr>
          <w:rFonts w:hint="eastAsia" w:ascii="方正仿宋_GBK" w:eastAsia="方正仿宋_GBK"/>
          <w:color w:val="000000" w:themeColor="text1"/>
          <w:sz w:val="32"/>
          <w:szCs w:val="32"/>
        </w:rPr>
        <w:t>2023年东西部协作援建项目资金149万元</w:t>
      </w:r>
      <w:r>
        <w:rPr>
          <w:rFonts w:hint="eastAsia" w:ascii="方正仿宋_GBK" w:hAnsi="方正仿宋_GBK" w:eastAsia="方正仿宋_GBK" w:cs="方正仿宋_GBK"/>
          <w:color w:val="000000" w:themeColor="text1"/>
          <w:sz w:val="32"/>
        </w:rPr>
        <w:t>作为</w:t>
      </w:r>
      <w:r>
        <w:rPr>
          <w:rFonts w:hint="eastAsia" w:ascii="方正仿宋_GBK" w:eastAsia="方正仿宋_GBK"/>
          <w:color w:val="000000" w:themeColor="text1"/>
          <w:sz w:val="32"/>
          <w:szCs w:val="32"/>
        </w:rPr>
        <w:t>黔江区蓬东乡蓬勃社区居民委员会集体资金</w:t>
      </w:r>
      <w:r>
        <w:rPr>
          <w:rFonts w:hint="eastAsia" w:ascii="方正仿宋_GBK" w:hAnsi="方正仿宋_GBK" w:eastAsia="方正仿宋_GBK" w:cs="方正仿宋_GBK"/>
          <w:color w:val="000000" w:themeColor="text1"/>
          <w:sz w:val="32"/>
        </w:rPr>
        <w:t>，以集体资金入股</w:t>
      </w:r>
      <w:r>
        <w:rPr>
          <w:rFonts w:hint="eastAsia" w:ascii="方正仿宋_GBK" w:eastAsia="方正仿宋_GBK"/>
          <w:color w:val="000000" w:themeColor="text1"/>
          <w:sz w:val="32"/>
          <w:szCs w:val="32"/>
        </w:rPr>
        <w:t>重庆犇合园农业发展有限公司分红的模式作为项目建设补助，援助资金所形成资产权属归村集体所有，其它资金由项目实施单位（犇合园公司）自行解决。</w:t>
      </w:r>
      <w:r>
        <w:rPr>
          <w:rFonts w:hint="eastAsia" w:ascii="方正仿宋_GBK" w:hAnsi="方正仿宋_GBK" w:eastAsia="方正仿宋_GBK" w:cs="方正仿宋_GBK"/>
          <w:color w:val="000000" w:themeColor="text1"/>
          <w:sz w:val="32"/>
        </w:rPr>
        <w:t>其资金使用环节详见下表：</w:t>
      </w:r>
    </w:p>
    <w:p>
      <w:pPr>
        <w:spacing w:line="560" w:lineRule="exact"/>
        <w:jc w:val="center"/>
        <w:rPr>
          <w:rFonts w:ascii="方正仿宋_GBK" w:hAnsi="方正仿宋_GBK" w:eastAsia="方正仿宋_GBK" w:cs="方正仿宋_GBK"/>
          <w:color w:val="000000" w:themeColor="text1"/>
          <w:sz w:val="32"/>
        </w:rPr>
      </w:pPr>
      <w:r>
        <w:rPr>
          <w:rFonts w:hint="eastAsia" w:ascii="方正仿宋_GBK" w:hAnsi="方正仿宋_GBK" w:eastAsia="方正仿宋_GBK" w:cs="方正仿宋_GBK"/>
          <w:color w:val="000000" w:themeColor="text1"/>
          <w:sz w:val="32"/>
        </w:rPr>
        <w:t>项目投资概算及市级项目资金使用环节</w:t>
      </w:r>
    </w:p>
    <w:tbl>
      <w:tblPr>
        <w:tblStyle w:val="9"/>
        <w:tblW w:w="81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74"/>
        <w:gridCol w:w="2027"/>
        <w:gridCol w:w="2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3874" w:type="dxa"/>
            <w:noWrap/>
          </w:tcPr>
          <w:p>
            <w:pPr>
              <w:pStyle w:val="2"/>
              <w:spacing w:before="0" w:beforeAutospacing="0" w:after="0" w:afterAutospacing="0" w:line="360" w:lineRule="exact"/>
              <w:ind w:firstLine="1400" w:firstLineChars="500"/>
              <w:jc w:val="both"/>
              <w:outlineLvl w:val="0"/>
              <w:rPr>
                <w:rFonts w:hint="default" w:ascii="方正仿宋_GBK" w:eastAsia="方正仿宋_GBK"/>
                <w:color w:val="000000" w:themeColor="text1"/>
                <w:sz w:val="28"/>
                <w:szCs w:val="28"/>
              </w:rPr>
            </w:pPr>
            <w:r>
              <w:rPr>
                <w:rFonts w:ascii="方正仿宋_GBK" w:hAnsi="Calibri" w:eastAsia="方正仿宋_GBK"/>
                <w:b w:val="0"/>
                <w:bCs w:val="0"/>
                <w:color w:val="000000" w:themeColor="text1"/>
                <w:kern w:val="2"/>
                <w:sz w:val="28"/>
                <w:szCs w:val="28"/>
              </w:rPr>
              <w:t>建设内容</w:t>
            </w:r>
          </w:p>
        </w:tc>
        <w:tc>
          <w:tcPr>
            <w:tcW w:w="2027" w:type="dxa"/>
            <w:noWrap/>
          </w:tcPr>
          <w:p>
            <w:pPr>
              <w:pStyle w:val="2"/>
              <w:spacing w:before="0" w:beforeAutospacing="0" w:after="0" w:afterAutospacing="0" w:line="360" w:lineRule="exact"/>
              <w:ind w:left="560" w:hanging="560" w:hangingChars="200"/>
              <w:jc w:val="both"/>
              <w:outlineLvl w:val="0"/>
              <w:rPr>
                <w:rFonts w:hint="default" w:ascii="方正仿宋_GBK" w:eastAsia="方正仿宋_GBK"/>
                <w:color w:val="000000" w:themeColor="text1"/>
                <w:sz w:val="28"/>
                <w:szCs w:val="28"/>
              </w:rPr>
            </w:pPr>
            <w:r>
              <w:rPr>
                <w:rFonts w:ascii="方正仿宋_GBK" w:hAnsi="Calibri" w:eastAsia="方正仿宋_GBK"/>
                <w:b w:val="0"/>
                <w:bCs w:val="0"/>
                <w:color w:val="000000" w:themeColor="text1"/>
                <w:kern w:val="2"/>
                <w:sz w:val="28"/>
                <w:szCs w:val="28"/>
              </w:rPr>
              <w:t>总投资（万元）</w:t>
            </w:r>
          </w:p>
        </w:tc>
        <w:tc>
          <w:tcPr>
            <w:tcW w:w="2270" w:type="dxa"/>
          </w:tcPr>
          <w:p>
            <w:pPr>
              <w:spacing w:line="360" w:lineRule="exact"/>
              <w:rPr>
                <w:rFonts w:ascii="方正仿宋_GBK" w:hAnsi="仿宋" w:eastAsia="方正仿宋_GBK" w:cs="Times New Roman"/>
                <w:color w:val="000000" w:themeColor="text1"/>
                <w:sz w:val="28"/>
                <w:szCs w:val="28"/>
              </w:rPr>
            </w:pPr>
            <w:r>
              <w:rPr>
                <w:rFonts w:hint="eastAsia" w:ascii="方正仿宋_GBK" w:hAnsi="仿宋" w:eastAsia="方正仿宋_GBK" w:cs="Times New Roman"/>
                <w:color w:val="000000" w:themeColor="text1"/>
                <w:sz w:val="28"/>
                <w:szCs w:val="28"/>
              </w:rPr>
              <w:t>补助环节及</w:t>
            </w:r>
          </w:p>
          <w:p>
            <w:pPr>
              <w:pStyle w:val="2"/>
              <w:spacing w:before="0" w:beforeAutospacing="0" w:after="0" w:afterAutospacing="0" w:line="360" w:lineRule="exact"/>
              <w:ind w:left="560" w:hanging="560" w:hangingChars="200"/>
              <w:jc w:val="both"/>
              <w:outlineLvl w:val="0"/>
              <w:rPr>
                <w:rFonts w:hint="default" w:ascii="方正仿宋_GBK" w:hAnsi="Calibri" w:eastAsia="方正仿宋_GBK"/>
                <w:b w:val="0"/>
                <w:bCs w:val="0"/>
                <w:color w:val="000000" w:themeColor="text1"/>
                <w:kern w:val="2"/>
                <w:sz w:val="28"/>
                <w:szCs w:val="28"/>
              </w:rPr>
            </w:pPr>
            <w:r>
              <w:rPr>
                <w:rFonts w:ascii="方正仿宋_GBK" w:hAnsi="仿宋" w:eastAsia="方正仿宋_GBK"/>
                <w:b w:val="0"/>
                <w:bCs w:val="0"/>
                <w:color w:val="000000" w:themeColor="text1"/>
                <w:sz w:val="28"/>
                <w:szCs w:val="28"/>
              </w:rPr>
              <w:t>标准（万元）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3874" w:type="dxa"/>
            <w:noWrap/>
          </w:tcPr>
          <w:p>
            <w:pPr>
              <w:pStyle w:val="2"/>
              <w:spacing w:line="360" w:lineRule="exact"/>
              <w:ind w:firstLine="1400" w:firstLineChars="500"/>
              <w:jc w:val="both"/>
              <w:outlineLvl w:val="0"/>
              <w:rPr>
                <w:rFonts w:hint="default" w:ascii="方正仿宋_GBK" w:eastAsia="方正仿宋_GBK"/>
                <w:color w:val="000000" w:themeColor="text1"/>
                <w:sz w:val="28"/>
                <w:szCs w:val="28"/>
              </w:rPr>
            </w:pPr>
            <w:r>
              <w:rPr>
                <w:rFonts w:ascii="方正仿宋_GBK" w:hAnsi="Calibri" w:eastAsia="方正仿宋_GBK"/>
                <w:b w:val="0"/>
                <w:bCs w:val="0"/>
                <w:color w:val="000000" w:themeColor="text1"/>
                <w:kern w:val="2"/>
                <w:sz w:val="28"/>
                <w:szCs w:val="28"/>
              </w:rPr>
              <w:t>场平费用</w:t>
            </w:r>
          </w:p>
        </w:tc>
        <w:tc>
          <w:tcPr>
            <w:tcW w:w="2027" w:type="dxa"/>
            <w:noWrap/>
          </w:tcPr>
          <w:p>
            <w:pPr>
              <w:pStyle w:val="2"/>
              <w:spacing w:line="360" w:lineRule="exact"/>
              <w:jc w:val="center"/>
              <w:outlineLvl w:val="0"/>
              <w:rPr>
                <w:rFonts w:hint="default" w:ascii="方正仿宋_GBK" w:eastAsia="方正仿宋_GBK"/>
                <w:color w:val="000000" w:themeColor="text1"/>
                <w:sz w:val="28"/>
                <w:szCs w:val="28"/>
              </w:rPr>
            </w:pPr>
            <w:r>
              <w:rPr>
                <w:rFonts w:ascii="方正仿宋_GBK" w:hAnsi="Calibri" w:eastAsia="方正仿宋_GBK"/>
                <w:b w:val="0"/>
                <w:bCs w:val="0"/>
                <w:color w:val="000000" w:themeColor="text1"/>
                <w:kern w:val="2"/>
                <w:sz w:val="28"/>
                <w:szCs w:val="28"/>
              </w:rPr>
              <w:t>46.4</w:t>
            </w:r>
          </w:p>
        </w:tc>
        <w:tc>
          <w:tcPr>
            <w:tcW w:w="2270" w:type="dxa"/>
          </w:tcPr>
          <w:p>
            <w:pPr>
              <w:pStyle w:val="2"/>
              <w:spacing w:line="360" w:lineRule="exact"/>
              <w:jc w:val="center"/>
              <w:outlineLvl w:val="0"/>
              <w:rPr>
                <w:rFonts w:hint="default" w:ascii="方正仿宋_GBK" w:hAnsi="Calibri" w:eastAsia="方正仿宋_GBK"/>
                <w:b w:val="0"/>
                <w:bCs w:val="0"/>
                <w:color w:val="000000" w:themeColor="text1"/>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3874" w:type="dxa"/>
            <w:noWrap/>
          </w:tcPr>
          <w:p>
            <w:pPr>
              <w:pStyle w:val="2"/>
              <w:spacing w:line="360" w:lineRule="exact"/>
              <w:ind w:firstLine="1400" w:firstLineChars="500"/>
              <w:jc w:val="both"/>
              <w:outlineLvl w:val="0"/>
              <w:rPr>
                <w:rFonts w:hint="default" w:ascii="方正仿宋_GBK" w:hAnsi="Calibri" w:eastAsia="方正仿宋_GBK"/>
                <w:b w:val="0"/>
                <w:bCs w:val="0"/>
                <w:color w:val="000000" w:themeColor="text1"/>
                <w:kern w:val="2"/>
                <w:sz w:val="28"/>
                <w:szCs w:val="28"/>
              </w:rPr>
            </w:pPr>
            <w:r>
              <w:rPr>
                <w:rFonts w:ascii="方正仿宋_GBK" w:hAnsi="Calibri" w:eastAsia="方正仿宋_GBK"/>
                <w:b w:val="0"/>
                <w:bCs w:val="0"/>
                <w:color w:val="000000" w:themeColor="text1"/>
                <w:kern w:val="2"/>
                <w:sz w:val="28"/>
                <w:szCs w:val="28"/>
              </w:rPr>
              <w:t>水泥费用</w:t>
            </w:r>
          </w:p>
        </w:tc>
        <w:tc>
          <w:tcPr>
            <w:tcW w:w="2027" w:type="dxa"/>
            <w:noWrap/>
          </w:tcPr>
          <w:p>
            <w:pPr>
              <w:pStyle w:val="2"/>
              <w:spacing w:line="360" w:lineRule="exact"/>
              <w:jc w:val="center"/>
              <w:outlineLvl w:val="0"/>
              <w:rPr>
                <w:rFonts w:hint="default" w:ascii="方正仿宋_GBK" w:hAnsi="Calibri" w:eastAsia="方正仿宋_GBK"/>
                <w:b w:val="0"/>
                <w:bCs w:val="0"/>
                <w:color w:val="000000" w:themeColor="text1"/>
                <w:kern w:val="2"/>
                <w:sz w:val="28"/>
                <w:szCs w:val="28"/>
              </w:rPr>
            </w:pPr>
            <w:r>
              <w:rPr>
                <w:rFonts w:ascii="方正仿宋_GBK" w:hAnsi="Calibri" w:eastAsia="方正仿宋_GBK"/>
                <w:b w:val="0"/>
                <w:bCs w:val="0"/>
                <w:color w:val="000000" w:themeColor="text1"/>
                <w:kern w:val="2"/>
                <w:sz w:val="28"/>
                <w:szCs w:val="28"/>
              </w:rPr>
              <w:t>49.6</w:t>
            </w:r>
          </w:p>
        </w:tc>
        <w:tc>
          <w:tcPr>
            <w:tcW w:w="2270" w:type="dxa"/>
          </w:tcPr>
          <w:p>
            <w:pPr>
              <w:pStyle w:val="2"/>
              <w:spacing w:line="360" w:lineRule="exact"/>
              <w:jc w:val="center"/>
              <w:outlineLvl w:val="0"/>
              <w:rPr>
                <w:rFonts w:hint="default" w:ascii="方正仿宋_GBK" w:hAnsi="Calibri" w:eastAsia="方正仿宋_GBK"/>
                <w:b w:val="0"/>
                <w:bCs w:val="0"/>
                <w:color w:val="000000" w:themeColor="text1"/>
                <w:kern w:val="2"/>
                <w:sz w:val="28"/>
                <w:szCs w:val="28"/>
              </w:rPr>
            </w:pPr>
            <w:r>
              <w:rPr>
                <w:rFonts w:ascii="方正仿宋_GBK" w:hAnsi="Calibri" w:eastAsia="方正仿宋_GBK"/>
                <w:b w:val="0"/>
                <w:bCs w:val="0"/>
                <w:color w:val="000000" w:themeColor="text1"/>
                <w:kern w:val="2"/>
                <w:sz w:val="28"/>
                <w:szCs w:val="2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3874" w:type="dxa"/>
            <w:noWrap/>
          </w:tcPr>
          <w:p>
            <w:pPr>
              <w:pStyle w:val="2"/>
              <w:spacing w:line="360" w:lineRule="exact"/>
              <w:jc w:val="both"/>
              <w:outlineLvl w:val="0"/>
              <w:rPr>
                <w:rFonts w:hint="default" w:ascii="方正仿宋_GBK" w:hAnsi="Calibri" w:eastAsia="方正仿宋_GBK"/>
                <w:b w:val="0"/>
                <w:bCs w:val="0"/>
                <w:color w:val="000000" w:themeColor="text1"/>
                <w:kern w:val="2"/>
                <w:sz w:val="28"/>
                <w:szCs w:val="28"/>
              </w:rPr>
            </w:pPr>
            <w:r>
              <w:rPr>
                <w:rFonts w:ascii="方正仿宋_GBK" w:hAnsi="Calibri" w:eastAsia="方正仿宋_GBK"/>
                <w:b w:val="0"/>
                <w:bCs w:val="0"/>
                <w:color w:val="000000" w:themeColor="text1"/>
                <w:kern w:val="2"/>
                <w:sz w:val="28"/>
                <w:szCs w:val="28"/>
              </w:rPr>
              <w:t>堡坎基建费用（砂子和石头）</w:t>
            </w:r>
          </w:p>
        </w:tc>
        <w:tc>
          <w:tcPr>
            <w:tcW w:w="2027" w:type="dxa"/>
            <w:noWrap/>
          </w:tcPr>
          <w:p>
            <w:pPr>
              <w:pStyle w:val="2"/>
              <w:spacing w:line="360" w:lineRule="exact"/>
              <w:jc w:val="center"/>
              <w:outlineLvl w:val="0"/>
              <w:rPr>
                <w:rFonts w:hint="default" w:ascii="方正仿宋_GBK" w:hAnsi="Calibri" w:eastAsia="方正仿宋_GBK"/>
                <w:b w:val="0"/>
                <w:bCs w:val="0"/>
                <w:color w:val="000000" w:themeColor="text1"/>
                <w:kern w:val="2"/>
                <w:sz w:val="28"/>
                <w:szCs w:val="28"/>
              </w:rPr>
            </w:pPr>
            <w:r>
              <w:rPr>
                <w:rFonts w:ascii="方正仿宋_GBK" w:hAnsi="Calibri" w:eastAsia="方正仿宋_GBK"/>
                <w:b w:val="0"/>
                <w:bCs w:val="0"/>
                <w:color w:val="000000" w:themeColor="text1"/>
                <w:kern w:val="2"/>
                <w:sz w:val="28"/>
                <w:szCs w:val="28"/>
              </w:rPr>
              <w:t>32</w:t>
            </w:r>
          </w:p>
        </w:tc>
        <w:tc>
          <w:tcPr>
            <w:tcW w:w="2270" w:type="dxa"/>
          </w:tcPr>
          <w:p>
            <w:pPr>
              <w:pStyle w:val="2"/>
              <w:spacing w:line="360" w:lineRule="exact"/>
              <w:ind w:firstLine="1400" w:firstLineChars="500"/>
              <w:jc w:val="center"/>
              <w:outlineLvl w:val="0"/>
              <w:rPr>
                <w:rFonts w:hint="default" w:ascii="方正仿宋_GBK" w:hAnsi="Calibri" w:eastAsia="方正仿宋_GBK"/>
                <w:b w:val="0"/>
                <w:bCs w:val="0"/>
                <w:color w:val="000000" w:themeColor="text1"/>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3874" w:type="dxa"/>
            <w:noWrap/>
          </w:tcPr>
          <w:p>
            <w:pPr>
              <w:pStyle w:val="2"/>
              <w:spacing w:line="360" w:lineRule="exact"/>
              <w:jc w:val="center"/>
              <w:outlineLvl w:val="0"/>
              <w:rPr>
                <w:rFonts w:hint="default" w:ascii="方正仿宋_GBK" w:eastAsia="方正仿宋_GBK"/>
                <w:color w:val="000000" w:themeColor="text1"/>
                <w:sz w:val="28"/>
                <w:szCs w:val="28"/>
              </w:rPr>
            </w:pPr>
            <w:r>
              <w:rPr>
                <w:rFonts w:ascii="方正仿宋_GBK" w:hAnsi="Calibri" w:eastAsia="方正仿宋_GBK"/>
                <w:b w:val="0"/>
                <w:bCs w:val="0"/>
                <w:color w:val="000000" w:themeColor="text1"/>
                <w:kern w:val="2"/>
                <w:sz w:val="28"/>
                <w:szCs w:val="28"/>
              </w:rPr>
              <w:t>硬化场地费用（石子和砂子）</w:t>
            </w:r>
          </w:p>
        </w:tc>
        <w:tc>
          <w:tcPr>
            <w:tcW w:w="2027" w:type="dxa"/>
            <w:noWrap/>
          </w:tcPr>
          <w:p>
            <w:pPr>
              <w:pStyle w:val="2"/>
              <w:spacing w:line="360" w:lineRule="exact"/>
              <w:jc w:val="center"/>
              <w:outlineLvl w:val="0"/>
              <w:rPr>
                <w:rFonts w:hint="default" w:ascii="方正仿宋_GBK" w:eastAsia="方正仿宋_GBK"/>
                <w:color w:val="000000" w:themeColor="text1"/>
                <w:sz w:val="28"/>
                <w:szCs w:val="28"/>
              </w:rPr>
            </w:pPr>
            <w:r>
              <w:rPr>
                <w:rFonts w:ascii="方正仿宋_GBK" w:hAnsi="Calibri" w:eastAsia="方正仿宋_GBK"/>
                <w:b w:val="0"/>
                <w:bCs w:val="0"/>
                <w:color w:val="000000" w:themeColor="text1"/>
                <w:kern w:val="2"/>
                <w:sz w:val="28"/>
                <w:szCs w:val="28"/>
              </w:rPr>
              <w:t>34</w:t>
            </w:r>
          </w:p>
        </w:tc>
        <w:tc>
          <w:tcPr>
            <w:tcW w:w="2270" w:type="dxa"/>
          </w:tcPr>
          <w:p>
            <w:pPr>
              <w:pStyle w:val="2"/>
              <w:spacing w:line="360" w:lineRule="exact"/>
              <w:jc w:val="center"/>
              <w:outlineLvl w:val="0"/>
              <w:rPr>
                <w:rFonts w:hint="default" w:ascii="方正仿宋_GBK" w:hAnsi="Calibri" w:eastAsia="方正仿宋_GBK"/>
                <w:b w:val="0"/>
                <w:bCs w:val="0"/>
                <w:color w:val="000000" w:themeColor="text1"/>
                <w:kern w:val="2"/>
                <w:sz w:val="28"/>
                <w:szCs w:val="28"/>
              </w:rPr>
            </w:pPr>
            <w:r>
              <w:rPr>
                <w:rFonts w:ascii="方正仿宋_GBK" w:hAnsi="Calibri" w:eastAsia="方正仿宋_GBK"/>
                <w:b w:val="0"/>
                <w:bCs w:val="0"/>
                <w:color w:val="000000" w:themeColor="text1"/>
                <w:kern w:val="2"/>
                <w:sz w:val="28"/>
                <w:szCs w:val="2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74" w:type="dxa"/>
            <w:noWrap/>
          </w:tcPr>
          <w:p>
            <w:pPr>
              <w:pStyle w:val="2"/>
              <w:spacing w:line="360" w:lineRule="exact"/>
              <w:ind w:firstLine="1400" w:firstLineChars="500"/>
              <w:jc w:val="both"/>
              <w:outlineLvl w:val="0"/>
              <w:rPr>
                <w:rFonts w:hint="default" w:ascii="方正仿宋_GBK" w:eastAsia="方正仿宋_GBK"/>
                <w:color w:val="000000" w:themeColor="text1"/>
                <w:sz w:val="28"/>
                <w:szCs w:val="28"/>
              </w:rPr>
            </w:pPr>
            <w:r>
              <w:rPr>
                <w:rFonts w:ascii="方正仿宋_GBK" w:hAnsi="Calibri" w:eastAsia="方正仿宋_GBK"/>
                <w:b w:val="0"/>
                <w:bCs w:val="0"/>
                <w:color w:val="000000" w:themeColor="text1"/>
                <w:kern w:val="2"/>
                <w:sz w:val="28"/>
                <w:szCs w:val="28"/>
              </w:rPr>
              <w:t>地磅</w:t>
            </w:r>
          </w:p>
        </w:tc>
        <w:tc>
          <w:tcPr>
            <w:tcW w:w="2027" w:type="dxa"/>
            <w:noWrap/>
          </w:tcPr>
          <w:p>
            <w:pPr>
              <w:pStyle w:val="2"/>
              <w:spacing w:line="360" w:lineRule="exact"/>
              <w:jc w:val="center"/>
              <w:outlineLvl w:val="0"/>
              <w:rPr>
                <w:rFonts w:hint="default" w:ascii="方正仿宋_GBK" w:eastAsia="方正仿宋_GBK"/>
                <w:color w:val="000000" w:themeColor="text1"/>
                <w:sz w:val="28"/>
                <w:szCs w:val="28"/>
              </w:rPr>
            </w:pPr>
            <w:r>
              <w:rPr>
                <w:rFonts w:ascii="方正仿宋_GBK" w:hAnsi="Calibri" w:eastAsia="方正仿宋_GBK"/>
                <w:b w:val="0"/>
                <w:bCs w:val="0"/>
                <w:color w:val="000000" w:themeColor="text1"/>
                <w:kern w:val="2"/>
                <w:sz w:val="28"/>
                <w:szCs w:val="28"/>
              </w:rPr>
              <w:t>6.4</w:t>
            </w:r>
          </w:p>
        </w:tc>
        <w:tc>
          <w:tcPr>
            <w:tcW w:w="2270" w:type="dxa"/>
          </w:tcPr>
          <w:p>
            <w:pPr>
              <w:pStyle w:val="2"/>
              <w:spacing w:line="360" w:lineRule="exact"/>
              <w:jc w:val="center"/>
              <w:outlineLvl w:val="0"/>
              <w:rPr>
                <w:rFonts w:hint="default" w:ascii="方正仿宋_GBK" w:hAnsi="Calibri" w:eastAsia="方正仿宋_GBK"/>
                <w:b w:val="0"/>
                <w:bCs w:val="0"/>
                <w:color w:val="000000" w:themeColor="text1"/>
                <w:kern w:val="2"/>
                <w:sz w:val="28"/>
                <w:szCs w:val="28"/>
              </w:rPr>
            </w:pPr>
            <w:r>
              <w:rPr>
                <w:rFonts w:ascii="方正仿宋_GBK" w:hAnsi="Calibri" w:eastAsia="方正仿宋_GBK"/>
                <w:b w:val="0"/>
                <w:bCs w:val="0"/>
                <w:color w:val="000000" w:themeColor="text1"/>
                <w:kern w:val="2"/>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74" w:type="dxa"/>
            <w:noWrap/>
          </w:tcPr>
          <w:p>
            <w:pPr>
              <w:pStyle w:val="2"/>
              <w:spacing w:line="360" w:lineRule="exact"/>
              <w:jc w:val="center"/>
              <w:outlineLvl w:val="0"/>
              <w:rPr>
                <w:rFonts w:hint="default" w:ascii="方正仿宋_GBK" w:eastAsia="方正仿宋_GBK"/>
                <w:color w:val="000000" w:themeColor="text1"/>
                <w:sz w:val="28"/>
                <w:szCs w:val="28"/>
              </w:rPr>
            </w:pPr>
            <w:r>
              <w:rPr>
                <w:rFonts w:ascii="方正仿宋_GBK" w:hAnsi="Calibri" w:eastAsia="方正仿宋_GBK"/>
                <w:b w:val="0"/>
                <w:bCs w:val="0"/>
                <w:color w:val="000000" w:themeColor="text1"/>
                <w:kern w:val="2"/>
                <w:sz w:val="28"/>
                <w:szCs w:val="28"/>
              </w:rPr>
              <w:t>钢棚</w:t>
            </w:r>
          </w:p>
        </w:tc>
        <w:tc>
          <w:tcPr>
            <w:tcW w:w="2027" w:type="dxa"/>
            <w:noWrap/>
          </w:tcPr>
          <w:p>
            <w:pPr>
              <w:pStyle w:val="2"/>
              <w:spacing w:line="360" w:lineRule="exact"/>
              <w:jc w:val="center"/>
              <w:outlineLvl w:val="0"/>
              <w:rPr>
                <w:rFonts w:hint="default" w:ascii="方正仿宋_GBK" w:eastAsia="方正仿宋_GBK"/>
                <w:color w:val="000000" w:themeColor="text1"/>
                <w:sz w:val="28"/>
                <w:szCs w:val="28"/>
              </w:rPr>
            </w:pPr>
            <w:r>
              <w:rPr>
                <w:rFonts w:ascii="方正仿宋_GBK" w:hAnsi="Calibri" w:eastAsia="方正仿宋_GBK"/>
                <w:b w:val="0"/>
                <w:bCs w:val="0"/>
                <w:color w:val="000000" w:themeColor="text1"/>
                <w:kern w:val="2"/>
                <w:sz w:val="28"/>
                <w:szCs w:val="28"/>
              </w:rPr>
              <w:t>167.4</w:t>
            </w:r>
          </w:p>
        </w:tc>
        <w:tc>
          <w:tcPr>
            <w:tcW w:w="2270" w:type="dxa"/>
          </w:tcPr>
          <w:p>
            <w:pPr>
              <w:pStyle w:val="2"/>
              <w:spacing w:line="360" w:lineRule="exact"/>
              <w:jc w:val="center"/>
              <w:outlineLvl w:val="0"/>
              <w:rPr>
                <w:rFonts w:hint="default" w:ascii="方正仿宋_GBK" w:hAnsi="Calibri" w:eastAsia="方正仿宋_GBK"/>
                <w:b w:val="0"/>
                <w:bCs w:val="0"/>
                <w:color w:val="000000" w:themeColor="text1"/>
                <w:kern w:val="2"/>
                <w:sz w:val="28"/>
                <w:szCs w:val="28"/>
              </w:rPr>
            </w:pPr>
            <w:r>
              <w:rPr>
                <w:rFonts w:ascii="方正仿宋_GBK" w:hAnsi="Calibri" w:eastAsia="方正仿宋_GBK"/>
                <w:b w:val="0"/>
                <w:bCs w:val="0"/>
                <w:color w:val="000000" w:themeColor="text1"/>
                <w:kern w:val="2"/>
                <w:sz w:val="28"/>
                <w:szCs w:val="28"/>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3874" w:type="dxa"/>
            <w:noWrap/>
          </w:tcPr>
          <w:p>
            <w:pPr>
              <w:pStyle w:val="2"/>
              <w:spacing w:line="360" w:lineRule="exact"/>
              <w:jc w:val="center"/>
              <w:outlineLvl w:val="0"/>
              <w:rPr>
                <w:rFonts w:hint="default" w:ascii="方正仿宋_GBK" w:eastAsia="方正仿宋_GBK"/>
                <w:color w:val="000000" w:themeColor="text1"/>
                <w:sz w:val="28"/>
                <w:szCs w:val="28"/>
              </w:rPr>
            </w:pPr>
            <w:r>
              <w:rPr>
                <w:rFonts w:ascii="方正仿宋_GBK" w:hAnsi="Calibri" w:eastAsia="方正仿宋_GBK"/>
                <w:b w:val="0"/>
                <w:bCs w:val="0"/>
                <w:color w:val="000000" w:themeColor="text1"/>
                <w:kern w:val="2"/>
                <w:sz w:val="28"/>
                <w:szCs w:val="28"/>
              </w:rPr>
              <w:t>牛圈圈内建设</w:t>
            </w:r>
          </w:p>
        </w:tc>
        <w:tc>
          <w:tcPr>
            <w:tcW w:w="2027" w:type="dxa"/>
            <w:noWrap/>
          </w:tcPr>
          <w:p>
            <w:pPr>
              <w:pStyle w:val="2"/>
              <w:spacing w:line="360" w:lineRule="exact"/>
              <w:jc w:val="center"/>
              <w:outlineLvl w:val="0"/>
              <w:rPr>
                <w:rFonts w:hint="default" w:ascii="方正仿宋_GBK" w:eastAsia="方正仿宋_GBK"/>
                <w:color w:val="000000" w:themeColor="text1"/>
                <w:sz w:val="28"/>
                <w:szCs w:val="28"/>
              </w:rPr>
            </w:pPr>
            <w:r>
              <w:rPr>
                <w:rFonts w:ascii="方正仿宋_GBK" w:hAnsi="Calibri" w:eastAsia="方正仿宋_GBK"/>
                <w:b w:val="0"/>
                <w:bCs w:val="0"/>
                <w:color w:val="000000" w:themeColor="text1"/>
                <w:kern w:val="2"/>
                <w:sz w:val="28"/>
                <w:szCs w:val="28"/>
              </w:rPr>
              <w:t>48.6</w:t>
            </w:r>
          </w:p>
        </w:tc>
        <w:tc>
          <w:tcPr>
            <w:tcW w:w="2270" w:type="dxa"/>
          </w:tcPr>
          <w:p>
            <w:pPr>
              <w:pStyle w:val="2"/>
              <w:spacing w:line="360" w:lineRule="exact"/>
              <w:jc w:val="center"/>
              <w:outlineLvl w:val="0"/>
              <w:rPr>
                <w:rFonts w:hint="default" w:ascii="方正仿宋_GBK" w:hAnsi="Calibri" w:eastAsia="方正仿宋_GBK"/>
                <w:b w:val="0"/>
                <w:bCs w:val="0"/>
                <w:color w:val="000000" w:themeColor="text1"/>
                <w:kern w:val="2"/>
                <w:sz w:val="28"/>
                <w:szCs w:val="28"/>
              </w:rPr>
            </w:pPr>
            <w:r>
              <w:rPr>
                <w:rFonts w:ascii="方正仿宋_GBK" w:hAnsi="Calibri" w:eastAsia="方正仿宋_GBK"/>
                <w:b w:val="0"/>
                <w:bCs w:val="0"/>
                <w:color w:val="000000" w:themeColor="text1"/>
                <w:kern w:val="2"/>
                <w:sz w:val="28"/>
                <w:szCs w:val="2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3874" w:type="dxa"/>
            <w:noWrap/>
          </w:tcPr>
          <w:p>
            <w:pPr>
              <w:pStyle w:val="2"/>
              <w:spacing w:line="360" w:lineRule="exact"/>
              <w:jc w:val="both"/>
              <w:outlineLvl w:val="0"/>
              <w:rPr>
                <w:rFonts w:hint="default" w:ascii="方正仿宋_GBK" w:eastAsia="方正仿宋_GBK"/>
                <w:color w:val="000000" w:themeColor="text1"/>
                <w:sz w:val="28"/>
                <w:szCs w:val="28"/>
              </w:rPr>
            </w:pPr>
            <w:r>
              <w:rPr>
                <w:rFonts w:ascii="方正仿宋_GBK" w:hAnsi="Calibri" w:eastAsia="方正仿宋_GBK"/>
                <w:b w:val="0"/>
                <w:bCs w:val="0"/>
                <w:color w:val="000000" w:themeColor="text1"/>
                <w:kern w:val="2"/>
                <w:sz w:val="28"/>
                <w:szCs w:val="28"/>
              </w:rPr>
              <w:t>食槽挡墙建设（水泥砖和砂子）</w:t>
            </w:r>
          </w:p>
        </w:tc>
        <w:tc>
          <w:tcPr>
            <w:tcW w:w="2027" w:type="dxa"/>
            <w:noWrap/>
          </w:tcPr>
          <w:p>
            <w:pPr>
              <w:pStyle w:val="2"/>
              <w:spacing w:line="360" w:lineRule="exact"/>
              <w:jc w:val="center"/>
              <w:outlineLvl w:val="0"/>
              <w:rPr>
                <w:rFonts w:hint="default" w:ascii="方正仿宋_GBK" w:eastAsia="方正仿宋_GBK"/>
                <w:color w:val="000000" w:themeColor="text1"/>
                <w:sz w:val="28"/>
                <w:szCs w:val="28"/>
              </w:rPr>
            </w:pPr>
            <w:r>
              <w:rPr>
                <w:rFonts w:ascii="方正仿宋_GBK" w:hAnsi="Calibri" w:eastAsia="方正仿宋_GBK"/>
                <w:b w:val="0"/>
                <w:bCs w:val="0"/>
                <w:color w:val="000000" w:themeColor="text1"/>
                <w:kern w:val="2"/>
                <w:sz w:val="28"/>
                <w:szCs w:val="28"/>
              </w:rPr>
              <w:t>7.7</w:t>
            </w:r>
          </w:p>
        </w:tc>
        <w:tc>
          <w:tcPr>
            <w:tcW w:w="2270" w:type="dxa"/>
          </w:tcPr>
          <w:p>
            <w:pPr>
              <w:pStyle w:val="2"/>
              <w:spacing w:line="360" w:lineRule="exact"/>
              <w:jc w:val="center"/>
              <w:outlineLvl w:val="0"/>
              <w:rPr>
                <w:rFonts w:hint="default" w:ascii="方正仿宋_GBK" w:hAnsi="Calibri" w:eastAsia="方正仿宋_GBK"/>
                <w:b w:val="0"/>
                <w:bCs w:val="0"/>
                <w:color w:val="000000" w:themeColor="text1"/>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3874" w:type="dxa"/>
            <w:noWrap/>
          </w:tcPr>
          <w:p>
            <w:pPr>
              <w:pStyle w:val="2"/>
              <w:spacing w:line="360" w:lineRule="exact"/>
              <w:jc w:val="center"/>
              <w:outlineLvl w:val="0"/>
              <w:rPr>
                <w:rFonts w:hint="default" w:ascii="方正仿宋_GBK" w:eastAsia="方正仿宋_GBK"/>
                <w:color w:val="000000" w:themeColor="text1"/>
                <w:sz w:val="28"/>
                <w:szCs w:val="28"/>
              </w:rPr>
            </w:pPr>
            <w:r>
              <w:rPr>
                <w:rFonts w:ascii="方正仿宋_GBK" w:hAnsi="Calibri" w:eastAsia="方正仿宋_GBK"/>
                <w:b w:val="0"/>
                <w:bCs w:val="0"/>
                <w:color w:val="000000" w:themeColor="text1"/>
                <w:kern w:val="2"/>
                <w:sz w:val="28"/>
                <w:szCs w:val="28"/>
              </w:rPr>
              <w:t>管理用房（砂子）</w:t>
            </w:r>
          </w:p>
        </w:tc>
        <w:tc>
          <w:tcPr>
            <w:tcW w:w="2027" w:type="dxa"/>
            <w:noWrap/>
          </w:tcPr>
          <w:p>
            <w:pPr>
              <w:pStyle w:val="2"/>
              <w:spacing w:line="360" w:lineRule="exact"/>
              <w:jc w:val="center"/>
              <w:outlineLvl w:val="0"/>
              <w:rPr>
                <w:rFonts w:hint="default" w:ascii="方正仿宋_GBK" w:eastAsia="方正仿宋_GBK"/>
                <w:color w:val="000000" w:themeColor="text1"/>
                <w:sz w:val="28"/>
                <w:szCs w:val="28"/>
              </w:rPr>
            </w:pPr>
            <w:r>
              <w:rPr>
                <w:rFonts w:ascii="方正仿宋_GBK" w:hAnsi="Calibri" w:eastAsia="方正仿宋_GBK"/>
                <w:b w:val="0"/>
                <w:bCs w:val="0"/>
                <w:color w:val="000000" w:themeColor="text1"/>
                <w:kern w:val="2"/>
                <w:sz w:val="28"/>
                <w:szCs w:val="28"/>
              </w:rPr>
              <w:t>1.6</w:t>
            </w:r>
          </w:p>
        </w:tc>
        <w:tc>
          <w:tcPr>
            <w:tcW w:w="2270" w:type="dxa"/>
          </w:tcPr>
          <w:p>
            <w:pPr>
              <w:pStyle w:val="2"/>
              <w:spacing w:line="360" w:lineRule="exact"/>
              <w:jc w:val="center"/>
              <w:outlineLvl w:val="0"/>
              <w:rPr>
                <w:rFonts w:hint="default" w:ascii="方正仿宋_GBK" w:hAnsi="Calibri" w:eastAsia="方正仿宋_GBK"/>
                <w:b w:val="0"/>
                <w:bCs w:val="0"/>
                <w:color w:val="000000" w:themeColor="text1"/>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3874" w:type="dxa"/>
            <w:noWrap/>
          </w:tcPr>
          <w:p>
            <w:pPr>
              <w:pStyle w:val="2"/>
              <w:spacing w:line="360" w:lineRule="exact"/>
              <w:jc w:val="center"/>
              <w:outlineLvl w:val="0"/>
              <w:rPr>
                <w:rFonts w:hint="default" w:ascii="方正仿宋_GBK" w:eastAsia="方正仿宋_GBK"/>
                <w:color w:val="000000" w:themeColor="text1"/>
                <w:sz w:val="28"/>
                <w:szCs w:val="28"/>
              </w:rPr>
            </w:pPr>
            <w:r>
              <w:rPr>
                <w:rFonts w:ascii="方正仿宋_GBK" w:hAnsi="Calibri" w:eastAsia="方正仿宋_GBK"/>
                <w:b w:val="0"/>
                <w:bCs w:val="0"/>
                <w:color w:val="000000" w:themeColor="text1"/>
                <w:kern w:val="2"/>
                <w:sz w:val="28"/>
                <w:szCs w:val="28"/>
              </w:rPr>
              <w:t>钢筋</w:t>
            </w:r>
          </w:p>
        </w:tc>
        <w:tc>
          <w:tcPr>
            <w:tcW w:w="2027" w:type="dxa"/>
            <w:noWrap/>
          </w:tcPr>
          <w:p>
            <w:pPr>
              <w:pStyle w:val="2"/>
              <w:spacing w:line="360" w:lineRule="exact"/>
              <w:jc w:val="center"/>
              <w:outlineLvl w:val="0"/>
              <w:rPr>
                <w:rFonts w:hint="default" w:ascii="方正仿宋_GBK" w:eastAsia="方正仿宋_GBK"/>
                <w:color w:val="000000" w:themeColor="text1"/>
                <w:sz w:val="28"/>
                <w:szCs w:val="28"/>
              </w:rPr>
            </w:pPr>
            <w:r>
              <w:rPr>
                <w:rFonts w:ascii="方正仿宋_GBK" w:hAnsi="Calibri" w:eastAsia="方正仿宋_GBK"/>
                <w:b w:val="0"/>
                <w:bCs w:val="0"/>
                <w:color w:val="000000" w:themeColor="text1"/>
                <w:kern w:val="2"/>
                <w:sz w:val="28"/>
                <w:szCs w:val="28"/>
              </w:rPr>
              <w:t>6.4</w:t>
            </w:r>
          </w:p>
        </w:tc>
        <w:tc>
          <w:tcPr>
            <w:tcW w:w="2270" w:type="dxa"/>
          </w:tcPr>
          <w:p>
            <w:pPr>
              <w:pStyle w:val="2"/>
              <w:spacing w:line="360" w:lineRule="exact"/>
              <w:jc w:val="center"/>
              <w:outlineLvl w:val="0"/>
              <w:rPr>
                <w:rFonts w:hint="default" w:ascii="方正仿宋_GBK" w:hAnsi="Calibri" w:eastAsia="方正仿宋_GBK"/>
                <w:b w:val="0"/>
                <w:bCs w:val="0"/>
                <w:color w:val="000000" w:themeColor="text1"/>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3874" w:type="dxa"/>
            <w:noWrap/>
          </w:tcPr>
          <w:p>
            <w:pPr>
              <w:pStyle w:val="2"/>
              <w:spacing w:line="360" w:lineRule="exact"/>
              <w:jc w:val="center"/>
              <w:outlineLvl w:val="0"/>
              <w:rPr>
                <w:rFonts w:hint="default" w:ascii="方正仿宋_GBK" w:eastAsia="方正仿宋_GBK"/>
                <w:color w:val="000000" w:themeColor="text1"/>
                <w:sz w:val="28"/>
                <w:szCs w:val="28"/>
              </w:rPr>
            </w:pPr>
            <w:r>
              <w:rPr>
                <w:rFonts w:ascii="方正仿宋_GBK" w:hAnsi="Calibri" w:eastAsia="方正仿宋_GBK"/>
                <w:b w:val="0"/>
                <w:bCs w:val="0"/>
                <w:color w:val="000000" w:themeColor="text1"/>
                <w:kern w:val="2"/>
                <w:sz w:val="28"/>
                <w:szCs w:val="28"/>
              </w:rPr>
              <w:t>碎石</w:t>
            </w:r>
          </w:p>
        </w:tc>
        <w:tc>
          <w:tcPr>
            <w:tcW w:w="2027" w:type="dxa"/>
            <w:noWrap/>
          </w:tcPr>
          <w:p>
            <w:pPr>
              <w:pStyle w:val="2"/>
              <w:spacing w:line="360" w:lineRule="exact"/>
              <w:jc w:val="center"/>
              <w:outlineLvl w:val="0"/>
              <w:rPr>
                <w:rFonts w:hint="default" w:ascii="方正仿宋_GBK" w:eastAsia="方正仿宋_GBK"/>
                <w:color w:val="000000" w:themeColor="text1"/>
                <w:sz w:val="28"/>
                <w:szCs w:val="28"/>
              </w:rPr>
            </w:pPr>
            <w:r>
              <w:rPr>
                <w:rFonts w:ascii="方正仿宋_GBK" w:hAnsi="Calibri" w:eastAsia="方正仿宋_GBK"/>
                <w:b w:val="0"/>
                <w:bCs w:val="0"/>
                <w:color w:val="000000" w:themeColor="text1"/>
                <w:kern w:val="2"/>
                <w:sz w:val="28"/>
                <w:szCs w:val="28"/>
              </w:rPr>
              <w:t>2.4</w:t>
            </w:r>
          </w:p>
        </w:tc>
        <w:tc>
          <w:tcPr>
            <w:tcW w:w="2270" w:type="dxa"/>
          </w:tcPr>
          <w:p>
            <w:pPr>
              <w:pStyle w:val="2"/>
              <w:spacing w:line="360" w:lineRule="exact"/>
              <w:jc w:val="center"/>
              <w:outlineLvl w:val="0"/>
              <w:rPr>
                <w:rFonts w:hint="default" w:ascii="方正仿宋_GBK" w:hAnsi="Calibri" w:eastAsia="方正仿宋_GBK"/>
                <w:b w:val="0"/>
                <w:bCs w:val="0"/>
                <w:color w:val="000000" w:themeColor="text1"/>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3874" w:type="dxa"/>
            <w:noWrap/>
          </w:tcPr>
          <w:p>
            <w:pPr>
              <w:pStyle w:val="2"/>
              <w:spacing w:line="360" w:lineRule="exact"/>
              <w:jc w:val="center"/>
              <w:outlineLvl w:val="0"/>
              <w:rPr>
                <w:rFonts w:hint="default" w:ascii="方正仿宋_GBK" w:eastAsia="方正仿宋_GBK"/>
                <w:color w:val="000000" w:themeColor="text1"/>
                <w:sz w:val="28"/>
                <w:szCs w:val="28"/>
              </w:rPr>
            </w:pPr>
            <w:r>
              <w:rPr>
                <w:rFonts w:ascii="方正仿宋_GBK" w:hAnsi="Calibri" w:eastAsia="方正仿宋_GBK"/>
                <w:b w:val="0"/>
                <w:bCs w:val="0"/>
                <w:color w:val="000000" w:themeColor="text1"/>
                <w:kern w:val="2"/>
                <w:sz w:val="28"/>
                <w:szCs w:val="28"/>
              </w:rPr>
              <w:t>水泥砖</w:t>
            </w:r>
          </w:p>
        </w:tc>
        <w:tc>
          <w:tcPr>
            <w:tcW w:w="2027" w:type="dxa"/>
            <w:noWrap/>
          </w:tcPr>
          <w:p>
            <w:pPr>
              <w:pStyle w:val="2"/>
              <w:spacing w:line="360" w:lineRule="exact"/>
              <w:jc w:val="center"/>
              <w:outlineLvl w:val="0"/>
              <w:rPr>
                <w:rFonts w:hint="default" w:ascii="方正仿宋_GBK" w:eastAsia="方正仿宋_GBK"/>
                <w:color w:val="000000" w:themeColor="text1"/>
                <w:sz w:val="28"/>
                <w:szCs w:val="28"/>
              </w:rPr>
            </w:pPr>
            <w:r>
              <w:rPr>
                <w:rFonts w:ascii="方正仿宋_GBK" w:hAnsi="Calibri" w:eastAsia="方正仿宋_GBK"/>
                <w:b w:val="0"/>
                <w:bCs w:val="0"/>
                <w:color w:val="000000" w:themeColor="text1"/>
                <w:kern w:val="2"/>
                <w:sz w:val="28"/>
                <w:szCs w:val="28"/>
              </w:rPr>
              <w:t>4.3</w:t>
            </w:r>
          </w:p>
        </w:tc>
        <w:tc>
          <w:tcPr>
            <w:tcW w:w="2270" w:type="dxa"/>
          </w:tcPr>
          <w:p>
            <w:pPr>
              <w:pStyle w:val="2"/>
              <w:spacing w:line="360" w:lineRule="exact"/>
              <w:jc w:val="center"/>
              <w:outlineLvl w:val="0"/>
              <w:rPr>
                <w:rFonts w:hint="default" w:ascii="方正仿宋_GBK" w:hAnsi="Calibri" w:eastAsia="方正仿宋_GBK"/>
                <w:b w:val="0"/>
                <w:bCs w:val="0"/>
                <w:color w:val="000000" w:themeColor="text1"/>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3874" w:type="dxa"/>
            <w:noWrap/>
          </w:tcPr>
          <w:p>
            <w:pPr>
              <w:pStyle w:val="2"/>
              <w:spacing w:line="360" w:lineRule="exact"/>
              <w:jc w:val="center"/>
              <w:outlineLvl w:val="0"/>
              <w:rPr>
                <w:rFonts w:hint="default" w:ascii="方正仿宋_GBK" w:eastAsia="方正仿宋_GBK"/>
                <w:color w:val="000000" w:themeColor="text1"/>
                <w:sz w:val="28"/>
                <w:szCs w:val="28"/>
              </w:rPr>
            </w:pPr>
            <w:r>
              <w:rPr>
                <w:rFonts w:ascii="方正仿宋_GBK" w:hAnsi="Calibri" w:eastAsia="方正仿宋_GBK"/>
                <w:b w:val="0"/>
                <w:bCs w:val="0"/>
                <w:color w:val="000000" w:themeColor="text1"/>
                <w:kern w:val="2"/>
                <w:sz w:val="28"/>
                <w:szCs w:val="28"/>
              </w:rPr>
              <w:t>发酵床（木屑）</w:t>
            </w:r>
          </w:p>
        </w:tc>
        <w:tc>
          <w:tcPr>
            <w:tcW w:w="2027" w:type="dxa"/>
            <w:noWrap/>
          </w:tcPr>
          <w:p>
            <w:pPr>
              <w:pStyle w:val="2"/>
              <w:spacing w:line="360" w:lineRule="exact"/>
              <w:jc w:val="center"/>
              <w:outlineLvl w:val="0"/>
              <w:rPr>
                <w:rFonts w:hint="default" w:ascii="方正仿宋_GBK" w:eastAsia="方正仿宋_GBK"/>
                <w:color w:val="000000" w:themeColor="text1"/>
                <w:sz w:val="28"/>
                <w:szCs w:val="28"/>
              </w:rPr>
            </w:pPr>
            <w:r>
              <w:rPr>
                <w:rFonts w:ascii="方正仿宋_GBK" w:hAnsi="Calibri" w:eastAsia="方正仿宋_GBK"/>
                <w:b w:val="0"/>
                <w:bCs w:val="0"/>
                <w:color w:val="000000" w:themeColor="text1"/>
                <w:kern w:val="2"/>
                <w:sz w:val="28"/>
                <w:szCs w:val="28"/>
              </w:rPr>
              <w:t>26.4</w:t>
            </w:r>
          </w:p>
        </w:tc>
        <w:tc>
          <w:tcPr>
            <w:tcW w:w="2270" w:type="dxa"/>
          </w:tcPr>
          <w:p>
            <w:pPr>
              <w:pStyle w:val="2"/>
              <w:spacing w:line="360" w:lineRule="exact"/>
              <w:jc w:val="center"/>
              <w:outlineLvl w:val="0"/>
              <w:rPr>
                <w:rFonts w:hint="default" w:ascii="方正仿宋_GBK" w:hAnsi="Calibri" w:eastAsia="方正仿宋_GBK"/>
                <w:b w:val="0"/>
                <w:bCs w:val="0"/>
                <w:color w:val="000000" w:themeColor="text1"/>
                <w:kern w:val="2"/>
                <w:sz w:val="28"/>
                <w:szCs w:val="28"/>
              </w:rPr>
            </w:pPr>
            <w:r>
              <w:rPr>
                <w:rFonts w:ascii="方正仿宋_GBK" w:hAnsi="Calibri" w:eastAsia="方正仿宋_GBK"/>
                <w:b w:val="0"/>
                <w:bCs w:val="0"/>
                <w:color w:val="000000" w:themeColor="text1"/>
                <w:kern w:val="2"/>
                <w:sz w:val="28"/>
                <w:szCs w:val="2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3874" w:type="dxa"/>
            <w:noWrap/>
          </w:tcPr>
          <w:p>
            <w:pPr>
              <w:pStyle w:val="2"/>
              <w:spacing w:line="360" w:lineRule="exact"/>
              <w:jc w:val="center"/>
              <w:outlineLvl w:val="0"/>
              <w:rPr>
                <w:rFonts w:hint="default" w:ascii="方正仿宋_GBK" w:eastAsia="方正仿宋_GBK"/>
                <w:color w:val="000000" w:themeColor="text1"/>
                <w:sz w:val="28"/>
                <w:szCs w:val="28"/>
              </w:rPr>
            </w:pPr>
            <w:r>
              <w:rPr>
                <w:rFonts w:ascii="方正仿宋_GBK" w:hAnsi="Calibri" w:eastAsia="方正仿宋_GBK"/>
                <w:b w:val="0"/>
                <w:bCs w:val="0"/>
                <w:color w:val="000000" w:themeColor="text1"/>
                <w:kern w:val="2"/>
                <w:sz w:val="28"/>
                <w:szCs w:val="28"/>
              </w:rPr>
              <w:t>菌渣</w:t>
            </w:r>
          </w:p>
        </w:tc>
        <w:tc>
          <w:tcPr>
            <w:tcW w:w="2027" w:type="dxa"/>
            <w:noWrap/>
          </w:tcPr>
          <w:p>
            <w:pPr>
              <w:pStyle w:val="2"/>
              <w:spacing w:line="360" w:lineRule="exact"/>
              <w:jc w:val="center"/>
              <w:outlineLvl w:val="0"/>
              <w:rPr>
                <w:rFonts w:hint="default" w:ascii="方正仿宋_GBK" w:eastAsia="方正仿宋_GBK"/>
                <w:color w:val="000000" w:themeColor="text1"/>
                <w:sz w:val="28"/>
                <w:szCs w:val="28"/>
              </w:rPr>
            </w:pPr>
            <w:r>
              <w:rPr>
                <w:rFonts w:ascii="方正仿宋_GBK" w:hAnsi="Calibri" w:eastAsia="方正仿宋_GBK"/>
                <w:b w:val="0"/>
                <w:bCs w:val="0"/>
                <w:color w:val="000000" w:themeColor="text1"/>
                <w:kern w:val="2"/>
                <w:sz w:val="28"/>
                <w:szCs w:val="28"/>
              </w:rPr>
              <w:t>16.8</w:t>
            </w:r>
          </w:p>
        </w:tc>
        <w:tc>
          <w:tcPr>
            <w:tcW w:w="2270" w:type="dxa"/>
          </w:tcPr>
          <w:p>
            <w:pPr>
              <w:pStyle w:val="2"/>
              <w:spacing w:line="360" w:lineRule="exact"/>
              <w:jc w:val="center"/>
              <w:outlineLvl w:val="0"/>
              <w:rPr>
                <w:rFonts w:hint="default" w:ascii="方正仿宋_GBK" w:hAnsi="Calibri" w:eastAsia="方正仿宋_GBK"/>
                <w:b w:val="0"/>
                <w:bCs w:val="0"/>
                <w:color w:val="000000" w:themeColor="text1"/>
                <w:kern w:val="2"/>
                <w:sz w:val="28"/>
                <w:szCs w:val="28"/>
              </w:rPr>
            </w:pPr>
            <w:r>
              <w:rPr>
                <w:rFonts w:ascii="方正仿宋_GBK" w:hAnsi="Calibri" w:eastAsia="方正仿宋_GBK"/>
                <w:b w:val="0"/>
                <w:bCs w:val="0"/>
                <w:color w:val="000000" w:themeColor="text1"/>
                <w:kern w:val="2"/>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3874" w:type="dxa"/>
            <w:noWrap/>
          </w:tcPr>
          <w:p>
            <w:pPr>
              <w:pStyle w:val="2"/>
              <w:spacing w:line="360" w:lineRule="exact"/>
              <w:jc w:val="center"/>
              <w:outlineLvl w:val="0"/>
              <w:rPr>
                <w:rFonts w:hint="default" w:ascii="方正仿宋_GBK" w:eastAsia="方正仿宋_GBK"/>
                <w:color w:val="000000" w:themeColor="text1"/>
                <w:sz w:val="28"/>
                <w:szCs w:val="28"/>
              </w:rPr>
            </w:pPr>
            <w:r>
              <w:rPr>
                <w:rFonts w:ascii="方正仿宋_GBK" w:hAnsi="Calibri" w:eastAsia="方正仿宋_GBK"/>
                <w:b w:val="0"/>
                <w:bCs w:val="0"/>
                <w:color w:val="000000" w:themeColor="text1"/>
                <w:kern w:val="2"/>
                <w:sz w:val="28"/>
                <w:szCs w:val="28"/>
              </w:rPr>
              <w:t>青储池酒糟池（水泥砖）</w:t>
            </w:r>
          </w:p>
        </w:tc>
        <w:tc>
          <w:tcPr>
            <w:tcW w:w="2027" w:type="dxa"/>
            <w:noWrap/>
          </w:tcPr>
          <w:p>
            <w:pPr>
              <w:pStyle w:val="2"/>
              <w:spacing w:line="360" w:lineRule="exact"/>
              <w:jc w:val="center"/>
              <w:outlineLvl w:val="0"/>
              <w:rPr>
                <w:rFonts w:hint="default" w:ascii="方正仿宋_GBK" w:eastAsia="方正仿宋_GBK"/>
                <w:color w:val="000000" w:themeColor="text1"/>
                <w:sz w:val="28"/>
                <w:szCs w:val="28"/>
              </w:rPr>
            </w:pPr>
            <w:r>
              <w:rPr>
                <w:rFonts w:ascii="方正仿宋_GBK" w:hAnsi="Calibri" w:eastAsia="方正仿宋_GBK"/>
                <w:b w:val="0"/>
                <w:bCs w:val="0"/>
                <w:color w:val="000000" w:themeColor="text1"/>
                <w:kern w:val="2"/>
                <w:sz w:val="28"/>
                <w:szCs w:val="28"/>
              </w:rPr>
              <w:t>2</w:t>
            </w:r>
          </w:p>
        </w:tc>
        <w:tc>
          <w:tcPr>
            <w:tcW w:w="2270" w:type="dxa"/>
          </w:tcPr>
          <w:p>
            <w:pPr>
              <w:pStyle w:val="2"/>
              <w:spacing w:line="360" w:lineRule="exact"/>
              <w:jc w:val="center"/>
              <w:outlineLvl w:val="0"/>
              <w:rPr>
                <w:rFonts w:hint="default" w:ascii="方正仿宋_GBK" w:hAnsi="Calibri" w:eastAsia="方正仿宋_GBK"/>
                <w:b w:val="0"/>
                <w:bCs w:val="0"/>
                <w:color w:val="000000" w:themeColor="text1"/>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3874" w:type="dxa"/>
            <w:noWrap/>
          </w:tcPr>
          <w:p>
            <w:pPr>
              <w:pStyle w:val="2"/>
              <w:spacing w:line="360" w:lineRule="exact"/>
              <w:jc w:val="center"/>
              <w:outlineLvl w:val="0"/>
              <w:rPr>
                <w:rFonts w:hint="default" w:ascii="方正仿宋_GBK" w:hAnsi="Calibri" w:eastAsia="方正仿宋_GBK"/>
                <w:b w:val="0"/>
                <w:bCs w:val="0"/>
                <w:color w:val="000000" w:themeColor="text1"/>
                <w:kern w:val="2"/>
                <w:sz w:val="28"/>
                <w:szCs w:val="28"/>
              </w:rPr>
            </w:pPr>
            <w:r>
              <w:rPr>
                <w:rFonts w:ascii="方正仿宋_GBK" w:hAnsi="Calibri" w:eastAsia="方正仿宋_GBK"/>
                <w:b w:val="0"/>
                <w:bCs w:val="0"/>
                <w:color w:val="000000" w:themeColor="text1"/>
                <w:kern w:val="2"/>
                <w:sz w:val="28"/>
                <w:szCs w:val="28"/>
              </w:rPr>
              <w:t>合计</w:t>
            </w:r>
          </w:p>
        </w:tc>
        <w:tc>
          <w:tcPr>
            <w:tcW w:w="2027" w:type="dxa"/>
            <w:noWrap/>
          </w:tcPr>
          <w:p>
            <w:pPr>
              <w:pStyle w:val="2"/>
              <w:spacing w:line="360" w:lineRule="exact"/>
              <w:jc w:val="center"/>
              <w:outlineLvl w:val="0"/>
              <w:rPr>
                <w:rFonts w:hint="default" w:ascii="方正仿宋_GBK" w:hAnsi="Calibri" w:eastAsia="方正仿宋_GBK"/>
                <w:b w:val="0"/>
                <w:bCs w:val="0"/>
                <w:color w:val="000000" w:themeColor="text1"/>
                <w:kern w:val="2"/>
                <w:sz w:val="28"/>
                <w:szCs w:val="28"/>
              </w:rPr>
            </w:pPr>
            <w:r>
              <w:rPr>
                <w:rFonts w:ascii="方正仿宋_GBK" w:hAnsi="Calibri" w:eastAsia="方正仿宋_GBK"/>
                <w:b w:val="0"/>
                <w:bCs w:val="0"/>
                <w:color w:val="000000" w:themeColor="text1"/>
                <w:kern w:val="2"/>
                <w:sz w:val="28"/>
                <w:szCs w:val="28"/>
              </w:rPr>
              <w:t>452</w:t>
            </w:r>
          </w:p>
        </w:tc>
        <w:tc>
          <w:tcPr>
            <w:tcW w:w="2270" w:type="dxa"/>
          </w:tcPr>
          <w:p>
            <w:pPr>
              <w:pStyle w:val="2"/>
              <w:spacing w:line="360" w:lineRule="exact"/>
              <w:jc w:val="center"/>
              <w:outlineLvl w:val="0"/>
              <w:rPr>
                <w:rFonts w:hint="default" w:ascii="方正仿宋_GBK" w:hAnsi="Calibri" w:eastAsia="方正仿宋_GBK"/>
                <w:b w:val="0"/>
                <w:bCs w:val="0"/>
                <w:color w:val="000000" w:themeColor="text1"/>
                <w:kern w:val="2"/>
                <w:sz w:val="28"/>
                <w:szCs w:val="28"/>
              </w:rPr>
            </w:pPr>
            <w:r>
              <w:rPr>
                <w:rFonts w:ascii="方正仿宋_GBK" w:hAnsi="Calibri" w:eastAsia="方正仿宋_GBK"/>
                <w:b w:val="0"/>
                <w:bCs w:val="0"/>
                <w:color w:val="000000" w:themeColor="text1"/>
                <w:kern w:val="2"/>
                <w:sz w:val="28"/>
                <w:szCs w:val="28"/>
              </w:rPr>
              <w:t>149</w:t>
            </w:r>
          </w:p>
        </w:tc>
      </w:tr>
    </w:tbl>
    <w:p>
      <w:pPr>
        <w:spacing w:line="579" w:lineRule="exact"/>
        <w:ind w:firstLine="640" w:firstLineChars="200"/>
        <w:rPr>
          <w:rFonts w:ascii="方正黑体_GBK" w:eastAsia="方正黑体_GBK"/>
          <w:color w:val="000000" w:themeColor="text1"/>
          <w:sz w:val="32"/>
          <w:szCs w:val="32"/>
        </w:rPr>
      </w:pPr>
      <w:r>
        <w:rPr>
          <w:rFonts w:hint="eastAsia" w:ascii="方正黑体_GBK" w:eastAsia="方正黑体_GBK"/>
          <w:color w:val="000000" w:themeColor="text1"/>
          <w:sz w:val="32"/>
          <w:szCs w:val="32"/>
        </w:rPr>
        <w:t>五、组织保障措施</w:t>
      </w:r>
    </w:p>
    <w:p>
      <w:pPr>
        <w:spacing w:line="579" w:lineRule="exact"/>
        <w:ind w:firstLine="640" w:firstLineChars="200"/>
        <w:rPr>
          <w:rFonts w:ascii="方正楷体_GBK" w:eastAsia="方正楷体_GBK"/>
          <w:color w:val="000000" w:themeColor="text1"/>
          <w:sz w:val="32"/>
          <w:szCs w:val="32"/>
        </w:rPr>
      </w:pPr>
      <w:r>
        <w:rPr>
          <w:rFonts w:hint="eastAsia" w:ascii="方正楷体_GBK" w:eastAsia="方正楷体_GBK"/>
          <w:color w:val="000000" w:themeColor="text1"/>
          <w:sz w:val="32"/>
          <w:szCs w:val="32"/>
        </w:rPr>
        <w:t>（一）组织保障措施</w:t>
      </w:r>
    </w:p>
    <w:p>
      <w:pPr>
        <w:spacing w:line="579" w:lineRule="exact"/>
        <w:ind w:firstLine="640" w:firstLineChars="200"/>
        <w:rPr>
          <w:rFonts w:ascii="方正仿宋_GBK" w:hAnsi="方正仿宋_GBK" w:eastAsia="方正仿宋_GBK" w:cs="方正仿宋_GBK"/>
          <w:color w:val="000000" w:themeColor="text1"/>
          <w:sz w:val="32"/>
          <w:szCs w:val="32"/>
        </w:rPr>
      </w:pPr>
      <w:r>
        <w:rPr>
          <w:rFonts w:hint="eastAsia" w:ascii="方正仿宋_GBK" w:hAnsi="仿宋" w:eastAsia="方正仿宋_GBK"/>
          <w:color w:val="000000" w:themeColor="text1"/>
          <w:sz w:val="32"/>
          <w:szCs w:val="32"/>
        </w:rPr>
        <w:t>1.严格执行</w:t>
      </w:r>
      <w:r>
        <w:rPr>
          <w:rFonts w:hint="eastAsia" w:ascii="方正仿宋_GBK" w:hAnsi="仿宋" w:eastAsia="方正仿宋_GBK"/>
          <w:color w:val="000000" w:themeColor="text1"/>
          <w:sz w:val="32"/>
          <w:szCs w:val="32"/>
          <w:lang w:eastAsia="zh-CN"/>
        </w:rPr>
        <w:t>项目法人责任制</w:t>
      </w:r>
      <w:r>
        <w:rPr>
          <w:rFonts w:hint="eastAsia" w:ascii="方正仿宋_GBK" w:hAnsi="仿宋" w:eastAsia="方正仿宋_GBK"/>
          <w:color w:val="000000" w:themeColor="text1"/>
          <w:sz w:val="32"/>
          <w:szCs w:val="32"/>
        </w:rPr>
        <w:t>，</w:t>
      </w:r>
      <w:r>
        <w:rPr>
          <w:rFonts w:hint="eastAsia" w:ascii="方正仿宋_GBK" w:hAnsi="方正仿宋_GBK" w:eastAsia="方正仿宋_GBK" w:cs="方正仿宋_GBK"/>
          <w:color w:val="000000" w:themeColor="text1"/>
          <w:sz w:val="32"/>
          <w:szCs w:val="32"/>
        </w:rPr>
        <w:t>项目法人负责项目组织实施、安全文明生产、自查验收，区级行业主管部门负责组织项目验收。</w:t>
      </w:r>
    </w:p>
    <w:p>
      <w:pPr>
        <w:spacing w:line="579" w:lineRule="exact"/>
        <w:ind w:firstLine="640" w:firstLineChars="200"/>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2.强化资金监管。实行专账管理，专款专用，严禁滞留、挪用，严格执行财经管理制度。自觉接受上级有关部门对项目资金使用情况的监督、检查和审计，确保所有建设资金都能用在项目上。</w:t>
      </w:r>
    </w:p>
    <w:p>
      <w:pPr>
        <w:spacing w:line="579" w:lineRule="exact"/>
        <w:ind w:firstLine="640" w:firstLineChars="200"/>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3.认真组织项目实施。项目实施单位严格按照本项目实施方案进行项目建设，保证项目建设质量，完善项目资料，落实绩效目标。由蓬东乡人民政府、蓬东乡蓬勃社区居民委员会、</w:t>
      </w:r>
      <w:r>
        <w:rPr>
          <w:rFonts w:hint="eastAsia" w:ascii="方正仿宋_GBK" w:eastAsia="方正仿宋_GBK"/>
          <w:color w:val="000000" w:themeColor="text1"/>
          <w:sz w:val="32"/>
          <w:szCs w:val="32"/>
        </w:rPr>
        <w:t>重庆犇合园农业发展有限公司三方签订项目资产权属及分红协议。</w:t>
      </w:r>
      <w:r>
        <w:rPr>
          <w:rFonts w:hint="eastAsia" w:ascii="方正仿宋_GBK" w:hAnsi="方正仿宋_GBK" w:eastAsia="方正仿宋_GBK" w:cs="方正仿宋_GBK"/>
          <w:color w:val="000000" w:themeColor="text1"/>
          <w:sz w:val="32"/>
          <w:szCs w:val="32"/>
        </w:rPr>
        <w:t>若不按期兑现分红，</w:t>
      </w:r>
      <w:r>
        <w:rPr>
          <w:rFonts w:hint="eastAsia" w:ascii="方正仿宋_GBK" w:eastAsia="方正仿宋_GBK"/>
          <w:color w:val="000000" w:themeColor="text1"/>
          <w:sz w:val="32"/>
          <w:szCs w:val="32"/>
        </w:rPr>
        <w:t>则由</w:t>
      </w:r>
      <w:r>
        <w:rPr>
          <w:rFonts w:hint="eastAsia" w:ascii="方正仿宋_GBK" w:hAnsi="方正仿宋_GBK" w:eastAsia="方正仿宋_GBK" w:cs="方正仿宋_GBK"/>
          <w:color w:val="000000" w:themeColor="text1"/>
          <w:sz w:val="32"/>
          <w:szCs w:val="32"/>
        </w:rPr>
        <w:t>蓬东乡人民政府、蓬东乡蓬勃社区居民委员会</w:t>
      </w:r>
      <w:r>
        <w:rPr>
          <w:rFonts w:hint="eastAsia" w:ascii="方正仿宋_GBK" w:eastAsia="方正仿宋_GBK"/>
          <w:color w:val="000000" w:themeColor="text1"/>
          <w:sz w:val="32"/>
          <w:szCs w:val="32"/>
        </w:rPr>
        <w:t>通知业主无条件停工停产；若因养殖场停工停产，且</w:t>
      </w:r>
      <w:r>
        <w:rPr>
          <w:rFonts w:hint="eastAsia" w:ascii="方正仿宋_GBK" w:hAnsi="方正仿宋_GBK" w:eastAsia="方正仿宋_GBK" w:cs="方正仿宋_GBK"/>
          <w:color w:val="000000" w:themeColor="text1"/>
          <w:sz w:val="32"/>
          <w:szCs w:val="32"/>
        </w:rPr>
        <w:t>逾期1年不兑现分红，</w:t>
      </w:r>
      <w:r>
        <w:rPr>
          <w:rFonts w:hint="eastAsia" w:ascii="方正仿宋_GBK" w:eastAsia="方正仿宋_GBK"/>
          <w:color w:val="000000" w:themeColor="text1"/>
          <w:sz w:val="32"/>
          <w:szCs w:val="32"/>
        </w:rPr>
        <w:t>则由</w:t>
      </w:r>
      <w:r>
        <w:rPr>
          <w:rFonts w:hint="eastAsia" w:ascii="方正仿宋_GBK" w:hAnsi="方正仿宋_GBK" w:eastAsia="方正仿宋_GBK" w:cs="方正仿宋_GBK"/>
          <w:color w:val="000000" w:themeColor="text1"/>
          <w:sz w:val="32"/>
          <w:szCs w:val="32"/>
        </w:rPr>
        <w:t>蓬东乡人民政府、蓬东乡蓬勃社区居民委员</w:t>
      </w:r>
      <w:r>
        <w:rPr>
          <w:rFonts w:hint="eastAsia" w:ascii="方正仿宋_GBK" w:eastAsia="方正仿宋_GBK"/>
          <w:color w:val="000000" w:themeColor="text1"/>
          <w:sz w:val="32"/>
          <w:szCs w:val="32"/>
        </w:rPr>
        <w:t>会对项目所划定的资产给予无条件收回</w:t>
      </w:r>
      <w:r>
        <w:rPr>
          <w:rFonts w:hint="eastAsia" w:ascii="方正仿宋_GBK" w:hAnsi="方正仿宋_GBK" w:eastAsia="方正仿宋_GBK" w:cs="方正仿宋_GBK"/>
          <w:color w:val="000000" w:themeColor="text1"/>
          <w:sz w:val="32"/>
          <w:szCs w:val="32"/>
        </w:rPr>
        <w:t>。</w:t>
      </w:r>
    </w:p>
    <w:p>
      <w:pPr>
        <w:spacing w:line="579" w:lineRule="exact"/>
        <w:ind w:firstLine="640" w:firstLineChars="200"/>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4.严格开展项目检查。项目行业主管单位不定期对项目的计划执行、建设管理和资金管理等进行专项检查和全面检查，对存在问题及时提出整改意见；项目监管部门对项目的绩效实施进行绩效评估、事中的跟踪监督和事后的绩效评价；实施单位定期开展项目自查自纠，并对主管单位检查提出的整改意见积极组织整改、举一反三、全面整改到位。</w:t>
      </w:r>
    </w:p>
    <w:p>
      <w:pPr>
        <w:pStyle w:val="3"/>
        <w:spacing w:line="579" w:lineRule="exact"/>
        <w:ind w:firstLine="640"/>
        <w:rPr>
          <w:rFonts w:ascii="方正楷体_GBK" w:hAnsi="方正仿宋_GBK" w:eastAsia="方正楷体_GBK" w:cs="方正仿宋_GBK"/>
          <w:color w:val="000000" w:themeColor="text1"/>
          <w:sz w:val="32"/>
          <w:szCs w:val="32"/>
        </w:rPr>
      </w:pPr>
      <w:r>
        <w:rPr>
          <w:rFonts w:hint="eastAsia" w:ascii="方正楷体_GBK" w:hAnsi="方正仿宋_GBK" w:eastAsia="方正楷体_GBK" w:cs="方正仿宋_GBK"/>
          <w:color w:val="000000" w:themeColor="text1"/>
          <w:sz w:val="32"/>
          <w:szCs w:val="32"/>
        </w:rPr>
        <w:t>（二）项目监管措施</w:t>
      </w:r>
    </w:p>
    <w:p>
      <w:pPr>
        <w:spacing w:line="579" w:lineRule="exact"/>
        <w:ind w:firstLine="640" w:firstLineChars="200"/>
        <w:rPr>
          <w:rFonts w:ascii="方正仿宋_GBK" w:hAnsi="方正仿宋_GBK" w:eastAsia="方正仿宋_GBK" w:cs="方正仿宋_GBK"/>
          <w:color w:val="000000" w:themeColor="text1"/>
          <w:kern w:val="0"/>
          <w:sz w:val="32"/>
          <w:szCs w:val="32"/>
        </w:rPr>
      </w:pPr>
      <w:r>
        <w:rPr>
          <w:rFonts w:hint="eastAsia" w:ascii="方正仿宋_GBK" w:hAnsi="方正仿宋_GBK" w:eastAsia="方正仿宋_GBK" w:cs="方正仿宋_GBK"/>
          <w:color w:val="000000" w:themeColor="text1"/>
          <w:sz w:val="32"/>
          <w:szCs w:val="32"/>
        </w:rPr>
        <w:t>根据黔江区乡村振兴局 黔江区财政局 日照市发展和改革委员</w:t>
      </w:r>
      <w:r>
        <w:rPr>
          <w:rFonts w:hint="eastAsia" w:ascii="方正仿宋_GBK" w:hAnsi="方正仿宋_GBK" w:eastAsia="方正仿宋_GBK" w:cs="方正仿宋_GBK"/>
          <w:color w:val="000000" w:themeColor="text1"/>
          <w:kern w:val="0"/>
          <w:sz w:val="32"/>
          <w:szCs w:val="32"/>
        </w:rPr>
        <w:t>会 日照市财政局关于印发《黔江区使用鲁渝协作山东省财政援助资金及援建项目管理办法（修订）》的通知（黔江乡振发〔2022〕3号）要求，区乡村振兴局负责对项目实施情况进行跟踪调度、监督检查和总体评价等。区财政局负责援建项目的组织实施和相关援助资金的使用管理。区畜牧中心负责援建项目的组织实施和相关援助资金的使用管理。</w:t>
      </w:r>
      <w:r>
        <w:rPr>
          <w:rFonts w:hint="eastAsia" w:ascii="方正仿宋_GBK" w:hAnsi="方正仿宋_GBK" w:eastAsia="方正仿宋_GBK" w:cs="方正仿宋_GBK"/>
          <w:color w:val="000000" w:themeColor="text1"/>
          <w:sz w:val="32"/>
          <w:szCs w:val="32"/>
        </w:rPr>
        <w:t>蓬东乡人民政府、蓬东乡蓬勃社区居民委员会</w:t>
      </w:r>
      <w:r>
        <w:rPr>
          <w:rFonts w:hint="eastAsia" w:ascii="方正仿宋_GBK" w:hAnsi="方正仿宋_GBK" w:eastAsia="方正仿宋_GBK" w:cs="方正仿宋_GBK"/>
          <w:color w:val="000000" w:themeColor="text1"/>
          <w:kern w:val="0"/>
          <w:sz w:val="32"/>
          <w:szCs w:val="32"/>
        </w:rPr>
        <w:t>作为项目资金使用管理和项目实施管理的责任主体，负责项目组织申报、项目实施、绩效目标监督管理、项目资产管理等。</w:t>
      </w:r>
    </w:p>
    <w:p>
      <w:pPr>
        <w:spacing w:line="579" w:lineRule="exact"/>
        <w:ind w:firstLine="640" w:firstLineChars="200"/>
        <w:jc w:val="left"/>
        <w:rPr>
          <w:rFonts w:ascii="方正楷体_GBK" w:hAnsi="方正楷体_GBK" w:eastAsia="方正楷体_GBK" w:cs="方正楷体_GBK"/>
          <w:color w:val="000000" w:themeColor="text1"/>
          <w:sz w:val="32"/>
          <w:szCs w:val="32"/>
        </w:rPr>
      </w:pPr>
      <w:r>
        <w:rPr>
          <w:rFonts w:hint="eastAsia" w:ascii="方正楷体_GBK" w:hAnsi="方正楷体_GBK" w:eastAsia="方正楷体_GBK" w:cs="方正楷体_GBK"/>
          <w:color w:val="000000" w:themeColor="text1"/>
          <w:sz w:val="32"/>
          <w:szCs w:val="32"/>
        </w:rPr>
        <w:t>（三）技术保障措施</w:t>
      </w:r>
    </w:p>
    <w:p>
      <w:pPr>
        <w:spacing w:line="579" w:lineRule="exact"/>
        <w:ind w:firstLine="640" w:firstLineChars="200"/>
        <w:jc w:val="left"/>
        <w:rPr>
          <w:rFonts w:ascii="方正楷体_GBK" w:hAnsi="方正楷体_GBK" w:eastAsia="方正楷体_GBK" w:cs="方正楷体_GBK"/>
          <w:color w:val="000000" w:themeColor="text1"/>
          <w:sz w:val="32"/>
          <w:szCs w:val="32"/>
        </w:rPr>
      </w:pPr>
      <w:r>
        <w:rPr>
          <w:rFonts w:hint="eastAsia" w:ascii="方正仿宋_GBK" w:hAnsi="方正仿宋_GBK" w:eastAsia="方正仿宋_GBK" w:cs="方正仿宋_GBK"/>
          <w:color w:val="000000" w:themeColor="text1"/>
          <w:sz w:val="32"/>
          <w:szCs w:val="32"/>
        </w:rPr>
        <w:t>1.区级主管部门有技术团队。区畜牧中心核定参公事业编制22人，下辖7科（室），其中区畜牧生产技术推广站核定事业编制18人，现有职工17人，其中高级职称7人，具有硕士研究生学历5人，具有较强的组织推动能力。</w:t>
      </w:r>
    </w:p>
    <w:p>
      <w:pPr>
        <w:spacing w:line="579" w:lineRule="exact"/>
        <w:ind w:firstLine="640" w:firstLineChars="200"/>
        <w:jc w:val="left"/>
        <w:rPr>
          <w:rFonts w:ascii="方正楷体_GBK" w:hAnsi="方正楷体_GBK" w:eastAsia="方正楷体_GBK" w:cs="方正楷体_GBK"/>
          <w:color w:val="000000" w:themeColor="text1"/>
          <w:sz w:val="32"/>
          <w:szCs w:val="32"/>
        </w:rPr>
      </w:pPr>
      <w:r>
        <w:rPr>
          <w:rFonts w:hint="eastAsia" w:ascii="方正仿宋_GBK" w:hAnsi="方正仿宋_GBK" w:eastAsia="方正仿宋_GBK" w:cs="方正仿宋_GBK"/>
          <w:color w:val="000000" w:themeColor="text1"/>
          <w:sz w:val="32"/>
          <w:szCs w:val="32"/>
        </w:rPr>
        <w:t>2.犇合园公司有技术支撑。重庆犇合园农业发展有限公司有专职生产管理人员2人，</w:t>
      </w:r>
      <w:r>
        <w:rPr>
          <w:rStyle w:val="16"/>
          <w:rFonts w:hint="eastAsia" w:ascii="方正仿宋_GBK" w:hAnsi="方正仿宋_GBK" w:eastAsia="方正仿宋_GBK" w:cs="方正仿宋_GBK"/>
          <w:color w:val="000000" w:themeColor="text1"/>
          <w:sz w:val="32"/>
          <w:szCs w:val="32"/>
        </w:rPr>
        <w:t>邀请区畜牧中心、</w:t>
      </w:r>
      <w:r>
        <w:rPr>
          <w:rFonts w:hint="eastAsia" w:ascii="方正仿宋_GBK" w:hAnsi="方正仿宋_GBK" w:eastAsia="方正仿宋_GBK" w:cs="方正仿宋_GBK"/>
          <w:color w:val="000000" w:themeColor="text1"/>
          <w:sz w:val="32"/>
          <w:szCs w:val="32"/>
        </w:rPr>
        <w:t>蓬东乡人民政府</w:t>
      </w:r>
      <w:r>
        <w:rPr>
          <w:rStyle w:val="16"/>
          <w:rFonts w:hint="eastAsia" w:ascii="方正仿宋_GBK" w:hAnsi="方正仿宋_GBK" w:eastAsia="方正仿宋_GBK" w:cs="方正仿宋_GBK"/>
          <w:color w:val="000000" w:themeColor="text1"/>
          <w:sz w:val="32"/>
          <w:szCs w:val="32"/>
        </w:rPr>
        <w:t>相关专家及技术人员指导</w:t>
      </w:r>
      <w:r>
        <w:rPr>
          <w:rFonts w:hint="eastAsia" w:ascii="方正仿宋_GBK" w:hAnsi="方正仿宋_GBK" w:eastAsia="方正仿宋_GBK" w:cs="方正仿宋_GBK"/>
          <w:color w:val="000000" w:themeColor="text1"/>
          <w:sz w:val="32"/>
          <w:szCs w:val="32"/>
        </w:rPr>
        <w:t>犇合园公司</w:t>
      </w:r>
      <w:r>
        <w:rPr>
          <w:rStyle w:val="16"/>
          <w:rFonts w:hint="eastAsia" w:ascii="方正仿宋_GBK" w:hAnsi="方正仿宋_GBK" w:eastAsia="方正仿宋_GBK" w:cs="方正仿宋_GBK"/>
          <w:color w:val="000000" w:themeColor="text1"/>
          <w:sz w:val="32"/>
          <w:szCs w:val="32"/>
        </w:rPr>
        <w:t>肉牛养殖生产技术管理以及项目实施的技术指导和技术培训。同时，</w:t>
      </w:r>
      <w:r>
        <w:rPr>
          <w:rFonts w:hint="eastAsia" w:ascii="方正仿宋_GBK" w:hAnsi="方正仿宋_GBK" w:eastAsia="方正仿宋_GBK" w:cs="方正仿宋_GBK"/>
          <w:color w:val="000000" w:themeColor="text1"/>
          <w:sz w:val="32"/>
          <w:szCs w:val="32"/>
        </w:rPr>
        <w:t>犇合园公司与江苏省畜牧局相关专业人才有业务往来，对方愿意为犇合园公司实施肉牛科技示范项目提供发酵床养殖技术支撑。</w:t>
      </w:r>
    </w:p>
    <w:p>
      <w:pPr>
        <w:spacing w:line="579" w:lineRule="exact"/>
        <w:ind w:firstLine="640" w:firstLineChars="200"/>
        <w:jc w:val="left"/>
        <w:rPr>
          <w:rFonts w:ascii="方正楷体_GBK" w:hAnsi="方正楷体_GBK" w:eastAsia="方正楷体_GBK" w:cs="方正楷体_GBK"/>
          <w:color w:val="000000" w:themeColor="text1"/>
          <w:sz w:val="32"/>
          <w:szCs w:val="32"/>
        </w:rPr>
      </w:pPr>
      <w:r>
        <w:rPr>
          <w:rFonts w:hint="eastAsia" w:ascii="方正仿宋_GBK" w:hAnsi="方正仿宋_GBK" w:eastAsia="方正仿宋_GBK" w:cs="方正仿宋_GBK"/>
          <w:color w:val="000000" w:themeColor="text1"/>
          <w:sz w:val="32"/>
          <w:szCs w:val="32"/>
        </w:rPr>
        <w:t>3. 项目技术路线。按照“源头减量、过程控制、末端利用”的原则，采用</w:t>
      </w:r>
      <w:r>
        <w:rPr>
          <w:rFonts w:hint="eastAsia" w:ascii="方正仿宋_GBK" w:hAnsi="Calibri" w:eastAsia="方正仿宋_GBK"/>
          <w:color w:val="000000" w:themeColor="text1"/>
          <w:sz w:val="32"/>
          <w:szCs w:val="32"/>
        </w:rPr>
        <w:t>发酵床垫料</w:t>
      </w:r>
      <w:r>
        <w:rPr>
          <w:rFonts w:hint="eastAsia" w:ascii="方正仿宋_GBK" w:hAnsi="方正仿宋_GBK" w:eastAsia="方正仿宋_GBK" w:cs="方正仿宋_GBK"/>
          <w:color w:val="000000" w:themeColor="text1"/>
          <w:sz w:val="32"/>
          <w:szCs w:val="32"/>
        </w:rPr>
        <w:t>养牛，在</w:t>
      </w:r>
      <w:r>
        <w:rPr>
          <w:rFonts w:hint="eastAsia" w:ascii="方正仿宋_GBK" w:hAnsi="Calibri" w:eastAsia="方正仿宋_GBK"/>
          <w:color w:val="000000" w:themeColor="text1"/>
          <w:sz w:val="32"/>
          <w:szCs w:val="32"/>
        </w:rPr>
        <w:t>发酵床垫料中添加菌渣，通过微生物</w:t>
      </w:r>
      <w:r>
        <w:rPr>
          <w:rStyle w:val="16"/>
          <w:rFonts w:hint="eastAsia" w:ascii="方正仿宋_GBK" w:hAnsi="宋体" w:eastAsia="方正仿宋_GBK"/>
          <w:color w:val="000000" w:themeColor="text1"/>
          <w:sz w:val="32"/>
          <w:szCs w:val="32"/>
        </w:rPr>
        <w:t>发酵处理</w:t>
      </w:r>
      <w:r>
        <w:rPr>
          <w:rFonts w:hint="eastAsia" w:ascii="方正仿宋_GBK" w:hAnsi="方正仿宋_GBK" w:eastAsia="方正仿宋_GBK" w:cs="方正仿宋_GBK"/>
          <w:color w:val="000000" w:themeColor="text1"/>
          <w:sz w:val="32"/>
          <w:szCs w:val="32"/>
        </w:rPr>
        <w:t>，从源头上彻底控制粪污液体产生，减少了粪污量。发酵后废弃的</w:t>
      </w:r>
      <w:r>
        <w:rPr>
          <w:rFonts w:hint="eastAsia" w:ascii="方正仿宋_GBK" w:hAnsi="Calibri" w:eastAsia="方正仿宋_GBK"/>
          <w:color w:val="000000" w:themeColor="text1"/>
          <w:sz w:val="32"/>
          <w:szCs w:val="32"/>
        </w:rPr>
        <w:t>垫料</w:t>
      </w:r>
      <w:r>
        <w:rPr>
          <w:rFonts w:hint="eastAsia" w:ascii="方正仿宋_GBK" w:hAnsi="方正仿宋_GBK" w:eastAsia="方正仿宋_GBK" w:cs="方正仿宋_GBK"/>
          <w:color w:val="000000" w:themeColor="text1"/>
          <w:sz w:val="32"/>
          <w:szCs w:val="32"/>
        </w:rPr>
        <w:t>转变为有机肥料</w:t>
      </w:r>
      <w:r>
        <w:rPr>
          <w:rStyle w:val="16"/>
          <w:rFonts w:hint="eastAsia" w:ascii="方正仿宋_GBK" w:hAnsi="宋体" w:eastAsia="方正仿宋_GBK"/>
          <w:color w:val="000000" w:themeColor="text1"/>
          <w:sz w:val="32"/>
          <w:szCs w:val="32"/>
        </w:rPr>
        <w:t>还田</w:t>
      </w:r>
      <w:r>
        <w:rPr>
          <w:rFonts w:hint="eastAsia" w:ascii="方正仿宋_GBK" w:hAnsi="方正仿宋_GBK" w:eastAsia="方正仿宋_GBK" w:cs="方正仿宋_GBK"/>
          <w:color w:val="000000" w:themeColor="text1"/>
          <w:sz w:val="32"/>
          <w:szCs w:val="32"/>
        </w:rPr>
        <w:t>，充分利用废弃</w:t>
      </w:r>
      <w:r>
        <w:rPr>
          <w:rFonts w:hint="eastAsia" w:ascii="方正仿宋_GBK" w:hAnsi="Calibri" w:eastAsia="方正仿宋_GBK"/>
          <w:color w:val="000000" w:themeColor="text1"/>
          <w:sz w:val="32"/>
          <w:szCs w:val="32"/>
        </w:rPr>
        <w:t>垫料</w:t>
      </w:r>
      <w:r>
        <w:rPr>
          <w:rFonts w:hint="eastAsia" w:ascii="方正仿宋_GBK" w:hAnsi="方正仿宋_GBK" w:eastAsia="方正仿宋_GBK" w:cs="方正仿宋_GBK"/>
          <w:color w:val="000000" w:themeColor="text1"/>
          <w:sz w:val="32"/>
          <w:szCs w:val="32"/>
        </w:rPr>
        <w:t>作为发展种植业的肥料，可节约种植成本，</w:t>
      </w:r>
      <w:r>
        <w:rPr>
          <w:rStyle w:val="16"/>
          <w:rFonts w:hint="eastAsia" w:ascii="方正仿宋_GBK" w:hAnsi="宋体" w:eastAsia="方正仿宋_GBK"/>
          <w:color w:val="000000" w:themeColor="text1"/>
          <w:sz w:val="32"/>
          <w:szCs w:val="32"/>
        </w:rPr>
        <w:t>有利于改良土壤，提高农作物产量和品质</w:t>
      </w:r>
      <w:r>
        <w:rPr>
          <w:rFonts w:hint="eastAsia" w:ascii="方正仿宋_GBK" w:hAnsi="方正仿宋_GBK" w:eastAsia="方正仿宋_GBK" w:cs="方正仿宋_GBK"/>
          <w:color w:val="000000" w:themeColor="text1"/>
          <w:sz w:val="32"/>
          <w:szCs w:val="32"/>
        </w:rPr>
        <w:t>，</w:t>
      </w:r>
      <w:r>
        <w:rPr>
          <w:rStyle w:val="16"/>
          <w:rFonts w:hint="eastAsia" w:ascii="方正仿宋_GBK" w:hAnsi="宋体" w:eastAsia="方正仿宋_GBK"/>
          <w:color w:val="000000" w:themeColor="text1"/>
          <w:sz w:val="32"/>
          <w:szCs w:val="32"/>
        </w:rPr>
        <w:t>有利于畜禽养殖废弃物资源化利用，推动</w:t>
      </w:r>
      <w:r>
        <w:rPr>
          <w:rFonts w:hint="eastAsia" w:ascii="方正仿宋_GBK" w:hAnsi="方正仿宋_GBK" w:eastAsia="方正仿宋_GBK" w:cs="方正仿宋_GBK"/>
          <w:color w:val="000000" w:themeColor="text1"/>
          <w:sz w:val="32"/>
          <w:szCs w:val="32"/>
        </w:rPr>
        <w:t>种养循环生态农业发展，</w:t>
      </w:r>
      <w:r>
        <w:rPr>
          <w:rStyle w:val="16"/>
          <w:rFonts w:hint="eastAsia" w:ascii="方正仿宋_GBK" w:hAnsi="宋体" w:eastAsia="方正仿宋_GBK"/>
          <w:color w:val="000000" w:themeColor="text1"/>
          <w:sz w:val="32"/>
          <w:szCs w:val="32"/>
        </w:rPr>
        <w:t>实现畜牧业持续健康发展。</w:t>
      </w:r>
    </w:p>
    <w:p>
      <w:pPr>
        <w:spacing w:line="579" w:lineRule="exact"/>
        <w:ind w:firstLine="640" w:firstLineChars="200"/>
        <w:jc w:val="left"/>
        <w:rPr>
          <w:rFonts w:ascii="方正黑体_GBK" w:eastAsia="方正黑体_GBK"/>
          <w:color w:val="000000" w:themeColor="text1"/>
          <w:sz w:val="32"/>
          <w:szCs w:val="32"/>
        </w:rPr>
      </w:pPr>
      <w:r>
        <w:rPr>
          <w:rFonts w:hint="eastAsia" w:ascii="方正黑体_GBK" w:eastAsia="方正黑体_GBK"/>
          <w:color w:val="000000" w:themeColor="text1"/>
          <w:sz w:val="32"/>
          <w:szCs w:val="32"/>
        </w:rPr>
        <w:t>六、项目实施单位情况</w:t>
      </w:r>
    </w:p>
    <w:p>
      <w:pPr>
        <w:spacing w:line="579" w:lineRule="exact"/>
        <w:ind w:firstLine="640" w:firstLineChars="200"/>
        <w:jc w:val="left"/>
        <w:rPr>
          <w:rFonts w:ascii="方正仿宋_GBK" w:eastAsia="方正仿宋_GBK"/>
          <w:color w:val="000000" w:themeColor="text1"/>
          <w:sz w:val="32"/>
          <w:szCs w:val="32"/>
        </w:rPr>
      </w:pPr>
      <w:r>
        <w:rPr>
          <w:rFonts w:hint="eastAsia" w:ascii="方正楷体_GBK" w:hAnsi="方正楷体_GBK" w:eastAsia="方正楷体_GBK" w:cs="方正楷体_GBK"/>
          <w:color w:val="000000" w:themeColor="text1"/>
          <w:sz w:val="32"/>
          <w:szCs w:val="32"/>
        </w:rPr>
        <w:t>（一）单位性质、隶属关系、职能（业务）范围</w:t>
      </w:r>
    </w:p>
    <w:p>
      <w:pPr>
        <w:spacing w:line="579" w:lineRule="exact"/>
        <w:ind w:firstLine="640" w:firstLineChars="200"/>
        <w:jc w:val="left"/>
        <w:rPr>
          <w:rFonts w:ascii="方正仿宋_GBK" w:eastAsia="方正仿宋_GBK"/>
          <w:color w:val="000000" w:themeColor="text1"/>
          <w:sz w:val="32"/>
          <w:szCs w:val="32"/>
        </w:rPr>
      </w:pPr>
      <w:r>
        <w:rPr>
          <w:rFonts w:hint="eastAsia" w:ascii="方正仿宋_GBK" w:eastAsia="方正仿宋_GBK"/>
          <w:color w:val="000000" w:themeColor="text1"/>
          <w:sz w:val="32"/>
          <w:szCs w:val="32"/>
        </w:rPr>
        <w:t>重庆犇合园农业发展有限公司成立于2022年8月，注册资本500万元，法定代表人周凯，主要从事牲畜家禽饲养，食品销售，农作物栽培服务等。</w:t>
      </w:r>
    </w:p>
    <w:p>
      <w:pPr>
        <w:spacing w:line="579" w:lineRule="exact"/>
        <w:ind w:firstLine="640" w:firstLineChars="200"/>
        <w:jc w:val="left"/>
        <w:rPr>
          <w:rFonts w:ascii="方正楷体_GBK" w:hAnsi="方正楷体_GBK" w:eastAsia="方正楷体_GBK" w:cs="方正楷体_GBK"/>
          <w:color w:val="000000" w:themeColor="text1"/>
          <w:sz w:val="32"/>
          <w:szCs w:val="32"/>
        </w:rPr>
      </w:pPr>
      <w:r>
        <w:rPr>
          <w:rFonts w:hint="eastAsia" w:ascii="方正楷体_GBK" w:hAnsi="方正楷体_GBK" w:eastAsia="方正楷体_GBK" w:cs="方正楷体_GBK"/>
          <w:color w:val="000000" w:themeColor="text1"/>
          <w:sz w:val="32"/>
          <w:szCs w:val="32"/>
        </w:rPr>
        <w:t>（二）财务收支和资产状况</w:t>
      </w:r>
    </w:p>
    <w:p>
      <w:pPr>
        <w:spacing w:line="579" w:lineRule="exact"/>
        <w:ind w:firstLine="640" w:firstLineChars="200"/>
        <w:jc w:val="left"/>
        <w:rPr>
          <w:rFonts w:ascii="方正仿宋_GBK" w:eastAsia="方正仿宋_GBK"/>
          <w:color w:val="000000" w:themeColor="text1"/>
          <w:sz w:val="32"/>
          <w:szCs w:val="32"/>
        </w:rPr>
      </w:pPr>
      <w:r>
        <w:rPr>
          <w:rFonts w:hint="eastAsia" w:ascii="方正仿宋_GBK" w:eastAsia="方正仿宋_GBK"/>
          <w:color w:val="000000" w:themeColor="text1"/>
          <w:sz w:val="32"/>
          <w:szCs w:val="32"/>
        </w:rPr>
        <w:t>目前公司无负债，生产经营状况良好。</w:t>
      </w:r>
    </w:p>
    <w:p>
      <w:pPr>
        <w:spacing w:line="579" w:lineRule="exact"/>
        <w:ind w:firstLine="640" w:firstLineChars="200"/>
        <w:jc w:val="left"/>
        <w:rPr>
          <w:rFonts w:ascii="方正楷体_GBK" w:hAnsi="方正楷体_GBK" w:eastAsia="方正楷体_GBK" w:cs="方正楷体_GBK"/>
          <w:color w:val="000000" w:themeColor="text1"/>
          <w:sz w:val="32"/>
          <w:szCs w:val="32"/>
        </w:rPr>
      </w:pPr>
      <w:r>
        <w:rPr>
          <w:rFonts w:hint="eastAsia" w:ascii="方正楷体_GBK" w:hAnsi="方正楷体_GBK" w:eastAsia="方正楷体_GBK" w:cs="方正楷体_GBK"/>
          <w:color w:val="000000" w:themeColor="text1"/>
          <w:sz w:val="32"/>
          <w:szCs w:val="32"/>
        </w:rPr>
        <w:t>（三）有无不良记录</w:t>
      </w:r>
    </w:p>
    <w:p>
      <w:pPr>
        <w:spacing w:line="579" w:lineRule="exact"/>
        <w:ind w:firstLine="640" w:firstLineChars="200"/>
        <w:jc w:val="left"/>
        <w:rPr>
          <w:rFonts w:ascii="方正仿宋_GBK" w:eastAsia="方正仿宋_GBK"/>
          <w:color w:val="000000" w:themeColor="text1"/>
          <w:sz w:val="32"/>
          <w:szCs w:val="32"/>
        </w:rPr>
      </w:pPr>
      <w:r>
        <w:rPr>
          <w:rFonts w:hint="eastAsia" w:ascii="方正仿宋_GBK" w:eastAsia="方正仿宋_GBK"/>
          <w:color w:val="000000" w:themeColor="text1"/>
          <w:sz w:val="32"/>
          <w:szCs w:val="32"/>
        </w:rPr>
        <w:t>无财政部门及审计机关处理处罚决定、行业通报批评、媒体曝光等不良记录。</w:t>
      </w:r>
    </w:p>
    <w:p>
      <w:pPr>
        <w:spacing w:line="579" w:lineRule="exact"/>
        <w:ind w:firstLine="640" w:firstLineChars="200"/>
        <w:jc w:val="left"/>
        <w:rPr>
          <w:rFonts w:ascii="方正仿宋_GBK" w:eastAsia="方正仿宋_GBK"/>
          <w:color w:val="000000" w:themeColor="text1"/>
          <w:sz w:val="32"/>
          <w:szCs w:val="32"/>
        </w:rPr>
      </w:pPr>
      <w:r>
        <w:rPr>
          <w:rFonts w:hint="eastAsia" w:ascii="方正楷体_GBK" w:hAnsi="方正楷体_GBK" w:eastAsia="方正楷体_GBK" w:cs="方正楷体_GBK"/>
          <w:color w:val="000000" w:themeColor="text1"/>
          <w:sz w:val="32"/>
          <w:szCs w:val="32"/>
        </w:rPr>
        <w:t>（四）实施该项目现有条件</w:t>
      </w:r>
    </w:p>
    <w:p>
      <w:pPr>
        <w:spacing w:line="579" w:lineRule="exact"/>
        <w:ind w:firstLine="640" w:firstLineChars="200"/>
        <w:jc w:val="left"/>
        <w:rPr>
          <w:rFonts w:ascii="方正仿宋_GBK" w:eastAsia="方正仿宋_GBK"/>
          <w:color w:val="000000" w:themeColor="text1"/>
          <w:sz w:val="32"/>
          <w:szCs w:val="32"/>
        </w:rPr>
      </w:pPr>
      <w:r>
        <w:rPr>
          <w:rFonts w:hint="eastAsia" w:ascii="方正仿宋_GBK" w:eastAsia="方正仿宋_GBK"/>
          <w:color w:val="000000" w:themeColor="text1"/>
          <w:sz w:val="32"/>
          <w:szCs w:val="32"/>
        </w:rPr>
        <w:t>重庆犇合园农业发展有限公司现在蓬东乡蓬勃社区2组流转土地41亩，其中16.2亩用于标准肉牛养殖场建设，其余部分用于种养殖循环的牧草种植。公司有专职生产管理人员2人，有一定的肉牛养殖管理技术和经验。</w:t>
      </w:r>
    </w:p>
    <w:p>
      <w:pPr>
        <w:spacing w:line="579" w:lineRule="exact"/>
        <w:ind w:firstLine="640" w:firstLineChars="200"/>
        <w:jc w:val="left"/>
        <w:rPr>
          <w:rFonts w:ascii="方正黑体_GBK" w:eastAsia="方正黑体_GBK"/>
          <w:color w:val="000000" w:themeColor="text1"/>
          <w:sz w:val="32"/>
          <w:szCs w:val="32"/>
        </w:rPr>
      </w:pPr>
      <w:r>
        <w:rPr>
          <w:rFonts w:hint="eastAsia" w:ascii="方正黑体_GBK" w:eastAsia="方正黑体_GBK"/>
          <w:color w:val="000000" w:themeColor="text1"/>
          <w:sz w:val="32"/>
          <w:szCs w:val="32"/>
        </w:rPr>
        <w:t>七、相关单位情况及参与事项</w:t>
      </w:r>
    </w:p>
    <w:p>
      <w:pPr>
        <w:spacing w:line="579" w:lineRule="exact"/>
        <w:ind w:firstLine="640" w:firstLineChars="200"/>
        <w:jc w:val="center"/>
        <w:rPr>
          <w:rFonts w:ascii="方正仿宋_GBK" w:eastAsia="方正仿宋_GBK"/>
          <w:color w:val="000000" w:themeColor="text1"/>
          <w:sz w:val="32"/>
          <w:szCs w:val="32"/>
        </w:rPr>
      </w:pPr>
      <w:r>
        <w:rPr>
          <w:rFonts w:hint="eastAsia" w:ascii="方正仿宋_GBK" w:eastAsia="方正仿宋_GBK"/>
          <w:color w:val="000000" w:themeColor="text1"/>
          <w:sz w:val="32"/>
          <w:szCs w:val="32"/>
        </w:rPr>
        <w:t>项目主要人员与任务分工</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3"/>
        <w:gridCol w:w="644"/>
        <w:gridCol w:w="2551"/>
        <w:gridCol w:w="1469"/>
        <w:gridCol w:w="2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1213"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left"/>
              <w:rPr>
                <w:rFonts w:ascii="方正仿宋_GBK" w:hAnsi="方正仿宋_GBK" w:eastAsia="方正仿宋_GBK" w:cs="方正仿宋_GBK"/>
                <w:color w:val="000000" w:themeColor="text1"/>
                <w:sz w:val="28"/>
                <w:szCs w:val="28"/>
              </w:rPr>
            </w:pPr>
            <w:r>
              <w:rPr>
                <w:rFonts w:hint="eastAsia" w:ascii="方正仿宋_GBK" w:hAnsi="方正仿宋_GBK" w:eastAsia="方正仿宋_GBK" w:cs="方正仿宋_GBK"/>
                <w:color w:val="000000" w:themeColor="text1"/>
                <w:sz w:val="28"/>
                <w:szCs w:val="28"/>
              </w:rPr>
              <w:t>姓名</w:t>
            </w:r>
          </w:p>
        </w:tc>
        <w:tc>
          <w:tcPr>
            <w:tcW w:w="644"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left"/>
              <w:rPr>
                <w:rFonts w:ascii="方正仿宋_GBK" w:hAnsi="方正仿宋_GBK" w:eastAsia="方正仿宋_GBK" w:cs="方正仿宋_GBK"/>
                <w:color w:val="000000" w:themeColor="text1"/>
                <w:sz w:val="28"/>
                <w:szCs w:val="28"/>
              </w:rPr>
            </w:pPr>
            <w:r>
              <w:rPr>
                <w:rFonts w:hint="eastAsia" w:ascii="方正仿宋_GBK" w:hAnsi="方正仿宋_GBK" w:eastAsia="方正仿宋_GBK" w:cs="方正仿宋_GBK"/>
                <w:color w:val="000000" w:themeColor="text1"/>
                <w:sz w:val="28"/>
                <w:szCs w:val="28"/>
              </w:rPr>
              <w:t>性别</w:t>
            </w:r>
          </w:p>
        </w:tc>
        <w:tc>
          <w:tcPr>
            <w:tcW w:w="2551" w:type="dxa"/>
            <w:tcBorders>
              <w:top w:val="single" w:color="auto" w:sz="4" w:space="0"/>
              <w:left w:val="single" w:color="auto" w:sz="4" w:space="0"/>
              <w:bottom w:val="single" w:color="auto" w:sz="4" w:space="0"/>
              <w:right w:val="single" w:color="auto" w:sz="4" w:space="0"/>
            </w:tcBorders>
            <w:noWrap/>
            <w:vAlign w:val="center"/>
          </w:tcPr>
          <w:p>
            <w:pPr>
              <w:spacing w:line="360" w:lineRule="exact"/>
              <w:ind w:firstLine="560" w:firstLineChars="200"/>
              <w:jc w:val="left"/>
              <w:rPr>
                <w:rFonts w:ascii="方正仿宋_GBK" w:hAnsi="方正仿宋_GBK" w:eastAsia="方正仿宋_GBK" w:cs="方正仿宋_GBK"/>
                <w:color w:val="000000" w:themeColor="text1"/>
                <w:sz w:val="28"/>
                <w:szCs w:val="28"/>
              </w:rPr>
            </w:pPr>
            <w:r>
              <w:rPr>
                <w:rFonts w:hint="eastAsia" w:ascii="方正仿宋_GBK" w:hAnsi="方正仿宋_GBK" w:eastAsia="方正仿宋_GBK" w:cs="方正仿宋_GBK"/>
                <w:color w:val="000000" w:themeColor="text1"/>
                <w:sz w:val="28"/>
                <w:szCs w:val="28"/>
              </w:rPr>
              <w:t>工作单位</w:t>
            </w:r>
          </w:p>
        </w:tc>
        <w:tc>
          <w:tcPr>
            <w:tcW w:w="1469"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left"/>
              <w:rPr>
                <w:rFonts w:ascii="方正仿宋_GBK" w:hAnsi="方正仿宋_GBK" w:eastAsia="方正仿宋_GBK" w:cs="方正仿宋_GBK"/>
                <w:color w:val="000000" w:themeColor="text1"/>
                <w:sz w:val="28"/>
                <w:szCs w:val="28"/>
              </w:rPr>
            </w:pPr>
            <w:r>
              <w:rPr>
                <w:rFonts w:hint="eastAsia" w:ascii="方正仿宋_GBK" w:hAnsi="方正仿宋_GBK" w:eastAsia="方正仿宋_GBK" w:cs="方正仿宋_GBK"/>
                <w:color w:val="000000" w:themeColor="text1"/>
                <w:sz w:val="28"/>
                <w:szCs w:val="28"/>
              </w:rPr>
              <w:t>职务/职称</w:t>
            </w:r>
          </w:p>
        </w:tc>
        <w:tc>
          <w:tcPr>
            <w:tcW w:w="2231"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left"/>
              <w:rPr>
                <w:rFonts w:ascii="方正仿宋_GBK" w:hAnsi="方正仿宋_GBK" w:eastAsia="方正仿宋_GBK" w:cs="方正仿宋_GBK"/>
                <w:color w:val="000000" w:themeColor="text1"/>
                <w:sz w:val="28"/>
                <w:szCs w:val="28"/>
              </w:rPr>
            </w:pPr>
            <w:r>
              <w:rPr>
                <w:rFonts w:hint="eastAsia" w:ascii="方正仿宋_GBK" w:hAnsi="方正仿宋_GBK" w:eastAsia="方正仿宋_GBK" w:cs="方正仿宋_GBK"/>
                <w:color w:val="000000" w:themeColor="text1"/>
                <w:sz w:val="28"/>
                <w:szCs w:val="28"/>
              </w:rPr>
              <w:t>项目任务分工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3"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left"/>
              <w:rPr>
                <w:rFonts w:ascii="方正仿宋_GBK" w:hAnsi="方正仿宋_GBK" w:eastAsia="方正仿宋_GBK" w:cs="方正仿宋_GBK"/>
                <w:color w:val="000000" w:themeColor="text1"/>
                <w:sz w:val="28"/>
                <w:szCs w:val="28"/>
              </w:rPr>
            </w:pPr>
            <w:r>
              <w:rPr>
                <w:rFonts w:hint="eastAsia" w:ascii="方正仿宋_GBK" w:hAnsi="方正仿宋_GBK" w:eastAsia="方正仿宋_GBK" w:cs="方正仿宋_GBK"/>
                <w:color w:val="000000" w:themeColor="text1"/>
                <w:sz w:val="28"/>
                <w:szCs w:val="28"/>
              </w:rPr>
              <w:t>周 凯</w:t>
            </w:r>
          </w:p>
        </w:tc>
        <w:tc>
          <w:tcPr>
            <w:tcW w:w="644"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left"/>
              <w:rPr>
                <w:rFonts w:ascii="方正仿宋_GBK" w:hAnsi="方正仿宋_GBK" w:eastAsia="方正仿宋_GBK" w:cs="方正仿宋_GBK"/>
                <w:color w:val="000000" w:themeColor="text1"/>
                <w:sz w:val="28"/>
                <w:szCs w:val="28"/>
              </w:rPr>
            </w:pPr>
            <w:r>
              <w:rPr>
                <w:rFonts w:hint="eastAsia" w:ascii="方正仿宋_GBK" w:hAnsi="方正仿宋_GBK" w:eastAsia="方正仿宋_GBK" w:cs="方正仿宋_GBK"/>
                <w:color w:val="000000" w:themeColor="text1"/>
                <w:sz w:val="28"/>
                <w:szCs w:val="28"/>
              </w:rPr>
              <w:t>男</w:t>
            </w:r>
          </w:p>
        </w:tc>
        <w:tc>
          <w:tcPr>
            <w:tcW w:w="2551"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left"/>
              <w:rPr>
                <w:rFonts w:ascii="方正仿宋_GBK" w:hAnsi="方正仿宋_GBK" w:eastAsia="方正仿宋_GBK" w:cs="方正仿宋_GBK"/>
                <w:color w:val="000000" w:themeColor="text1"/>
                <w:sz w:val="28"/>
                <w:szCs w:val="28"/>
              </w:rPr>
            </w:pPr>
            <w:r>
              <w:rPr>
                <w:rFonts w:hint="eastAsia" w:ascii="方正仿宋_GBK" w:hAnsi="方正仿宋_GBK" w:eastAsia="方正仿宋_GBK" w:cs="方正仿宋_GBK"/>
                <w:color w:val="000000" w:themeColor="text1"/>
                <w:sz w:val="28"/>
                <w:szCs w:val="28"/>
              </w:rPr>
              <w:t>重庆犇合园农业发展有限公司</w:t>
            </w:r>
          </w:p>
        </w:tc>
        <w:tc>
          <w:tcPr>
            <w:tcW w:w="1469"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left"/>
              <w:rPr>
                <w:rFonts w:ascii="方正仿宋_GBK" w:hAnsi="方正仿宋_GBK" w:eastAsia="方正仿宋_GBK" w:cs="方正仿宋_GBK"/>
                <w:color w:val="000000" w:themeColor="text1"/>
                <w:sz w:val="28"/>
                <w:szCs w:val="28"/>
              </w:rPr>
            </w:pPr>
            <w:r>
              <w:rPr>
                <w:rFonts w:hint="eastAsia" w:ascii="方正仿宋_GBK" w:hAnsi="方正仿宋_GBK" w:eastAsia="方正仿宋_GBK" w:cs="方正仿宋_GBK"/>
                <w:color w:val="000000" w:themeColor="text1"/>
                <w:sz w:val="28"/>
                <w:szCs w:val="28"/>
              </w:rPr>
              <w:t>法定代表人</w:t>
            </w:r>
          </w:p>
        </w:tc>
        <w:tc>
          <w:tcPr>
            <w:tcW w:w="2231"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left"/>
              <w:rPr>
                <w:rFonts w:ascii="方正仿宋_GBK" w:hAnsi="方正仿宋_GBK" w:eastAsia="方正仿宋_GBK" w:cs="方正仿宋_GBK"/>
                <w:color w:val="000000" w:themeColor="text1"/>
                <w:sz w:val="28"/>
                <w:szCs w:val="28"/>
              </w:rPr>
            </w:pPr>
            <w:r>
              <w:rPr>
                <w:rFonts w:hint="eastAsia" w:ascii="方正仿宋_GBK" w:hAnsi="方正仿宋_GBK" w:eastAsia="方正仿宋_GBK" w:cs="方正仿宋_GBK"/>
                <w:color w:val="000000" w:themeColor="text1"/>
                <w:sz w:val="28"/>
                <w:szCs w:val="28"/>
              </w:rPr>
              <w:t>项目主持及建设管理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3" w:type="dxa"/>
            <w:noWrap/>
            <w:vAlign w:val="center"/>
          </w:tcPr>
          <w:p>
            <w:pPr>
              <w:spacing w:line="360" w:lineRule="exact"/>
              <w:jc w:val="left"/>
              <w:rPr>
                <w:rFonts w:ascii="方正仿宋_GBK" w:hAnsi="方正仿宋_GBK" w:eastAsia="方正仿宋_GBK" w:cs="方正仿宋_GBK"/>
                <w:color w:val="000000" w:themeColor="text1"/>
                <w:sz w:val="28"/>
                <w:szCs w:val="28"/>
              </w:rPr>
            </w:pPr>
            <w:r>
              <w:rPr>
                <w:rFonts w:hint="eastAsia" w:ascii="方正仿宋_GBK" w:hAnsi="方正仿宋_GBK" w:eastAsia="方正仿宋_GBK" w:cs="方正仿宋_GBK"/>
                <w:color w:val="000000" w:themeColor="text1"/>
                <w:sz w:val="28"/>
                <w:szCs w:val="28"/>
              </w:rPr>
              <w:t>郑仁川</w:t>
            </w:r>
          </w:p>
        </w:tc>
        <w:tc>
          <w:tcPr>
            <w:tcW w:w="644" w:type="dxa"/>
            <w:noWrap/>
          </w:tcPr>
          <w:p>
            <w:pPr>
              <w:spacing w:line="360" w:lineRule="exact"/>
              <w:jc w:val="left"/>
              <w:rPr>
                <w:rFonts w:ascii="方正仿宋_GBK" w:hAnsi="方正仿宋_GBK" w:eastAsia="方正仿宋_GBK" w:cs="方正仿宋_GBK"/>
                <w:color w:val="000000" w:themeColor="text1"/>
                <w:sz w:val="28"/>
                <w:szCs w:val="28"/>
              </w:rPr>
            </w:pPr>
            <w:r>
              <w:rPr>
                <w:rFonts w:hint="eastAsia" w:ascii="方正仿宋_GBK" w:hAnsi="方正仿宋_GBK" w:eastAsia="方正仿宋_GBK" w:cs="方正仿宋_GBK"/>
                <w:color w:val="000000" w:themeColor="text1"/>
                <w:sz w:val="28"/>
                <w:szCs w:val="28"/>
              </w:rPr>
              <w:t>男</w:t>
            </w:r>
          </w:p>
        </w:tc>
        <w:tc>
          <w:tcPr>
            <w:tcW w:w="2551" w:type="dxa"/>
            <w:noWrap/>
          </w:tcPr>
          <w:p>
            <w:pPr>
              <w:spacing w:line="360" w:lineRule="exact"/>
              <w:jc w:val="left"/>
              <w:rPr>
                <w:rFonts w:ascii="方正仿宋_GBK" w:hAnsi="方正仿宋_GBK" w:eastAsia="方正仿宋_GBK" w:cs="方正仿宋_GBK"/>
                <w:color w:val="000000" w:themeColor="text1"/>
                <w:sz w:val="28"/>
                <w:szCs w:val="28"/>
              </w:rPr>
            </w:pPr>
            <w:r>
              <w:rPr>
                <w:rFonts w:hint="eastAsia" w:ascii="方正仿宋_GBK" w:hAnsi="方正仿宋_GBK" w:eastAsia="方正仿宋_GBK" w:cs="方正仿宋_GBK"/>
                <w:color w:val="000000" w:themeColor="text1"/>
                <w:sz w:val="28"/>
                <w:szCs w:val="28"/>
              </w:rPr>
              <w:t>重庆犇合园农业发展有限公司</w:t>
            </w:r>
          </w:p>
        </w:tc>
        <w:tc>
          <w:tcPr>
            <w:tcW w:w="1469" w:type="dxa"/>
            <w:noWrap/>
          </w:tcPr>
          <w:p>
            <w:pPr>
              <w:spacing w:line="360" w:lineRule="exact"/>
              <w:jc w:val="left"/>
              <w:rPr>
                <w:rFonts w:ascii="方正仿宋_GBK" w:hAnsi="方正仿宋_GBK" w:eastAsia="方正仿宋_GBK" w:cs="方正仿宋_GBK"/>
                <w:color w:val="000000" w:themeColor="text1"/>
                <w:sz w:val="28"/>
                <w:szCs w:val="28"/>
              </w:rPr>
            </w:pPr>
            <w:r>
              <w:rPr>
                <w:rFonts w:hint="eastAsia" w:ascii="方正仿宋_GBK" w:hAnsi="方正仿宋_GBK" w:eastAsia="方正仿宋_GBK" w:cs="方正仿宋_GBK"/>
                <w:color w:val="000000" w:themeColor="text1"/>
                <w:sz w:val="28"/>
                <w:szCs w:val="28"/>
              </w:rPr>
              <w:t>项目负责人</w:t>
            </w:r>
          </w:p>
        </w:tc>
        <w:tc>
          <w:tcPr>
            <w:tcW w:w="2231" w:type="dxa"/>
            <w:noWrap/>
            <w:vAlign w:val="center"/>
          </w:tcPr>
          <w:p>
            <w:pPr>
              <w:spacing w:line="360" w:lineRule="exact"/>
              <w:jc w:val="left"/>
              <w:rPr>
                <w:rFonts w:ascii="方正仿宋_GBK" w:hAnsi="方正仿宋_GBK" w:eastAsia="方正仿宋_GBK" w:cs="方正仿宋_GBK"/>
                <w:color w:val="000000" w:themeColor="text1"/>
                <w:sz w:val="28"/>
                <w:szCs w:val="28"/>
              </w:rPr>
            </w:pPr>
            <w:r>
              <w:rPr>
                <w:rFonts w:hint="eastAsia" w:ascii="方正仿宋_GBK" w:hAnsi="方正仿宋_GBK" w:eastAsia="方正仿宋_GBK" w:cs="方正仿宋_GBK"/>
                <w:color w:val="000000" w:themeColor="text1"/>
                <w:sz w:val="28"/>
                <w:szCs w:val="28"/>
              </w:rPr>
              <w:t>项目管理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3" w:type="dxa"/>
            <w:noWrap/>
            <w:vAlign w:val="center"/>
          </w:tcPr>
          <w:p>
            <w:pPr>
              <w:spacing w:line="360" w:lineRule="exact"/>
              <w:jc w:val="left"/>
              <w:rPr>
                <w:rFonts w:ascii="方正仿宋_GBK" w:hAnsi="方正仿宋_GBK" w:eastAsia="方正仿宋_GBK" w:cs="方正仿宋_GBK"/>
                <w:color w:val="000000" w:themeColor="text1"/>
                <w:sz w:val="28"/>
                <w:szCs w:val="28"/>
              </w:rPr>
            </w:pPr>
            <w:r>
              <w:rPr>
                <w:rFonts w:hint="eastAsia" w:ascii="方正仿宋_GBK" w:hAnsi="方正仿宋_GBK" w:eastAsia="方正仿宋_GBK" w:cs="方正仿宋_GBK"/>
                <w:color w:val="000000" w:themeColor="text1"/>
                <w:sz w:val="28"/>
                <w:szCs w:val="28"/>
              </w:rPr>
              <w:t>王帮扬</w:t>
            </w:r>
          </w:p>
        </w:tc>
        <w:tc>
          <w:tcPr>
            <w:tcW w:w="644" w:type="dxa"/>
            <w:noWrap/>
          </w:tcPr>
          <w:p>
            <w:pPr>
              <w:spacing w:line="360" w:lineRule="exact"/>
              <w:jc w:val="left"/>
              <w:rPr>
                <w:rFonts w:ascii="方正仿宋_GBK" w:hAnsi="方正仿宋_GBK" w:eastAsia="方正仿宋_GBK" w:cs="方正仿宋_GBK"/>
                <w:color w:val="000000" w:themeColor="text1"/>
                <w:sz w:val="28"/>
                <w:szCs w:val="28"/>
              </w:rPr>
            </w:pPr>
            <w:r>
              <w:rPr>
                <w:rFonts w:hint="eastAsia" w:ascii="方正仿宋_GBK" w:hAnsi="方正仿宋_GBK" w:eastAsia="方正仿宋_GBK" w:cs="方正仿宋_GBK"/>
                <w:color w:val="000000" w:themeColor="text1"/>
                <w:sz w:val="28"/>
                <w:szCs w:val="28"/>
              </w:rPr>
              <w:t>男</w:t>
            </w:r>
          </w:p>
        </w:tc>
        <w:tc>
          <w:tcPr>
            <w:tcW w:w="2551" w:type="dxa"/>
            <w:noWrap/>
          </w:tcPr>
          <w:p>
            <w:pPr>
              <w:spacing w:line="360" w:lineRule="exact"/>
              <w:jc w:val="left"/>
              <w:rPr>
                <w:rFonts w:ascii="方正仿宋_GBK" w:hAnsi="方正仿宋_GBK" w:eastAsia="方正仿宋_GBK" w:cs="方正仿宋_GBK"/>
                <w:color w:val="000000" w:themeColor="text1"/>
                <w:sz w:val="28"/>
                <w:szCs w:val="28"/>
              </w:rPr>
            </w:pPr>
            <w:r>
              <w:rPr>
                <w:rFonts w:hint="eastAsia" w:ascii="方正仿宋_GBK" w:hAnsi="方正仿宋_GBK" w:eastAsia="方正仿宋_GBK" w:cs="方正仿宋_GBK"/>
                <w:color w:val="000000" w:themeColor="text1"/>
                <w:sz w:val="28"/>
                <w:szCs w:val="28"/>
              </w:rPr>
              <w:t>蓬东乡蓬勃社区居民委员会</w:t>
            </w:r>
          </w:p>
        </w:tc>
        <w:tc>
          <w:tcPr>
            <w:tcW w:w="1469" w:type="dxa"/>
            <w:noWrap/>
          </w:tcPr>
          <w:p>
            <w:pPr>
              <w:spacing w:line="360" w:lineRule="exact"/>
              <w:jc w:val="left"/>
              <w:rPr>
                <w:rFonts w:ascii="方正仿宋_GBK" w:hAnsi="方正仿宋_GBK" w:eastAsia="方正仿宋_GBK" w:cs="方正仿宋_GBK"/>
                <w:color w:val="000000" w:themeColor="text1"/>
                <w:sz w:val="28"/>
                <w:szCs w:val="28"/>
              </w:rPr>
            </w:pPr>
            <w:r>
              <w:rPr>
                <w:rFonts w:hint="eastAsia" w:ascii="方正仿宋_GBK" w:hAnsi="方正仿宋_GBK" w:eastAsia="方正仿宋_GBK" w:cs="方正仿宋_GBK"/>
                <w:color w:val="000000" w:themeColor="text1"/>
                <w:sz w:val="28"/>
                <w:szCs w:val="28"/>
              </w:rPr>
              <w:t>法定代表人</w:t>
            </w:r>
          </w:p>
        </w:tc>
        <w:tc>
          <w:tcPr>
            <w:tcW w:w="2231" w:type="dxa"/>
            <w:noWrap/>
            <w:vAlign w:val="center"/>
          </w:tcPr>
          <w:p>
            <w:pPr>
              <w:spacing w:line="360" w:lineRule="exact"/>
              <w:jc w:val="left"/>
              <w:rPr>
                <w:rFonts w:ascii="方正仿宋_GBK" w:hAnsi="方正仿宋_GBK" w:eastAsia="方正仿宋_GBK" w:cs="方正仿宋_GBK"/>
                <w:color w:val="000000" w:themeColor="text1"/>
                <w:sz w:val="28"/>
                <w:szCs w:val="28"/>
              </w:rPr>
            </w:pPr>
            <w:r>
              <w:rPr>
                <w:rFonts w:hint="eastAsia" w:ascii="方正仿宋_GBK" w:hAnsi="方正仿宋_GBK" w:eastAsia="方正仿宋_GBK" w:cs="方正仿宋_GBK"/>
                <w:color w:val="000000" w:themeColor="text1"/>
                <w:sz w:val="28"/>
                <w:szCs w:val="28"/>
              </w:rPr>
              <w:t>项目监督</w:t>
            </w:r>
          </w:p>
        </w:tc>
      </w:tr>
    </w:tbl>
    <w:p>
      <w:pPr>
        <w:rPr>
          <w:color w:val="000000" w:themeColor="text1"/>
          <w:szCs w:val="30"/>
        </w:rPr>
      </w:pPr>
    </w:p>
    <w:sectPr>
      <w:footerReference r:id="rId3" w:type="default"/>
      <w:pgSz w:w="11906" w:h="16838"/>
      <w:pgMar w:top="1984" w:right="1446" w:bottom="1644" w:left="14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8193" o:spid="_x0000_s8193"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path/>
          <v:fill on="f" focussize="0,0"/>
          <v:stroke on="f" weight="0.5pt" joinstyle="miter"/>
          <v:imagedata o:title=""/>
          <o:lock v:ext="edit"/>
          <v:textbox inset="0mm,0mm,0mm,0mm" style="mso-fit-shape-to-text:t;">
            <w:txbxContent>
              <w:p>
                <w:pPr>
                  <w:pStyle w:val="5"/>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8</w:t>
                </w:r>
                <w:r>
                  <w:rPr>
                    <w:sz w:val="24"/>
                    <w:szCs w:val="24"/>
                  </w:rPr>
                  <w:fldChar w:fldCharType="end"/>
                </w:r>
                <w:r>
                  <w:rPr>
                    <w:sz w:val="24"/>
                    <w:szCs w:val="24"/>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8"/>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IyMGNkYmM3NmE4YmQwZmEzODFhMWMwOTExYWFkMTcifQ=="/>
  </w:docVars>
  <w:rsids>
    <w:rsidRoot w:val="008530B9"/>
    <w:rsid w:val="0001357F"/>
    <w:rsid w:val="000136AA"/>
    <w:rsid w:val="00016207"/>
    <w:rsid w:val="000164C4"/>
    <w:rsid w:val="0002067A"/>
    <w:rsid w:val="000229D5"/>
    <w:rsid w:val="00033A09"/>
    <w:rsid w:val="000532EA"/>
    <w:rsid w:val="0005709D"/>
    <w:rsid w:val="000765E1"/>
    <w:rsid w:val="00085497"/>
    <w:rsid w:val="00094B47"/>
    <w:rsid w:val="000B3B78"/>
    <w:rsid w:val="000D7A52"/>
    <w:rsid w:val="000F66A3"/>
    <w:rsid w:val="00101988"/>
    <w:rsid w:val="0010626F"/>
    <w:rsid w:val="00123C9E"/>
    <w:rsid w:val="001409D1"/>
    <w:rsid w:val="00176B45"/>
    <w:rsid w:val="001821AE"/>
    <w:rsid w:val="00183236"/>
    <w:rsid w:val="001915FC"/>
    <w:rsid w:val="00191B0E"/>
    <w:rsid w:val="001A2D1B"/>
    <w:rsid w:val="001A6AB4"/>
    <w:rsid w:val="001B19A3"/>
    <w:rsid w:val="001B6163"/>
    <w:rsid w:val="001D6342"/>
    <w:rsid w:val="001E18AF"/>
    <w:rsid w:val="001E3823"/>
    <w:rsid w:val="001E737C"/>
    <w:rsid w:val="00203FF3"/>
    <w:rsid w:val="002048AB"/>
    <w:rsid w:val="00217575"/>
    <w:rsid w:val="00231E6B"/>
    <w:rsid w:val="002466E8"/>
    <w:rsid w:val="00253E59"/>
    <w:rsid w:val="002558AF"/>
    <w:rsid w:val="00275203"/>
    <w:rsid w:val="00280DE1"/>
    <w:rsid w:val="00295BF3"/>
    <w:rsid w:val="002A464C"/>
    <w:rsid w:val="002C6444"/>
    <w:rsid w:val="002E2A77"/>
    <w:rsid w:val="002E5CB7"/>
    <w:rsid w:val="002E5F70"/>
    <w:rsid w:val="002E68BA"/>
    <w:rsid w:val="00311394"/>
    <w:rsid w:val="00334CEA"/>
    <w:rsid w:val="0034032A"/>
    <w:rsid w:val="003626DD"/>
    <w:rsid w:val="0037311F"/>
    <w:rsid w:val="003741BC"/>
    <w:rsid w:val="00384895"/>
    <w:rsid w:val="00390E9A"/>
    <w:rsid w:val="003B1124"/>
    <w:rsid w:val="003B1B78"/>
    <w:rsid w:val="003B7229"/>
    <w:rsid w:val="003C0F86"/>
    <w:rsid w:val="003C5587"/>
    <w:rsid w:val="003C7CFA"/>
    <w:rsid w:val="003D0683"/>
    <w:rsid w:val="003E0A48"/>
    <w:rsid w:val="003F4FFD"/>
    <w:rsid w:val="00400A87"/>
    <w:rsid w:val="00413411"/>
    <w:rsid w:val="004220F3"/>
    <w:rsid w:val="00427776"/>
    <w:rsid w:val="00451265"/>
    <w:rsid w:val="00462E5B"/>
    <w:rsid w:val="00477621"/>
    <w:rsid w:val="00485288"/>
    <w:rsid w:val="00496FBE"/>
    <w:rsid w:val="004A57DA"/>
    <w:rsid w:val="004D7724"/>
    <w:rsid w:val="004F0623"/>
    <w:rsid w:val="004F5018"/>
    <w:rsid w:val="0050463E"/>
    <w:rsid w:val="005274F8"/>
    <w:rsid w:val="0056101D"/>
    <w:rsid w:val="00591ED4"/>
    <w:rsid w:val="005A7AF5"/>
    <w:rsid w:val="005B5B3D"/>
    <w:rsid w:val="005B66E6"/>
    <w:rsid w:val="005C725E"/>
    <w:rsid w:val="005D33AF"/>
    <w:rsid w:val="005E04F9"/>
    <w:rsid w:val="00606948"/>
    <w:rsid w:val="00615B02"/>
    <w:rsid w:val="006266C9"/>
    <w:rsid w:val="00631C54"/>
    <w:rsid w:val="006335CC"/>
    <w:rsid w:val="0064303C"/>
    <w:rsid w:val="006512FF"/>
    <w:rsid w:val="0065148E"/>
    <w:rsid w:val="00660BEF"/>
    <w:rsid w:val="0066252F"/>
    <w:rsid w:val="00667B06"/>
    <w:rsid w:val="00673D7D"/>
    <w:rsid w:val="00674305"/>
    <w:rsid w:val="0068755F"/>
    <w:rsid w:val="006E16F4"/>
    <w:rsid w:val="006E4BE8"/>
    <w:rsid w:val="00701730"/>
    <w:rsid w:val="00712EEA"/>
    <w:rsid w:val="00720F40"/>
    <w:rsid w:val="007306A2"/>
    <w:rsid w:val="007363BF"/>
    <w:rsid w:val="0076195D"/>
    <w:rsid w:val="0076467B"/>
    <w:rsid w:val="007739D2"/>
    <w:rsid w:val="0078132C"/>
    <w:rsid w:val="007901FC"/>
    <w:rsid w:val="007B3199"/>
    <w:rsid w:val="00806300"/>
    <w:rsid w:val="00813FE1"/>
    <w:rsid w:val="0082457A"/>
    <w:rsid w:val="00835A43"/>
    <w:rsid w:val="008530B9"/>
    <w:rsid w:val="008611D3"/>
    <w:rsid w:val="00877C38"/>
    <w:rsid w:val="00887708"/>
    <w:rsid w:val="008B1CAF"/>
    <w:rsid w:val="008C12F7"/>
    <w:rsid w:val="008C54AC"/>
    <w:rsid w:val="008D1087"/>
    <w:rsid w:val="008E5E56"/>
    <w:rsid w:val="008F003E"/>
    <w:rsid w:val="008F3AA4"/>
    <w:rsid w:val="00904A5A"/>
    <w:rsid w:val="00913CF4"/>
    <w:rsid w:val="00915D10"/>
    <w:rsid w:val="00937C6B"/>
    <w:rsid w:val="009525EF"/>
    <w:rsid w:val="009561CB"/>
    <w:rsid w:val="00960481"/>
    <w:rsid w:val="00971813"/>
    <w:rsid w:val="00974E6F"/>
    <w:rsid w:val="0098342C"/>
    <w:rsid w:val="00990CC1"/>
    <w:rsid w:val="009A05F4"/>
    <w:rsid w:val="009B5516"/>
    <w:rsid w:val="009B67C2"/>
    <w:rsid w:val="009D00AC"/>
    <w:rsid w:val="009D3049"/>
    <w:rsid w:val="00A6718F"/>
    <w:rsid w:val="00A72E7D"/>
    <w:rsid w:val="00A914CA"/>
    <w:rsid w:val="00AA32BA"/>
    <w:rsid w:val="00AA5453"/>
    <w:rsid w:val="00AB1E51"/>
    <w:rsid w:val="00AC7554"/>
    <w:rsid w:val="00B15029"/>
    <w:rsid w:val="00B15C56"/>
    <w:rsid w:val="00B17D07"/>
    <w:rsid w:val="00B43189"/>
    <w:rsid w:val="00B43704"/>
    <w:rsid w:val="00B62B21"/>
    <w:rsid w:val="00BA0D41"/>
    <w:rsid w:val="00BB1566"/>
    <w:rsid w:val="00BC6059"/>
    <w:rsid w:val="00BD378D"/>
    <w:rsid w:val="00BE47A5"/>
    <w:rsid w:val="00BE6D95"/>
    <w:rsid w:val="00BF6A49"/>
    <w:rsid w:val="00C07165"/>
    <w:rsid w:val="00C15F8A"/>
    <w:rsid w:val="00C33C4A"/>
    <w:rsid w:val="00C35107"/>
    <w:rsid w:val="00C56FC2"/>
    <w:rsid w:val="00C60B8A"/>
    <w:rsid w:val="00C67AAE"/>
    <w:rsid w:val="00C77DAC"/>
    <w:rsid w:val="00CC220C"/>
    <w:rsid w:val="00CE6232"/>
    <w:rsid w:val="00CF5C5D"/>
    <w:rsid w:val="00D17588"/>
    <w:rsid w:val="00D232AD"/>
    <w:rsid w:val="00D37791"/>
    <w:rsid w:val="00D43972"/>
    <w:rsid w:val="00D445B6"/>
    <w:rsid w:val="00D55C29"/>
    <w:rsid w:val="00D61037"/>
    <w:rsid w:val="00D7032D"/>
    <w:rsid w:val="00D72613"/>
    <w:rsid w:val="00D750B7"/>
    <w:rsid w:val="00D81349"/>
    <w:rsid w:val="00D9150A"/>
    <w:rsid w:val="00DA0EB7"/>
    <w:rsid w:val="00DA257A"/>
    <w:rsid w:val="00DD0E39"/>
    <w:rsid w:val="00DD7ACD"/>
    <w:rsid w:val="00DF6AFE"/>
    <w:rsid w:val="00E01ECB"/>
    <w:rsid w:val="00E040A7"/>
    <w:rsid w:val="00E10A17"/>
    <w:rsid w:val="00E20BA9"/>
    <w:rsid w:val="00E25BB9"/>
    <w:rsid w:val="00E33EA6"/>
    <w:rsid w:val="00E82A32"/>
    <w:rsid w:val="00E8385D"/>
    <w:rsid w:val="00E8628E"/>
    <w:rsid w:val="00E955EB"/>
    <w:rsid w:val="00EB5569"/>
    <w:rsid w:val="00EC7E5B"/>
    <w:rsid w:val="00ED2BD2"/>
    <w:rsid w:val="00EE219A"/>
    <w:rsid w:val="00EF1AB5"/>
    <w:rsid w:val="00F0602E"/>
    <w:rsid w:val="00F14345"/>
    <w:rsid w:val="00F24AFC"/>
    <w:rsid w:val="00F26973"/>
    <w:rsid w:val="00F42B76"/>
    <w:rsid w:val="00F75644"/>
    <w:rsid w:val="00F81FA9"/>
    <w:rsid w:val="00FB34BC"/>
    <w:rsid w:val="00FC5C59"/>
    <w:rsid w:val="00FD019B"/>
    <w:rsid w:val="00FE0FE0"/>
    <w:rsid w:val="00FF3C95"/>
    <w:rsid w:val="014063FE"/>
    <w:rsid w:val="13A2672B"/>
    <w:rsid w:val="148257F9"/>
    <w:rsid w:val="1AAD4C70"/>
    <w:rsid w:val="1C8335B7"/>
    <w:rsid w:val="1CEA59CF"/>
    <w:rsid w:val="24B9161A"/>
    <w:rsid w:val="263D1EFF"/>
    <w:rsid w:val="283C3E5B"/>
    <w:rsid w:val="2A896E92"/>
    <w:rsid w:val="3A40301F"/>
    <w:rsid w:val="3DAE5EC2"/>
    <w:rsid w:val="450F7686"/>
    <w:rsid w:val="4E6B5BD9"/>
    <w:rsid w:val="5A7871E4"/>
    <w:rsid w:val="5BFC7E3A"/>
    <w:rsid w:val="5F74454C"/>
    <w:rsid w:val="61EB473F"/>
    <w:rsid w:val="62973590"/>
    <w:rsid w:val="67EC56FD"/>
    <w:rsid w:val="702C4355"/>
    <w:rsid w:val="721D4F70"/>
    <w:rsid w:val="72E10C34"/>
    <w:rsid w:val="73913098"/>
    <w:rsid w:val="7991107F"/>
    <w:rsid w:val="7A292170"/>
    <w:rsid w:val="7B7D4202"/>
    <w:rsid w:val="7F78950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1"/>
    <w:qFormat/>
    <w:uiPriority w:val="0"/>
    <w:pPr>
      <w:spacing w:before="100" w:beforeAutospacing="1" w:after="100" w:afterAutospacing="1"/>
      <w:jc w:val="left"/>
      <w:outlineLvl w:val="0"/>
    </w:pPr>
    <w:rPr>
      <w:rFonts w:hint="eastAsia" w:ascii="宋体" w:hAnsi="宋体" w:eastAsia="宋体" w:cs="Times New Roman"/>
      <w:b/>
      <w:bCs/>
      <w:kern w:val="44"/>
      <w:sz w:val="48"/>
      <w:szCs w:val="48"/>
    </w:rPr>
  </w:style>
  <w:style w:type="character" w:default="1" w:styleId="10">
    <w:name w:val="Default Paragraph Font"/>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next w:val="1"/>
    <w:autoRedefine/>
    <w:qFormat/>
    <w:uiPriority w:val="99"/>
    <w:pPr>
      <w:ind w:firstLine="420" w:firstLineChars="200"/>
    </w:pPr>
  </w:style>
  <w:style w:type="paragraph" w:styleId="4">
    <w:name w:val="Body Text Indent"/>
    <w:basedOn w:val="1"/>
    <w:link w:val="18"/>
    <w:autoRedefine/>
    <w:qFormat/>
    <w:uiPriority w:val="0"/>
    <w:pPr>
      <w:ind w:firstLine="640" w:firstLineChars="200"/>
    </w:pPr>
    <w:rPr>
      <w:rFonts w:ascii="仿宋_GB2312" w:eastAsia="仿宋_GB2312"/>
      <w:sz w:val="32"/>
      <w:szCs w:val="32"/>
    </w:rPr>
  </w:style>
  <w:style w:type="paragraph" w:styleId="5">
    <w:name w:val="footer"/>
    <w:basedOn w:val="1"/>
    <w:link w:val="14"/>
    <w:autoRedefine/>
    <w:semiHidden/>
    <w:unhideWhenUsed/>
    <w:qFormat/>
    <w:uiPriority w:val="99"/>
    <w:pPr>
      <w:tabs>
        <w:tab w:val="center" w:pos="4153"/>
        <w:tab w:val="right" w:pos="8306"/>
      </w:tabs>
      <w:snapToGrid w:val="0"/>
      <w:jc w:val="left"/>
    </w:pPr>
    <w:rPr>
      <w:sz w:val="18"/>
      <w:szCs w:val="18"/>
    </w:rPr>
  </w:style>
  <w:style w:type="paragraph" w:styleId="6">
    <w:name w:val="header"/>
    <w:basedOn w:val="1"/>
    <w:link w:val="13"/>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unhideWhenUsed/>
    <w:qFormat/>
    <w:uiPriority w:val="0"/>
    <w:pPr>
      <w:widowControl/>
      <w:spacing w:before="100" w:beforeAutospacing="1" w:after="100" w:afterAutospacing="1"/>
      <w:jc w:val="left"/>
    </w:pPr>
    <w:rPr>
      <w:rFonts w:ascii="宋体" w:hAnsi="宋体" w:eastAsia="宋体" w:cs="宋体"/>
      <w:kern w:val="0"/>
      <w:sz w:val="24"/>
      <w:szCs w:val="24"/>
    </w:rPr>
  </w:style>
  <w:style w:type="table" w:styleId="9">
    <w:name w:val="Table Grid"/>
    <w:basedOn w:val="8"/>
    <w:autoRedefine/>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标题 1 Char"/>
    <w:basedOn w:val="10"/>
    <w:link w:val="2"/>
    <w:autoRedefine/>
    <w:qFormat/>
    <w:uiPriority w:val="0"/>
    <w:rPr>
      <w:rFonts w:ascii="宋体" w:hAnsi="宋体" w:eastAsia="宋体" w:cs="Times New Roman"/>
      <w:b/>
      <w:bCs/>
      <w:kern w:val="44"/>
      <w:sz w:val="48"/>
      <w:szCs w:val="48"/>
    </w:rPr>
  </w:style>
  <w:style w:type="paragraph" w:customStyle="1" w:styleId="12">
    <w:name w:val="Default"/>
    <w:autoRedefine/>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character" w:customStyle="1" w:styleId="13">
    <w:name w:val="页眉 Char"/>
    <w:basedOn w:val="10"/>
    <w:link w:val="6"/>
    <w:autoRedefine/>
    <w:semiHidden/>
    <w:qFormat/>
    <w:uiPriority w:val="99"/>
    <w:rPr>
      <w:kern w:val="2"/>
      <w:sz w:val="18"/>
      <w:szCs w:val="18"/>
    </w:rPr>
  </w:style>
  <w:style w:type="character" w:customStyle="1" w:styleId="14">
    <w:name w:val="页脚 Char"/>
    <w:basedOn w:val="10"/>
    <w:link w:val="5"/>
    <w:autoRedefine/>
    <w:semiHidden/>
    <w:qFormat/>
    <w:uiPriority w:val="99"/>
    <w:rPr>
      <w:kern w:val="2"/>
      <w:sz w:val="18"/>
      <w:szCs w:val="18"/>
    </w:rPr>
  </w:style>
  <w:style w:type="character" w:customStyle="1" w:styleId="15">
    <w:name w:val="15"/>
    <w:basedOn w:val="10"/>
    <w:autoRedefine/>
    <w:qFormat/>
    <w:uiPriority w:val="0"/>
    <w:rPr>
      <w:rFonts w:hint="default" w:ascii="Calibri" w:hAnsi="Calibri"/>
    </w:rPr>
  </w:style>
  <w:style w:type="character" w:customStyle="1" w:styleId="16">
    <w:name w:val="NormalCharacter"/>
    <w:autoRedefine/>
    <w:semiHidden/>
    <w:qFormat/>
    <w:uiPriority w:val="0"/>
  </w:style>
  <w:style w:type="paragraph" w:customStyle="1" w:styleId="17">
    <w:name w:val="179"/>
    <w:basedOn w:val="1"/>
    <w:autoRedefine/>
    <w:qFormat/>
    <w:uiPriority w:val="0"/>
    <w:pPr>
      <w:widowControl/>
      <w:snapToGrid w:val="0"/>
      <w:spacing w:after="200"/>
      <w:ind w:firstLine="420" w:firstLineChars="200"/>
      <w:jc w:val="left"/>
      <w:textAlignment w:val="baseline"/>
    </w:pPr>
    <w:rPr>
      <w:rFonts w:ascii="Tahoma" w:hAnsi="Tahoma" w:eastAsia="微软雅黑" w:cs="Times New Roman"/>
      <w:kern w:val="0"/>
      <w:sz w:val="22"/>
    </w:rPr>
  </w:style>
  <w:style w:type="character" w:customStyle="1" w:styleId="18">
    <w:name w:val="正文文本缩进 Char"/>
    <w:basedOn w:val="10"/>
    <w:link w:val="4"/>
    <w:autoRedefine/>
    <w:qFormat/>
    <w:uiPriority w:val="0"/>
    <w:rPr>
      <w:rFonts w:ascii="仿宋_GB2312" w:eastAsia="仿宋_GB2312"/>
      <w:kern w:val="2"/>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819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12</Pages>
  <Words>979</Words>
  <Characters>5584</Characters>
  <Lines>46</Lines>
  <Paragraphs>13</Paragraphs>
  <TotalTime>2</TotalTime>
  <ScaleCrop>false</ScaleCrop>
  <LinksUpToDate>false</LinksUpToDate>
  <CharactersWithSpaces>6550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2023-11-21T09:52:00Z</dcterms:created>
  <dc:creator>郭定章</dc:creator>
  <cp:lastModifiedBy>。</cp:lastModifiedBy>
  <cp:lastPrinted>2023-11-21T09:53:00Z</cp:lastPrinted>
  <dcterms:modified xsi:type="dcterms:W3CDTF">2024-05-10T03:01:36Z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82929879006445298471CC2595AD5267_13</vt:lpwstr>
  </property>
</Properties>
</file>