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A3" w:rsidRDefault="002A1CA3" w:rsidP="002A1CA3">
      <w:pPr>
        <w:spacing w:line="579" w:lineRule="exact"/>
        <w:rPr>
          <w:rFonts w:eastAsia="方正黑体_GBK"/>
          <w:szCs w:val="32"/>
        </w:rPr>
      </w:pPr>
      <w:r w:rsidRPr="00182119">
        <w:rPr>
          <w:rFonts w:eastAsia="方正黑体_GBK"/>
          <w:szCs w:val="32"/>
        </w:rPr>
        <w:t>附件</w:t>
      </w:r>
      <w:r w:rsidRPr="00182119">
        <w:rPr>
          <w:rFonts w:eastAsia="方正黑体_GBK"/>
          <w:szCs w:val="32"/>
        </w:rPr>
        <w:t>1</w:t>
      </w:r>
    </w:p>
    <w:p w:rsidR="002A1CA3" w:rsidRPr="00182119" w:rsidRDefault="002A1CA3" w:rsidP="002A1CA3">
      <w:pPr>
        <w:pStyle w:val="a5"/>
        <w:rPr>
          <w:rFonts w:hint="eastAsia"/>
          <w:szCs w:val="21"/>
        </w:rPr>
      </w:pPr>
    </w:p>
    <w:p w:rsidR="002A1CA3" w:rsidRDefault="002A1CA3" w:rsidP="002A1CA3">
      <w:pPr>
        <w:spacing w:line="579" w:lineRule="exact"/>
        <w:jc w:val="center"/>
        <w:rPr>
          <w:rFonts w:eastAsia="方正小标宋_GBK"/>
          <w:sz w:val="44"/>
          <w:szCs w:val="44"/>
        </w:rPr>
      </w:pPr>
      <w:r w:rsidRPr="00CF5E9B">
        <w:rPr>
          <w:rFonts w:eastAsia="方正小标宋_GBK" w:hint="eastAsia"/>
          <w:sz w:val="44"/>
          <w:szCs w:val="44"/>
        </w:rPr>
        <w:t>重庆市</w:t>
      </w:r>
      <w:r w:rsidRPr="00CF5E9B">
        <w:rPr>
          <w:rFonts w:eastAsia="方正小标宋_GBK"/>
          <w:sz w:val="44"/>
          <w:szCs w:val="44"/>
        </w:rPr>
        <w:t>黔江区</w:t>
      </w:r>
      <w:r w:rsidRPr="00CF5E9B">
        <w:rPr>
          <w:rFonts w:eastAsia="方正小标宋_GBK"/>
          <w:sz w:val="44"/>
          <w:szCs w:val="44"/>
        </w:rPr>
        <w:t>2021</w:t>
      </w:r>
      <w:r w:rsidRPr="00CF5E9B">
        <w:rPr>
          <w:rFonts w:eastAsia="方正小标宋_GBK"/>
          <w:sz w:val="44"/>
          <w:szCs w:val="44"/>
        </w:rPr>
        <w:t>年度企业环境信用评价</w:t>
      </w:r>
    </w:p>
    <w:p w:rsidR="002A1CA3" w:rsidRDefault="002A1CA3" w:rsidP="002A1CA3">
      <w:pPr>
        <w:spacing w:line="579" w:lineRule="exact"/>
        <w:jc w:val="center"/>
        <w:rPr>
          <w:rFonts w:eastAsia="方正小标宋_GBK"/>
          <w:sz w:val="44"/>
          <w:szCs w:val="44"/>
        </w:rPr>
      </w:pPr>
      <w:r w:rsidRPr="00CF5E9B">
        <w:rPr>
          <w:rFonts w:eastAsia="方正小标宋_GBK" w:hint="eastAsia"/>
          <w:sz w:val="44"/>
          <w:szCs w:val="44"/>
        </w:rPr>
        <w:t>区</w:t>
      </w:r>
      <w:r w:rsidRPr="00CF5E9B">
        <w:rPr>
          <w:rFonts w:eastAsia="方正小标宋_GBK"/>
          <w:sz w:val="44"/>
          <w:szCs w:val="44"/>
        </w:rPr>
        <w:t>级参评企业初评结果公示表</w:t>
      </w:r>
    </w:p>
    <w:p w:rsidR="002A1CA3" w:rsidRPr="00182119" w:rsidRDefault="002A1CA3" w:rsidP="002A1CA3">
      <w:pPr>
        <w:pStyle w:val="a5"/>
        <w:rPr>
          <w:rFonts w:hint="eastAsia"/>
          <w:szCs w:val="21"/>
        </w:rPr>
      </w:pPr>
    </w:p>
    <w:tbl>
      <w:tblPr>
        <w:tblW w:w="9311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834"/>
        <w:gridCol w:w="818"/>
        <w:gridCol w:w="5607"/>
        <w:gridCol w:w="2052"/>
      </w:tblGrid>
      <w:tr w:rsidR="002A1CA3" w:rsidRPr="00182119" w:rsidTr="00B370B6">
        <w:trPr>
          <w:trHeight w:val="578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rFonts w:ascii="方正黑体_GBK" w:eastAsia="方正黑体_GBK" w:hint="eastAsia"/>
                <w:color w:val="000000"/>
                <w:sz w:val="28"/>
                <w:szCs w:val="28"/>
              </w:rPr>
            </w:pPr>
            <w:r w:rsidRPr="00182119">
              <w:rPr>
                <w:rFonts w:ascii="方正黑体_GBK" w:eastAsia="方正黑体_GBK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rFonts w:ascii="方正黑体_GBK" w:eastAsia="方正黑体_GBK" w:hint="eastAsia"/>
                <w:color w:val="000000"/>
                <w:sz w:val="28"/>
                <w:szCs w:val="28"/>
              </w:rPr>
            </w:pPr>
            <w:r w:rsidRPr="00182119">
              <w:rPr>
                <w:rFonts w:ascii="方正黑体_GBK" w:eastAsia="方正黑体_GBK" w:hint="eastAsia"/>
                <w:color w:val="000000"/>
                <w:kern w:val="0"/>
                <w:sz w:val="28"/>
                <w:szCs w:val="28"/>
                <w:lang/>
              </w:rPr>
              <w:t>年度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rFonts w:ascii="方正黑体_GBK" w:eastAsia="方正黑体_GBK" w:hint="eastAsia"/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rFonts w:ascii="方正黑体_GBK" w:eastAsia="方正黑体_GBK" w:hint="eastAsia"/>
                <w:color w:val="000000"/>
                <w:kern w:val="0"/>
                <w:sz w:val="28"/>
                <w:szCs w:val="28"/>
                <w:lang/>
              </w:rPr>
              <w:t>企业名称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rFonts w:ascii="方正黑体_GBK" w:eastAsia="方正黑体_GBK" w:hint="eastAsia"/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rFonts w:ascii="方正黑体_GBK" w:eastAsia="方正黑体_GBK" w:hint="eastAsia"/>
                <w:color w:val="000000"/>
                <w:kern w:val="0"/>
                <w:sz w:val="28"/>
                <w:szCs w:val="28"/>
                <w:lang/>
              </w:rPr>
              <w:t>信用等级</w:t>
            </w:r>
          </w:p>
        </w:tc>
      </w:tr>
      <w:tr w:rsidR="002A1CA3" w:rsidRPr="00182119" w:rsidTr="00B370B6">
        <w:trPr>
          <w:trHeight w:val="469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2021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重庆市六九畜牧科技股份有限公司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环保诚信企业</w:t>
            </w:r>
          </w:p>
        </w:tc>
      </w:tr>
      <w:tr w:rsidR="002A1CA3" w:rsidRPr="00182119" w:rsidTr="00B370B6">
        <w:trPr>
          <w:trHeight w:val="513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2021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重庆弘扬建材集团弘凤混凝土有限公司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环保诚信企业</w:t>
            </w:r>
          </w:p>
        </w:tc>
      </w:tr>
      <w:tr w:rsidR="002A1CA3" w:rsidRPr="00182119" w:rsidTr="00B370B6">
        <w:trPr>
          <w:trHeight w:val="602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2021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重庆黔江民族医院有限公司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环保诚信企业</w:t>
            </w:r>
          </w:p>
        </w:tc>
      </w:tr>
      <w:tr w:rsidR="002A1CA3" w:rsidRPr="00182119" w:rsidTr="00B370B6">
        <w:trPr>
          <w:trHeight w:val="469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2021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重庆中烟工业有限责任公司黔江卷烟厂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环保诚信企业</w:t>
            </w:r>
          </w:p>
        </w:tc>
      </w:tr>
      <w:tr w:rsidR="002A1CA3" w:rsidRPr="00182119" w:rsidTr="00B370B6">
        <w:trPr>
          <w:trHeight w:val="469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2021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重庆钟大建材有限公司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环保诚信企业</w:t>
            </w:r>
          </w:p>
        </w:tc>
      </w:tr>
      <w:tr w:rsidR="002A1CA3" w:rsidRPr="00182119" w:rsidTr="00B370B6">
        <w:trPr>
          <w:trHeight w:val="469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2021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重庆市黔江区益博环保科技有限公司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环保诚信企业</w:t>
            </w:r>
          </w:p>
        </w:tc>
      </w:tr>
      <w:tr w:rsidR="002A1CA3" w:rsidRPr="00182119" w:rsidTr="00B370B6">
        <w:trPr>
          <w:trHeight w:val="469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2021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重庆市黔江区中医院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环保良好企业</w:t>
            </w:r>
          </w:p>
        </w:tc>
      </w:tr>
      <w:tr w:rsidR="002A1CA3" w:rsidRPr="00182119" w:rsidTr="00B370B6">
        <w:trPr>
          <w:trHeight w:val="529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2021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重庆神斧锦泰化工有限公司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环保良好企业</w:t>
            </w:r>
          </w:p>
        </w:tc>
      </w:tr>
      <w:tr w:rsidR="002A1CA3" w:rsidRPr="00182119" w:rsidTr="00B370B6">
        <w:trPr>
          <w:trHeight w:val="469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2021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重庆市黔江中心医院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环保良好企业</w:t>
            </w:r>
          </w:p>
        </w:tc>
      </w:tr>
      <w:tr w:rsidR="002A1CA3" w:rsidRPr="00182119" w:rsidTr="00B370B6">
        <w:trPr>
          <w:trHeight w:val="469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2021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重庆市黔江区创友骨科医院有限责任公司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环保良好企业</w:t>
            </w:r>
          </w:p>
        </w:tc>
      </w:tr>
      <w:tr w:rsidR="002A1CA3" w:rsidRPr="00182119" w:rsidTr="00B370B6">
        <w:trPr>
          <w:trHeight w:val="598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2021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黔江丽人妇产医院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环保良好企业</w:t>
            </w:r>
          </w:p>
        </w:tc>
      </w:tr>
      <w:tr w:rsidR="002A1CA3" w:rsidRPr="00182119" w:rsidTr="00B370B6">
        <w:trPr>
          <w:trHeight w:val="560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2021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重庆市黔江区妇幼保健院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环保良好企业</w:t>
            </w:r>
          </w:p>
        </w:tc>
      </w:tr>
      <w:tr w:rsidR="002A1CA3" w:rsidRPr="00182119" w:rsidTr="00B370B6">
        <w:trPr>
          <w:trHeight w:val="535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2021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重庆市天翼牧业发展有限公司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环保良好企业</w:t>
            </w:r>
          </w:p>
        </w:tc>
      </w:tr>
      <w:tr w:rsidR="002A1CA3" w:rsidRPr="00182119" w:rsidTr="00B370B6">
        <w:trPr>
          <w:trHeight w:val="535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2021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重庆衡生药用胶囊有限公司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环保良好企业</w:t>
            </w:r>
          </w:p>
        </w:tc>
      </w:tr>
      <w:tr w:rsidR="002A1CA3" w:rsidRPr="00182119" w:rsidTr="00B370B6">
        <w:trPr>
          <w:trHeight w:val="535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2021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重庆市双普食品有限公司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环保良好企业</w:t>
            </w:r>
          </w:p>
        </w:tc>
      </w:tr>
      <w:tr w:rsidR="002A1CA3" w:rsidRPr="00182119" w:rsidTr="00B370B6">
        <w:trPr>
          <w:trHeight w:val="535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2021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重庆沃峰商贸有限公司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环保良好企业</w:t>
            </w:r>
          </w:p>
        </w:tc>
      </w:tr>
      <w:tr w:rsidR="002A1CA3" w:rsidRPr="00182119" w:rsidTr="00B370B6">
        <w:trPr>
          <w:trHeight w:val="535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2021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重庆黔龙卷烟材料有限公司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环保良好企业</w:t>
            </w:r>
          </w:p>
        </w:tc>
      </w:tr>
      <w:tr w:rsidR="002A1CA3" w:rsidRPr="00182119" w:rsidTr="00B370B6">
        <w:trPr>
          <w:trHeight w:val="535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lastRenderedPageBreak/>
              <w:t>18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2021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重庆三磊玻纤股份有限公司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环保良好企业</w:t>
            </w:r>
          </w:p>
        </w:tc>
      </w:tr>
      <w:tr w:rsidR="002A1CA3" w:rsidRPr="00182119" w:rsidTr="00B370B6">
        <w:trPr>
          <w:trHeight w:val="535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2021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重庆帝磊混凝土有限公司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环保良好企业</w:t>
            </w:r>
          </w:p>
        </w:tc>
      </w:tr>
      <w:tr w:rsidR="002A1CA3" w:rsidRPr="00182119" w:rsidTr="00B370B6">
        <w:trPr>
          <w:trHeight w:val="535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2021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重庆京宏源铝业有限公司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环保良好企业</w:t>
            </w:r>
          </w:p>
        </w:tc>
      </w:tr>
      <w:tr w:rsidR="002A1CA3" w:rsidRPr="00182119" w:rsidTr="00B370B6">
        <w:trPr>
          <w:trHeight w:val="535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2021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重庆博望气体有限责任公司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环保良好企业</w:t>
            </w:r>
          </w:p>
        </w:tc>
      </w:tr>
      <w:tr w:rsidR="002A1CA3" w:rsidRPr="00182119" w:rsidTr="00B370B6">
        <w:trPr>
          <w:trHeight w:val="535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2021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重庆市双河丝绸有限公司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环保良好企业</w:t>
            </w:r>
          </w:p>
        </w:tc>
      </w:tr>
      <w:tr w:rsidR="002A1CA3" w:rsidRPr="00182119" w:rsidTr="00B370B6">
        <w:trPr>
          <w:trHeight w:val="535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2021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重庆黔固新型建材有限责任公司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环保良好企业</w:t>
            </w:r>
          </w:p>
        </w:tc>
      </w:tr>
      <w:tr w:rsidR="002A1CA3" w:rsidRPr="00182119" w:rsidTr="00B370B6">
        <w:trPr>
          <w:trHeight w:val="535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2021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重庆市黔江区鸿涸建材销售有限公司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环保良好企业</w:t>
            </w:r>
          </w:p>
        </w:tc>
      </w:tr>
      <w:tr w:rsidR="002A1CA3" w:rsidRPr="00182119" w:rsidTr="00B370B6">
        <w:trPr>
          <w:trHeight w:val="535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2021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重庆市黔江区申氏再生资源回收有限公司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环保不良企业</w:t>
            </w:r>
          </w:p>
        </w:tc>
      </w:tr>
      <w:tr w:rsidR="002A1CA3" w:rsidRPr="00182119" w:rsidTr="00B370B6">
        <w:trPr>
          <w:trHeight w:val="535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2021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重庆市黔江区百亨达生猪专业合作社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环保不良企业</w:t>
            </w:r>
          </w:p>
        </w:tc>
      </w:tr>
      <w:tr w:rsidR="002A1CA3" w:rsidRPr="00182119" w:rsidTr="00B370B6">
        <w:trPr>
          <w:trHeight w:val="535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2021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重庆公路运输（集团）有限公司危险品运输分公司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不参评企业</w:t>
            </w:r>
          </w:p>
        </w:tc>
      </w:tr>
      <w:tr w:rsidR="002A1CA3" w:rsidRPr="00182119" w:rsidTr="00B370B6">
        <w:trPr>
          <w:trHeight w:val="535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2021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四川裕富路桥工程有限公司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1CA3" w:rsidRPr="00182119" w:rsidRDefault="002A1CA3" w:rsidP="00B370B6">
            <w:pPr>
              <w:widowControl/>
              <w:spacing w:line="579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/>
              </w:rPr>
            </w:pPr>
            <w:r w:rsidRPr="00182119">
              <w:rPr>
                <w:color w:val="000000"/>
                <w:kern w:val="0"/>
                <w:sz w:val="28"/>
                <w:szCs w:val="28"/>
                <w:lang/>
              </w:rPr>
              <w:t>不参评企业</w:t>
            </w:r>
          </w:p>
        </w:tc>
      </w:tr>
    </w:tbl>
    <w:p w:rsidR="00431EC1" w:rsidRDefault="00431EC1"/>
    <w:sectPr w:rsidR="00431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EC1" w:rsidRDefault="00431EC1" w:rsidP="002A1CA3">
      <w:r>
        <w:separator/>
      </w:r>
    </w:p>
  </w:endnote>
  <w:endnote w:type="continuationSeparator" w:id="1">
    <w:p w:rsidR="00431EC1" w:rsidRDefault="00431EC1" w:rsidP="002A1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EC1" w:rsidRDefault="00431EC1" w:rsidP="002A1CA3">
      <w:r>
        <w:separator/>
      </w:r>
    </w:p>
  </w:footnote>
  <w:footnote w:type="continuationSeparator" w:id="1">
    <w:p w:rsidR="00431EC1" w:rsidRDefault="00431EC1" w:rsidP="002A1C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CA3"/>
    <w:rsid w:val="002A1CA3"/>
    <w:rsid w:val="0043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A3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1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1C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1C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1CA3"/>
    <w:rPr>
      <w:sz w:val="18"/>
      <w:szCs w:val="18"/>
    </w:rPr>
  </w:style>
  <w:style w:type="paragraph" w:styleId="a5">
    <w:name w:val="Body Text"/>
    <w:basedOn w:val="a"/>
    <w:next w:val="5"/>
    <w:link w:val="Char1"/>
    <w:qFormat/>
    <w:rsid w:val="002A1CA3"/>
    <w:pPr>
      <w:spacing w:after="120"/>
    </w:pPr>
    <w:rPr>
      <w:rFonts w:ascii="Calibri" w:eastAsia="宋体" w:hAnsi="Calibri"/>
      <w:sz w:val="21"/>
      <w:szCs w:val="24"/>
    </w:rPr>
  </w:style>
  <w:style w:type="character" w:customStyle="1" w:styleId="Char1">
    <w:name w:val="正文文本 Char"/>
    <w:basedOn w:val="a0"/>
    <w:link w:val="a5"/>
    <w:rsid w:val="002A1CA3"/>
    <w:rPr>
      <w:rFonts w:ascii="Calibri" w:eastAsia="宋体" w:hAnsi="Calibri" w:cs="Times New Roman"/>
      <w:szCs w:val="24"/>
    </w:rPr>
  </w:style>
  <w:style w:type="paragraph" w:styleId="5">
    <w:name w:val="toc 5"/>
    <w:basedOn w:val="a"/>
    <w:next w:val="a"/>
    <w:autoRedefine/>
    <w:uiPriority w:val="39"/>
    <w:semiHidden/>
    <w:unhideWhenUsed/>
    <w:rsid w:val="002A1CA3"/>
    <w:pPr>
      <w:ind w:leftChars="800" w:left="16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2022-09-20T02:14:00Z</dcterms:created>
  <dcterms:modified xsi:type="dcterms:W3CDTF">2022-09-20T02:15:00Z</dcterms:modified>
</cp:coreProperties>
</file>