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7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59"/>
        <w:gridCol w:w="207"/>
        <w:gridCol w:w="1169"/>
        <w:gridCol w:w="1169"/>
        <w:gridCol w:w="508"/>
        <w:gridCol w:w="1804"/>
        <w:gridCol w:w="144"/>
        <w:gridCol w:w="903"/>
        <w:gridCol w:w="150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921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附件</w:t>
            </w:r>
          </w:p>
          <w:p>
            <w:pPr>
              <w:spacing w:line="440" w:lineRule="exact"/>
              <w:ind w:firstLine="320" w:firstLineChars="100"/>
              <w:rPr>
                <w:rFonts w:eastAsia="方正黑体_GBK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申报信用承诺书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项目申报单位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法定代表人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申报依据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415"/>
                <w:tab w:val="right" w:pos="2471"/>
              </w:tabs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项目总投资额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申请财政资金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2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申报项目近三年获得财政资金补助情况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补助金额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补助事项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拨付补助资金</w:t>
            </w:r>
          </w:p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业务部门名称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80" w:rightChars="-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1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1.本单位近三年信用状况良好，无严重失信行为。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2.申报的所有材料均依据相关项目申报要求，据实提供。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3.专项资金获批后将按规定使用。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590" w:hanging="600" w:hangingChars="2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4.如违背以上承诺，愿意承担相关责任，并在规定时限内退回补助资金。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项目申报责任人（签名）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法定代表人（签名）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1135"/>
    <w:rsid w:val="2DB311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2021-03-24T03:24:00Z</dcterms:created>
  <dc:creator>徐维[18996955800]</dc:creator>
  <cp:lastModifiedBy>徐维[18996955800]</cp:lastModifiedBy>
  <dcterms:modified xsi:type="dcterms:W3CDTF">2021-03-24T03:25:16Z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