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 w:val="0"/>
        <w:shd w:val="clear" w:color="auto" w:fill="FFFFFF"/>
        <w:overflowPunct w:val="0"/>
        <w:spacing w:before="0" w:beforeAutospacing="0" w:after="0" w:afterAutospacing="0" w:line="579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  <w:t>重庆市黔江区商务委员会</w:t>
      </w:r>
    </w:p>
    <w:p>
      <w:pPr>
        <w:snapToGrid w:val="0"/>
        <w:spacing w:line="579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关于下达黔江区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2023年县域商业建设行动</w:t>
      </w:r>
    </w:p>
    <w:p>
      <w:pPr>
        <w:snapToGrid w:val="0"/>
        <w:spacing w:line="579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实施</w:t>
      </w:r>
      <w:r>
        <w:rPr>
          <w:rFonts w:hint="eastAsia" w:eastAsia="方正小标宋_GBK"/>
          <w:sz w:val="44"/>
          <w:szCs w:val="44"/>
        </w:rPr>
        <w:t>项目及资金安排的通知</w:t>
      </w:r>
    </w:p>
    <w:p>
      <w:pPr>
        <w:spacing w:line="579" w:lineRule="exact"/>
      </w:pPr>
    </w:p>
    <w:p>
      <w:pPr>
        <w:pStyle w:val="7"/>
        <w:spacing w:line="540" w:lineRule="exact"/>
        <w:rPr>
          <w:rFonts w:ascii="Times New Roman" w:hAnsi="Times New Roman"/>
          <w:szCs w:val="32"/>
        </w:rPr>
      </w:pPr>
      <w:r>
        <w:rPr>
          <w:rFonts w:ascii="Times New Roman" w:hAnsi="方正仿宋_GBK"/>
          <w:szCs w:val="32"/>
        </w:rPr>
        <w:t>有关乡镇人民政府，街道办事处，有关企业：</w:t>
      </w:r>
    </w:p>
    <w:p>
      <w:pPr>
        <w:spacing w:line="540" w:lineRule="exact"/>
        <w:ind w:firstLine="640" w:firstLineChars="200"/>
        <w:rPr>
          <w:szCs w:val="32"/>
        </w:rPr>
      </w:pPr>
      <w:r>
        <w:rPr>
          <w:rFonts w:hint="eastAsia" w:hAnsi="方正仿宋_GBK"/>
          <w:szCs w:val="32"/>
        </w:rPr>
        <w:t>近期</w:t>
      </w:r>
      <w:r>
        <w:rPr>
          <w:rFonts w:hAnsi="方正仿宋_GBK"/>
          <w:szCs w:val="32"/>
        </w:rPr>
        <w:t>我委组织开展了</w:t>
      </w:r>
      <w:r>
        <w:rPr>
          <w:rFonts w:hint="eastAsia" w:hAnsi="方正仿宋_GBK"/>
          <w:szCs w:val="32"/>
        </w:rPr>
        <w:t>黔江区2023年县域商业建设行动实施项目</w:t>
      </w:r>
      <w:r>
        <w:rPr>
          <w:rFonts w:hAnsi="方正仿宋_GBK"/>
          <w:szCs w:val="32"/>
        </w:rPr>
        <w:t>申报工作。经企业申报、专家评审、相关部门联合审查、</w:t>
      </w:r>
      <w:r>
        <w:rPr>
          <w:rFonts w:hint="eastAsia" w:hAnsi="方正仿宋_GBK"/>
          <w:szCs w:val="32"/>
        </w:rPr>
        <w:t>集体研究、公示</w:t>
      </w:r>
      <w:r>
        <w:rPr>
          <w:rFonts w:hAnsi="方正仿宋_GBK"/>
          <w:szCs w:val="32"/>
        </w:rPr>
        <w:t>公开等程序，现将</w:t>
      </w:r>
      <w:r>
        <w:rPr>
          <w:rFonts w:hint="eastAsia" w:hAnsi="方正仿宋_GBK"/>
          <w:szCs w:val="32"/>
        </w:rPr>
        <w:t>黔江区2023年县域商业建设行动实施项目</w:t>
      </w:r>
      <w:r>
        <w:rPr>
          <w:rFonts w:hAnsi="方正仿宋_GBK"/>
          <w:szCs w:val="32"/>
        </w:rPr>
        <w:t>及资金安排下达给你们（详见附件</w:t>
      </w:r>
      <w:r>
        <w:rPr>
          <w:szCs w:val="32"/>
        </w:rPr>
        <w:t>1</w:t>
      </w:r>
      <w:r>
        <w:rPr>
          <w:rFonts w:hAnsi="方正仿宋_GBK"/>
          <w:szCs w:val="32"/>
        </w:rPr>
        <w:t>），并就项目建设有关事宜通知如下：</w:t>
      </w:r>
    </w:p>
    <w:p>
      <w:pPr>
        <w:autoSpaceDE w:val="0"/>
        <w:spacing w:line="540" w:lineRule="exact"/>
        <w:ind w:firstLine="640" w:firstLineChars="200"/>
        <w:rPr>
          <w:rFonts w:eastAsia="方正黑体_GBK"/>
          <w:szCs w:val="32"/>
        </w:rPr>
      </w:pPr>
      <w:r>
        <w:rPr>
          <w:rFonts w:hAnsi="方正黑体_GBK" w:eastAsia="方正黑体_GBK"/>
          <w:szCs w:val="32"/>
        </w:rPr>
        <w:t>一、加强组织领导</w:t>
      </w:r>
    </w:p>
    <w:p>
      <w:pPr>
        <w:autoSpaceDE w:val="0"/>
        <w:spacing w:line="540" w:lineRule="exact"/>
        <w:ind w:firstLine="640" w:firstLineChars="200"/>
        <w:rPr>
          <w:szCs w:val="32"/>
        </w:rPr>
      </w:pPr>
      <w:r>
        <w:rPr>
          <w:rFonts w:hAnsi="方正仿宋_GBK"/>
          <w:szCs w:val="32"/>
        </w:rPr>
        <w:t>请各项目所在地乡镇人民政府和街道办事处高度重视，切实加强组织领导，在项目执行过程中强化指导督促，确保建设项目有序推进、如期完成。区商务委将加大督查检查力度，不定期开展实地抽查。</w:t>
      </w:r>
    </w:p>
    <w:p>
      <w:pPr>
        <w:autoSpaceDE w:val="0"/>
        <w:spacing w:line="540" w:lineRule="exact"/>
        <w:ind w:firstLine="640" w:firstLineChars="200"/>
        <w:rPr>
          <w:rFonts w:eastAsia="方正黑体_GBK"/>
          <w:szCs w:val="32"/>
        </w:rPr>
      </w:pPr>
      <w:r>
        <w:rPr>
          <w:rFonts w:hAnsi="方正黑体_GBK" w:eastAsia="方正黑体_GBK"/>
          <w:szCs w:val="32"/>
        </w:rPr>
        <w:t>二、加快项目实施</w:t>
      </w:r>
    </w:p>
    <w:p>
      <w:pPr>
        <w:spacing w:line="540" w:lineRule="exact"/>
        <w:ind w:firstLine="640" w:firstLineChars="200"/>
        <w:rPr>
          <w:rFonts w:hAnsi="方正仿宋_GBK"/>
          <w:szCs w:val="32"/>
        </w:rPr>
      </w:pPr>
      <w:r>
        <w:rPr>
          <w:rFonts w:hAnsi="方正楷体_GBK" w:eastAsia="方正楷体_GBK"/>
          <w:szCs w:val="32"/>
        </w:rPr>
        <w:t>（一）明确项目建设期限。</w:t>
      </w:r>
      <w:r>
        <w:rPr>
          <w:rFonts w:hAnsi="方正仿宋_GBK"/>
          <w:szCs w:val="32"/>
        </w:rPr>
        <w:t>本批次项目的建设期限原则上</w:t>
      </w:r>
      <w:r>
        <w:rPr>
          <w:rFonts w:hint="eastAsia" w:hAnsi="方正仿宋_GBK"/>
          <w:szCs w:val="32"/>
        </w:rPr>
        <w:t>应在2023年10月31日前建成验收</w:t>
      </w:r>
      <w:r>
        <w:rPr>
          <w:rFonts w:hAnsi="方正仿宋_GBK"/>
          <w:color w:val="000000"/>
          <w:szCs w:val="32"/>
        </w:rPr>
        <w:t>。</w:t>
      </w:r>
      <w:r>
        <w:rPr>
          <w:rFonts w:hAnsi="方正仿宋_GBK"/>
          <w:szCs w:val="32"/>
        </w:rPr>
        <w:t>请</w:t>
      </w:r>
      <w:r>
        <w:rPr>
          <w:rFonts w:hint="eastAsia" w:hAnsi="方正仿宋_GBK"/>
          <w:szCs w:val="32"/>
        </w:rPr>
        <w:t>各</w:t>
      </w:r>
      <w:r>
        <w:rPr>
          <w:rFonts w:hAnsi="方正仿宋_GBK"/>
          <w:szCs w:val="32"/>
        </w:rPr>
        <w:t>乡镇街道和项目实施主体严格按照建设期限，抓紧推进项目实施，确保按期完成建设任务。</w:t>
      </w:r>
    </w:p>
    <w:p>
      <w:pPr>
        <w:spacing w:line="540" w:lineRule="exact"/>
        <w:ind w:firstLine="640" w:firstLineChars="200"/>
        <w:rPr>
          <w:rFonts w:hAnsi="方正仿宋_GBK"/>
          <w:szCs w:val="32"/>
        </w:rPr>
      </w:pPr>
      <w:r>
        <w:rPr>
          <w:rFonts w:hAnsi="方正楷体_GBK" w:eastAsia="方正楷体_GBK"/>
          <w:szCs w:val="32"/>
        </w:rPr>
        <w:t>（二）严格把握建设内容。</w:t>
      </w:r>
      <w:r>
        <w:rPr>
          <w:rFonts w:hAnsi="方正仿宋_GBK"/>
          <w:szCs w:val="32"/>
        </w:rPr>
        <w:t>实施</w:t>
      </w:r>
      <w:r>
        <w:rPr>
          <w:rFonts w:hint="eastAsia" w:hAnsi="方正仿宋_GBK"/>
          <w:szCs w:val="32"/>
        </w:rPr>
        <w:t>县域商业建设行动实施</w:t>
      </w:r>
      <w:r>
        <w:rPr>
          <w:rFonts w:hAnsi="方正仿宋_GBK"/>
          <w:szCs w:val="32"/>
        </w:rPr>
        <w:t>项目的乡镇街道和实施主体要严格按照既定支持方向、</w:t>
      </w:r>
      <w:r>
        <w:rPr>
          <w:rFonts w:hint="eastAsia" w:hAnsi="方正仿宋_GBK"/>
          <w:szCs w:val="32"/>
        </w:rPr>
        <w:t>建设内容</w:t>
      </w:r>
      <w:r>
        <w:rPr>
          <w:rFonts w:hAnsi="方正仿宋_GBK"/>
          <w:szCs w:val="32"/>
        </w:rPr>
        <w:t>和绩效目标要求着力推进项目建设，确保项目顺利建成验收。</w:t>
      </w:r>
    </w:p>
    <w:p>
      <w:pPr>
        <w:spacing w:line="540" w:lineRule="exact"/>
        <w:ind w:firstLine="640" w:firstLineChars="200"/>
        <w:rPr>
          <w:szCs w:val="32"/>
        </w:rPr>
      </w:pPr>
      <w:r>
        <w:rPr>
          <w:rFonts w:hAnsi="方正楷体_GBK" w:eastAsia="方正楷体_GBK"/>
          <w:szCs w:val="32"/>
        </w:rPr>
        <w:t>（三）加强过程督导监管。</w:t>
      </w:r>
      <w:r>
        <w:rPr>
          <w:rFonts w:hAnsi="方正仿宋_GBK"/>
          <w:szCs w:val="32"/>
        </w:rPr>
        <w:t>项目执行过程中，相关乡镇街道要切实加强对本区域实施项目的定期督导，对项目执行中存在偏差的，要及时予以指导纠正并向区商务委汇报。实施主体应于每月</w:t>
      </w:r>
      <w:r>
        <w:rPr>
          <w:szCs w:val="32"/>
        </w:rPr>
        <w:t>5</w:t>
      </w:r>
      <w:r>
        <w:rPr>
          <w:rFonts w:hAnsi="方正仿宋_GBK"/>
          <w:szCs w:val="32"/>
        </w:rPr>
        <w:t>日前向我委报送《</w:t>
      </w:r>
      <w:r>
        <w:rPr>
          <w:rFonts w:hint="eastAsia" w:hAnsi="方正仿宋_GBK"/>
          <w:szCs w:val="32"/>
        </w:rPr>
        <w:t>黔江区2023年县域商业建设行动项目</w:t>
      </w:r>
      <w:r>
        <w:rPr>
          <w:rFonts w:hAnsi="方正仿宋_GBK"/>
          <w:szCs w:val="32"/>
        </w:rPr>
        <w:t>实施进度表》（附件</w:t>
      </w:r>
      <w:r>
        <w:rPr>
          <w:szCs w:val="32"/>
        </w:rPr>
        <w:t>2</w:t>
      </w:r>
      <w:r>
        <w:rPr>
          <w:rFonts w:hAnsi="方正仿宋_GBK"/>
          <w:szCs w:val="32"/>
        </w:rPr>
        <w:t>）。</w:t>
      </w:r>
    </w:p>
    <w:p>
      <w:pPr>
        <w:spacing w:line="540" w:lineRule="exact"/>
        <w:ind w:firstLine="640" w:firstLineChars="200"/>
        <w:rPr>
          <w:rFonts w:eastAsia="方正黑体_GBK"/>
          <w:szCs w:val="32"/>
        </w:rPr>
      </w:pPr>
      <w:r>
        <w:rPr>
          <w:rFonts w:hAnsi="方正黑体_GBK" w:eastAsia="方正黑体_GBK"/>
          <w:szCs w:val="32"/>
        </w:rPr>
        <w:t>三、及时开展项目验收</w:t>
      </w:r>
    </w:p>
    <w:p>
      <w:pPr>
        <w:spacing w:line="540" w:lineRule="exact"/>
        <w:ind w:firstLine="640" w:firstLineChars="200"/>
        <w:rPr>
          <w:rFonts w:hAnsi="方正仿宋_GBK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（一）自评报告撰写。</w:t>
      </w:r>
      <w:r>
        <w:rPr>
          <w:rFonts w:hAnsi="方正仿宋_GBK"/>
          <w:szCs w:val="32"/>
        </w:rPr>
        <w:t>各项目实施主体完成建设后，要</w:t>
      </w:r>
      <w:r>
        <w:rPr>
          <w:rFonts w:hint="eastAsia" w:hAnsi="方正仿宋_GBK"/>
          <w:szCs w:val="32"/>
        </w:rPr>
        <w:t>按照项目自评报告模板（附件3）</w:t>
      </w:r>
      <w:r>
        <w:rPr>
          <w:rFonts w:hAnsi="方正仿宋_GBK"/>
          <w:szCs w:val="32"/>
        </w:rPr>
        <w:t>规范整理项目资料，</w:t>
      </w:r>
      <w:r>
        <w:rPr>
          <w:rFonts w:hint="eastAsia" w:hAnsi="方正仿宋_GBK"/>
          <w:szCs w:val="32"/>
        </w:rPr>
        <w:t>装订</w:t>
      </w:r>
      <w:r>
        <w:rPr>
          <w:rFonts w:hAnsi="方正仿宋_GBK"/>
          <w:szCs w:val="32"/>
        </w:rPr>
        <w:t>成册报送我委</w:t>
      </w:r>
      <w:r>
        <w:rPr>
          <w:rFonts w:hint="eastAsia" w:hAnsi="方正仿宋_GBK"/>
          <w:szCs w:val="32"/>
        </w:rPr>
        <w:t>。</w:t>
      </w:r>
    </w:p>
    <w:p>
      <w:pPr>
        <w:spacing w:line="540" w:lineRule="exact"/>
        <w:ind w:firstLine="640" w:firstLineChars="200"/>
        <w:rPr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（二）实地验收。</w:t>
      </w:r>
      <w:r>
        <w:rPr>
          <w:rFonts w:hAnsi="方正仿宋_GBK"/>
          <w:szCs w:val="32"/>
        </w:rPr>
        <w:t>区商务委将</w:t>
      </w:r>
      <w:r>
        <w:rPr>
          <w:rFonts w:hint="eastAsia" w:hAnsi="方正仿宋_GBK"/>
          <w:szCs w:val="32"/>
          <w:lang w:eastAsia="zh-CN"/>
        </w:rPr>
        <w:t>会</w:t>
      </w:r>
      <w:r>
        <w:rPr>
          <w:rFonts w:hAnsi="方正仿宋_GBK"/>
          <w:szCs w:val="32"/>
        </w:rPr>
        <w:t>同</w:t>
      </w:r>
      <w:r>
        <w:rPr>
          <w:rFonts w:hint="eastAsia" w:hAnsi="方正仿宋_GBK"/>
          <w:szCs w:val="32"/>
        </w:rPr>
        <w:t>区财政局等</w:t>
      </w:r>
      <w:r>
        <w:rPr>
          <w:rFonts w:hAnsi="方正仿宋_GBK"/>
          <w:szCs w:val="32"/>
        </w:rPr>
        <w:t>相关部门组成项目验收组，及时对完工项目进行验收，做到成熟一个、验收一个、拨付一个。验收时将严格按照项目建设目标</w:t>
      </w:r>
      <w:r>
        <w:rPr>
          <w:rFonts w:hint="eastAsia" w:hAnsi="方正仿宋_GBK"/>
          <w:szCs w:val="32"/>
        </w:rPr>
        <w:t>内容</w:t>
      </w:r>
      <w:r>
        <w:rPr>
          <w:rFonts w:hAnsi="方正仿宋_GBK"/>
          <w:szCs w:val="32"/>
        </w:rPr>
        <w:t>，实地查看项目建设成效，查验项目建设投资财务凭证，并出具有验收组成员签字确认的书面意见。</w:t>
      </w:r>
    </w:p>
    <w:p>
      <w:pPr>
        <w:spacing w:line="540" w:lineRule="exact"/>
        <w:ind w:firstLine="640" w:firstLineChars="200"/>
        <w:jc w:val="left"/>
        <w:rPr>
          <w:rFonts w:eastAsia="方正黑体_GBK"/>
          <w:szCs w:val="32"/>
        </w:rPr>
      </w:pPr>
      <w:r>
        <w:rPr>
          <w:rFonts w:hAnsi="方正黑体_GBK" w:eastAsia="方正黑体_GBK"/>
          <w:szCs w:val="32"/>
        </w:rPr>
        <w:t>四、严格规范资金管理</w:t>
      </w:r>
    </w:p>
    <w:p>
      <w:pPr>
        <w:widowControl/>
        <w:spacing w:line="540" w:lineRule="exact"/>
        <w:ind w:firstLine="640" w:firstLineChars="200"/>
        <w:jc w:val="left"/>
        <w:rPr>
          <w:szCs w:val="32"/>
        </w:rPr>
      </w:pPr>
      <w:r>
        <w:rPr>
          <w:rFonts w:eastAsia="方正楷体_GBK"/>
          <w:szCs w:val="32"/>
        </w:rPr>
        <w:t>（一）严格资金使用。</w:t>
      </w:r>
      <w:r>
        <w:rPr>
          <w:szCs w:val="32"/>
        </w:rPr>
        <w:t>实施主体需严格按照《中央财政服务业发展资金管理办法》（财建〔2019〕50号）和《重庆市商务发展专项资金支持商贸服务业发展实施细则》（渝商务发〔2021〕15号）以及《重</w:t>
      </w:r>
      <w:r>
        <w:rPr>
          <w:rFonts w:hint="eastAsia"/>
          <w:szCs w:val="32"/>
        </w:rPr>
        <w:t>庆市县域商业建设行动专项资金管理实施细则》（渝商务发〔</w:t>
      </w:r>
      <w:r>
        <w:rPr>
          <w:szCs w:val="32"/>
        </w:rPr>
        <w:t>2022</w:t>
      </w:r>
      <w:r>
        <w:rPr>
          <w:rFonts w:hint="eastAsia"/>
          <w:szCs w:val="32"/>
        </w:rPr>
        <w:t>〕</w:t>
      </w:r>
      <w:r>
        <w:rPr>
          <w:szCs w:val="32"/>
        </w:rPr>
        <w:t>18</w:t>
      </w:r>
      <w:r>
        <w:rPr>
          <w:rFonts w:hint="eastAsia"/>
          <w:szCs w:val="32"/>
        </w:rPr>
        <w:t>号）</w:t>
      </w:r>
      <w:r>
        <w:rPr>
          <w:szCs w:val="32"/>
        </w:rPr>
        <w:t>相关规定使用资金，确保专项资金符合项目支持方向严禁骗取、套取、挤占、挪用专项资金情况发生。</w:t>
      </w:r>
    </w:p>
    <w:p>
      <w:pPr>
        <w:widowControl/>
        <w:spacing w:line="540" w:lineRule="exact"/>
        <w:ind w:firstLine="640" w:firstLineChars="200"/>
        <w:jc w:val="left"/>
        <w:rPr>
          <w:szCs w:val="32"/>
        </w:rPr>
      </w:pPr>
      <w:r>
        <w:rPr>
          <w:rFonts w:eastAsia="方正楷体_GBK"/>
          <w:szCs w:val="32"/>
        </w:rPr>
        <w:t>（二）加快预算执行。</w:t>
      </w:r>
      <w:r>
        <w:rPr>
          <w:szCs w:val="32"/>
        </w:rPr>
        <w:t>对项目建设进度快、实施好的实施主体，在承诺如期完成建设任务的前提下，按不高于50%的比例预拨补助资金。项目建设期间可按实施进度拨付补助资金，项目验收合格后予以清算并尽快拨付剩余资金。</w:t>
      </w:r>
    </w:p>
    <w:p>
      <w:pPr>
        <w:tabs>
          <w:tab w:val="left" w:pos="422"/>
          <w:tab w:val="left" w:pos="633"/>
          <w:tab w:val="left" w:pos="8190"/>
        </w:tabs>
        <w:spacing w:line="540" w:lineRule="exact"/>
        <w:ind w:firstLine="640" w:firstLineChars="200"/>
        <w:jc w:val="left"/>
        <w:rPr>
          <w:szCs w:val="32"/>
        </w:rPr>
      </w:pPr>
      <w:r>
        <w:rPr>
          <w:rFonts w:eastAsia="方正楷体_GBK"/>
          <w:szCs w:val="32"/>
        </w:rPr>
        <w:t>（三）严肃工作要求。</w:t>
      </w:r>
      <w:r>
        <w:rPr>
          <w:szCs w:val="32"/>
        </w:rPr>
        <w:t>对擅自改变项目总体目标和主要建设内容、违反项目资金使用原则、擅自改变资金使用范围和用途、项目反复督促后仍不能按期完成建设的，将责令项目实施主体限期整改；整改后仍不合格的，将取消政策支持，并按相关规定收回资金；对项目管理实施差、达不到实施绩效的企业和乡镇街道，在今后工作中将削减项目和资金支持比例。</w:t>
      </w:r>
    </w:p>
    <w:p>
      <w:pPr>
        <w:tabs>
          <w:tab w:val="left" w:pos="422"/>
          <w:tab w:val="left" w:pos="633"/>
          <w:tab w:val="left" w:pos="8190"/>
        </w:tabs>
        <w:spacing w:line="540" w:lineRule="exact"/>
        <w:ind w:firstLine="640" w:firstLineChars="200"/>
        <w:jc w:val="left"/>
        <w:rPr>
          <w:rFonts w:hAnsi="方正仿宋_GBK"/>
          <w:szCs w:val="32"/>
        </w:rPr>
      </w:pPr>
      <w:r>
        <w:rPr>
          <w:rFonts w:hAnsi="方正仿宋_GBK"/>
          <w:szCs w:val="32"/>
        </w:rPr>
        <w:t>政策咨询：龚</w:t>
      </w:r>
      <w:r>
        <w:rPr>
          <w:rFonts w:hint="eastAsia" w:hAnsi="方正仿宋_GBK"/>
          <w:szCs w:val="32"/>
        </w:rPr>
        <w:t>李，杨敏，</w:t>
      </w:r>
      <w:r>
        <w:rPr>
          <w:rFonts w:hint="eastAsia"/>
          <w:szCs w:val="32"/>
        </w:rPr>
        <w:t>79230258</w:t>
      </w:r>
      <w:r>
        <w:rPr>
          <w:rFonts w:hAnsi="方正仿宋_GBK"/>
          <w:szCs w:val="32"/>
        </w:rPr>
        <w:t>。</w:t>
      </w:r>
    </w:p>
    <w:p>
      <w:pPr>
        <w:tabs>
          <w:tab w:val="left" w:pos="422"/>
          <w:tab w:val="left" w:pos="633"/>
          <w:tab w:val="left" w:pos="8190"/>
        </w:tabs>
        <w:spacing w:line="540" w:lineRule="exact"/>
        <w:ind w:firstLine="596" w:firstLineChars="200"/>
        <w:jc w:val="left"/>
        <w:rPr>
          <w:rFonts w:hAnsi="方正仿宋_GBK"/>
          <w:spacing w:val="-11"/>
          <w:sz w:val="32"/>
          <w:szCs w:val="32"/>
        </w:rPr>
      </w:pPr>
      <w:r>
        <w:rPr>
          <w:rFonts w:hAnsi="方正仿宋_GBK"/>
          <w:spacing w:val="-11"/>
          <w:sz w:val="32"/>
          <w:szCs w:val="32"/>
          <w:lang w:val="en-US" w:eastAsia="zh-CN"/>
        </w:rPr>
        <w:t>（公示时间：2023年10月11日--2023年10月17日，共7天）</w:t>
      </w:r>
    </w:p>
    <w:p>
      <w:pPr>
        <w:tabs>
          <w:tab w:val="left" w:pos="422"/>
          <w:tab w:val="left" w:pos="633"/>
          <w:tab w:val="left" w:pos="8190"/>
        </w:tabs>
        <w:spacing w:line="540" w:lineRule="exact"/>
        <w:ind w:firstLine="640" w:firstLineChars="200"/>
        <w:jc w:val="left"/>
        <w:rPr>
          <w:rFonts w:hAnsi="方正仿宋_GBK"/>
          <w:szCs w:val="32"/>
        </w:rPr>
      </w:pPr>
    </w:p>
    <w:p>
      <w:pPr>
        <w:tabs>
          <w:tab w:val="left" w:pos="422"/>
          <w:tab w:val="left" w:pos="633"/>
          <w:tab w:val="left" w:pos="8190"/>
        </w:tabs>
        <w:spacing w:line="540" w:lineRule="exact"/>
        <w:ind w:firstLine="640" w:firstLineChars="200"/>
        <w:rPr>
          <w:szCs w:val="32"/>
        </w:rPr>
      </w:pPr>
      <w:r>
        <w:rPr>
          <w:rFonts w:hAnsi="方正仿宋_GBK"/>
          <w:szCs w:val="32"/>
        </w:rPr>
        <w:t>附件：</w:t>
      </w:r>
      <w:r>
        <w:rPr>
          <w:szCs w:val="32"/>
        </w:rPr>
        <w:t>1</w:t>
      </w:r>
      <w:r>
        <w:rPr>
          <w:rFonts w:hint="eastAsia" w:hAnsi="方正仿宋_GBK"/>
          <w:szCs w:val="32"/>
        </w:rPr>
        <w:t>.黔江区2023年县域商业建设实施项目清单</w:t>
      </w:r>
    </w:p>
    <w:p>
      <w:pPr>
        <w:pStyle w:val="26"/>
        <w:spacing w:line="540" w:lineRule="exact"/>
        <w:ind w:firstLine="1600" w:firstLineChars="500"/>
        <w:rPr>
          <w:rFonts w:ascii="Times New Roman" w:hAnsi="方正仿宋_GBK" w:eastAsia="方正仿宋_GBK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color w:val="auto"/>
          <w:kern w:val="2"/>
          <w:sz w:val="32"/>
          <w:szCs w:val="32"/>
        </w:rPr>
        <w:t>2.黔江区2023年县域商业建设</w:t>
      </w:r>
      <w:r>
        <w:rPr>
          <w:rFonts w:ascii="Times New Roman" w:hAnsi="方正仿宋_GBK" w:eastAsia="方正仿宋_GBK" w:cs="Times New Roman"/>
          <w:color w:val="auto"/>
          <w:kern w:val="2"/>
          <w:sz w:val="32"/>
          <w:szCs w:val="32"/>
        </w:rPr>
        <w:t>项目实施进度表</w:t>
      </w:r>
    </w:p>
    <w:p>
      <w:pPr>
        <w:tabs>
          <w:tab w:val="left" w:pos="422"/>
          <w:tab w:val="left" w:pos="633"/>
          <w:tab w:val="left" w:pos="8190"/>
        </w:tabs>
        <w:spacing w:line="540" w:lineRule="exact"/>
        <w:ind w:left="1600" w:leftChars="500" w:firstLine="0" w:firstLineChars="0"/>
      </w:pPr>
      <w:r>
        <w:rPr>
          <w:rFonts w:hint="eastAsia"/>
        </w:rPr>
        <w:t>3.</w:t>
      </w:r>
      <w:r>
        <w:rPr>
          <w:rFonts w:hint="eastAsia" w:hAnsi="方正仿宋_GBK"/>
          <w:szCs w:val="32"/>
        </w:rPr>
        <w:t>黔江区2023年县域商业建设</w:t>
      </w:r>
      <w:r>
        <w:rPr>
          <w:rFonts w:hAnsi="方正仿宋_GBK"/>
          <w:szCs w:val="32"/>
        </w:rPr>
        <w:t>项目</w:t>
      </w:r>
      <w:r>
        <w:rPr>
          <w:rFonts w:hint="eastAsia" w:hAnsi="方正仿宋_GBK"/>
          <w:szCs w:val="32"/>
        </w:rPr>
        <w:t>验收（自评）报告模板（供实施主体参考）</w:t>
      </w:r>
    </w:p>
    <w:p>
      <w:pPr>
        <w:spacing w:line="540" w:lineRule="exact"/>
        <w:rPr>
          <w:szCs w:val="32"/>
        </w:rPr>
      </w:pPr>
    </w:p>
    <w:p>
      <w:pPr>
        <w:spacing w:line="540" w:lineRule="exact"/>
        <w:rPr>
          <w:szCs w:val="32"/>
        </w:rPr>
      </w:pPr>
    </w:p>
    <w:p>
      <w:pPr>
        <w:spacing w:line="540" w:lineRule="exact"/>
        <w:ind w:firstLine="640"/>
        <w:rPr>
          <w:szCs w:val="32"/>
        </w:rPr>
      </w:pPr>
      <w:r>
        <w:rPr>
          <w:szCs w:val="32"/>
        </w:rPr>
        <w:t xml:space="preserve">                  </w:t>
      </w:r>
      <w:r>
        <w:rPr>
          <w:rFonts w:hint="eastAsia"/>
          <w:szCs w:val="32"/>
        </w:rPr>
        <w:t xml:space="preserve">     </w:t>
      </w:r>
      <w:r>
        <w:rPr>
          <w:szCs w:val="32"/>
        </w:rPr>
        <w:t>重庆市黔江区商务委员会</w:t>
      </w:r>
    </w:p>
    <w:p>
      <w:pPr>
        <w:spacing w:line="540" w:lineRule="exact"/>
        <w:ind w:firstLine="640"/>
        <w:rPr>
          <w:szCs w:val="32"/>
        </w:rPr>
      </w:pPr>
      <w:r>
        <w:rPr>
          <w:szCs w:val="32"/>
        </w:rPr>
        <w:t xml:space="preserve">                     </w:t>
      </w:r>
      <w:r>
        <w:rPr>
          <w:rFonts w:hint="eastAsia"/>
          <w:szCs w:val="32"/>
        </w:rPr>
        <w:t xml:space="preserve">    </w:t>
      </w:r>
      <w:r>
        <w:rPr>
          <w:szCs w:val="32"/>
        </w:rPr>
        <w:t xml:space="preserve"> 202</w:t>
      </w:r>
      <w:r>
        <w:rPr>
          <w:rFonts w:hint="eastAsia"/>
          <w:szCs w:val="32"/>
        </w:rPr>
        <w:t>3</w:t>
      </w:r>
      <w:r>
        <w:rPr>
          <w:szCs w:val="32"/>
        </w:rPr>
        <w:t>年</w:t>
      </w:r>
      <w:r>
        <w:rPr>
          <w:rFonts w:hint="eastAsia"/>
          <w:szCs w:val="32"/>
        </w:rPr>
        <w:t>10</w:t>
      </w:r>
      <w:r>
        <w:rPr>
          <w:szCs w:val="32"/>
        </w:rPr>
        <w:t>月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日</w:t>
      </w:r>
    </w:p>
    <w:p>
      <w:pPr>
        <w:spacing w:line="540" w:lineRule="exact"/>
        <w:ind w:firstLine="640"/>
        <w:rPr>
          <w:rFonts w:hint="default" w:eastAsia="方正仿宋_GBK"/>
          <w:szCs w:val="32"/>
          <w:lang w:val="en-US" w:eastAsia="zh-CN"/>
        </w:rPr>
      </w:pPr>
      <w:r>
        <w:rPr>
          <w:rFonts w:hint="eastAsia"/>
          <w:szCs w:val="32"/>
          <w:lang w:eastAsia="zh-CN"/>
        </w:rPr>
        <w:t>（此件公开发布）</w:t>
      </w:r>
    </w:p>
    <w:p>
      <w:pPr>
        <w:spacing w:line="400" w:lineRule="exac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  <w:r>
      <w:rPr>
        <w:rFonts w:hint="eastAsia"/>
        <w:color w:val="FFFFFF"/>
      </w:rPr>
      <w:t>。。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20" w:firstLineChars="15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cumentProtection w:enforcement="0"/>
  <w:defaultTabStop w:val="425"/>
  <w:evenAndOddHeaders w:val="true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UxODg2NmEzMWU1ZmEyZDQxYjA4ZTVlMzhhOTE4YWIifQ=="/>
  </w:docVars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17B17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A41"/>
    <w:rsid w:val="00035E05"/>
    <w:rsid w:val="0003658E"/>
    <w:rsid w:val="00037023"/>
    <w:rsid w:val="00037B9E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0E30"/>
    <w:rsid w:val="00051EA7"/>
    <w:rsid w:val="00055746"/>
    <w:rsid w:val="00056F10"/>
    <w:rsid w:val="00057F7E"/>
    <w:rsid w:val="000604B2"/>
    <w:rsid w:val="0006085E"/>
    <w:rsid w:val="00060E1C"/>
    <w:rsid w:val="00063AD5"/>
    <w:rsid w:val="00063DB8"/>
    <w:rsid w:val="00065EDA"/>
    <w:rsid w:val="000660AB"/>
    <w:rsid w:val="00066D40"/>
    <w:rsid w:val="00067F0D"/>
    <w:rsid w:val="00070408"/>
    <w:rsid w:val="00070F48"/>
    <w:rsid w:val="000713E8"/>
    <w:rsid w:val="000714DF"/>
    <w:rsid w:val="00071E64"/>
    <w:rsid w:val="000729F4"/>
    <w:rsid w:val="000749FB"/>
    <w:rsid w:val="000761F2"/>
    <w:rsid w:val="000767F3"/>
    <w:rsid w:val="000812CB"/>
    <w:rsid w:val="00084781"/>
    <w:rsid w:val="000858A8"/>
    <w:rsid w:val="000901C2"/>
    <w:rsid w:val="00091529"/>
    <w:rsid w:val="00092A8A"/>
    <w:rsid w:val="00095E6E"/>
    <w:rsid w:val="0009670D"/>
    <w:rsid w:val="00096AB3"/>
    <w:rsid w:val="000A4164"/>
    <w:rsid w:val="000A7420"/>
    <w:rsid w:val="000A79DD"/>
    <w:rsid w:val="000B003C"/>
    <w:rsid w:val="000B1CE9"/>
    <w:rsid w:val="000B228B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0284"/>
    <w:rsid w:val="000D2B51"/>
    <w:rsid w:val="000D2C2B"/>
    <w:rsid w:val="000D3F02"/>
    <w:rsid w:val="000D4EDB"/>
    <w:rsid w:val="000D5654"/>
    <w:rsid w:val="000D6290"/>
    <w:rsid w:val="000D6346"/>
    <w:rsid w:val="000D63AE"/>
    <w:rsid w:val="000D70C0"/>
    <w:rsid w:val="000D7F39"/>
    <w:rsid w:val="000E0E10"/>
    <w:rsid w:val="000E0E39"/>
    <w:rsid w:val="000E2E8F"/>
    <w:rsid w:val="000E3696"/>
    <w:rsid w:val="000E5323"/>
    <w:rsid w:val="000E534A"/>
    <w:rsid w:val="000E6520"/>
    <w:rsid w:val="000F045B"/>
    <w:rsid w:val="000F2923"/>
    <w:rsid w:val="000F50E5"/>
    <w:rsid w:val="000F51C7"/>
    <w:rsid w:val="000F54A2"/>
    <w:rsid w:val="00100406"/>
    <w:rsid w:val="00106917"/>
    <w:rsid w:val="00107AFB"/>
    <w:rsid w:val="00110DC0"/>
    <w:rsid w:val="00113397"/>
    <w:rsid w:val="0011527B"/>
    <w:rsid w:val="0011669C"/>
    <w:rsid w:val="00117E75"/>
    <w:rsid w:val="00120572"/>
    <w:rsid w:val="00122F31"/>
    <w:rsid w:val="001230FC"/>
    <w:rsid w:val="00125582"/>
    <w:rsid w:val="00125B16"/>
    <w:rsid w:val="00125E3B"/>
    <w:rsid w:val="0012609C"/>
    <w:rsid w:val="00126520"/>
    <w:rsid w:val="00130780"/>
    <w:rsid w:val="001307CF"/>
    <w:rsid w:val="00130FA5"/>
    <w:rsid w:val="0013201D"/>
    <w:rsid w:val="00132A20"/>
    <w:rsid w:val="0014002A"/>
    <w:rsid w:val="00140220"/>
    <w:rsid w:val="00140D16"/>
    <w:rsid w:val="001411E4"/>
    <w:rsid w:val="00142AA9"/>
    <w:rsid w:val="00145DF4"/>
    <w:rsid w:val="00145E1D"/>
    <w:rsid w:val="00145F70"/>
    <w:rsid w:val="00147385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9FF"/>
    <w:rsid w:val="00180B55"/>
    <w:rsid w:val="00181320"/>
    <w:rsid w:val="00182365"/>
    <w:rsid w:val="00184850"/>
    <w:rsid w:val="00187BAC"/>
    <w:rsid w:val="00190910"/>
    <w:rsid w:val="00190B5C"/>
    <w:rsid w:val="00192BD7"/>
    <w:rsid w:val="00194177"/>
    <w:rsid w:val="0019633C"/>
    <w:rsid w:val="00197446"/>
    <w:rsid w:val="001A0189"/>
    <w:rsid w:val="001A0CE8"/>
    <w:rsid w:val="001A0DD3"/>
    <w:rsid w:val="001A1651"/>
    <w:rsid w:val="001A280B"/>
    <w:rsid w:val="001A35F7"/>
    <w:rsid w:val="001A368C"/>
    <w:rsid w:val="001A3C53"/>
    <w:rsid w:val="001A3EB5"/>
    <w:rsid w:val="001A3EDE"/>
    <w:rsid w:val="001A7BC4"/>
    <w:rsid w:val="001B0BEF"/>
    <w:rsid w:val="001B1681"/>
    <w:rsid w:val="001B232E"/>
    <w:rsid w:val="001B236F"/>
    <w:rsid w:val="001B5281"/>
    <w:rsid w:val="001B55C1"/>
    <w:rsid w:val="001B5FA3"/>
    <w:rsid w:val="001B6981"/>
    <w:rsid w:val="001B796D"/>
    <w:rsid w:val="001C0AE4"/>
    <w:rsid w:val="001C436D"/>
    <w:rsid w:val="001C43B5"/>
    <w:rsid w:val="001C586A"/>
    <w:rsid w:val="001C5DAD"/>
    <w:rsid w:val="001C69ED"/>
    <w:rsid w:val="001C6D8F"/>
    <w:rsid w:val="001C7F40"/>
    <w:rsid w:val="001D01DF"/>
    <w:rsid w:val="001D1323"/>
    <w:rsid w:val="001D1889"/>
    <w:rsid w:val="001D19C0"/>
    <w:rsid w:val="001D328C"/>
    <w:rsid w:val="001D6275"/>
    <w:rsid w:val="001D735E"/>
    <w:rsid w:val="001D75CD"/>
    <w:rsid w:val="001D7777"/>
    <w:rsid w:val="001E1257"/>
    <w:rsid w:val="001E14DC"/>
    <w:rsid w:val="001E1567"/>
    <w:rsid w:val="001E3E01"/>
    <w:rsid w:val="001E5DD4"/>
    <w:rsid w:val="001E6849"/>
    <w:rsid w:val="001E7EA3"/>
    <w:rsid w:val="001F345D"/>
    <w:rsid w:val="001F371C"/>
    <w:rsid w:val="001F5290"/>
    <w:rsid w:val="001F58B7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9C"/>
    <w:rsid w:val="002052BE"/>
    <w:rsid w:val="00206690"/>
    <w:rsid w:val="00207AD4"/>
    <w:rsid w:val="0021037F"/>
    <w:rsid w:val="002103C1"/>
    <w:rsid w:val="002137BE"/>
    <w:rsid w:val="0021392F"/>
    <w:rsid w:val="002140CF"/>
    <w:rsid w:val="002140D8"/>
    <w:rsid w:val="0021443D"/>
    <w:rsid w:val="00214A94"/>
    <w:rsid w:val="00215824"/>
    <w:rsid w:val="002166FA"/>
    <w:rsid w:val="00216C56"/>
    <w:rsid w:val="0021707D"/>
    <w:rsid w:val="00217AD0"/>
    <w:rsid w:val="00220483"/>
    <w:rsid w:val="0022084D"/>
    <w:rsid w:val="00220989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6E26"/>
    <w:rsid w:val="00237A0D"/>
    <w:rsid w:val="00237E75"/>
    <w:rsid w:val="002428FF"/>
    <w:rsid w:val="00242AFD"/>
    <w:rsid w:val="00245352"/>
    <w:rsid w:val="00245F32"/>
    <w:rsid w:val="00247742"/>
    <w:rsid w:val="00247E03"/>
    <w:rsid w:val="00247EBB"/>
    <w:rsid w:val="00251358"/>
    <w:rsid w:val="0025354C"/>
    <w:rsid w:val="00256678"/>
    <w:rsid w:val="00256E29"/>
    <w:rsid w:val="00257070"/>
    <w:rsid w:val="0026223F"/>
    <w:rsid w:val="0026233C"/>
    <w:rsid w:val="00262CE9"/>
    <w:rsid w:val="0026342D"/>
    <w:rsid w:val="00264224"/>
    <w:rsid w:val="00265878"/>
    <w:rsid w:val="002669DB"/>
    <w:rsid w:val="002678DD"/>
    <w:rsid w:val="00267B54"/>
    <w:rsid w:val="00270AF8"/>
    <w:rsid w:val="00271879"/>
    <w:rsid w:val="00273592"/>
    <w:rsid w:val="00274878"/>
    <w:rsid w:val="00275090"/>
    <w:rsid w:val="00277925"/>
    <w:rsid w:val="002802D2"/>
    <w:rsid w:val="00281BDD"/>
    <w:rsid w:val="00282903"/>
    <w:rsid w:val="0028300F"/>
    <w:rsid w:val="0028529E"/>
    <w:rsid w:val="002878E6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5C5F"/>
    <w:rsid w:val="002B7A47"/>
    <w:rsid w:val="002C1113"/>
    <w:rsid w:val="002C293B"/>
    <w:rsid w:val="002C36F3"/>
    <w:rsid w:val="002C5979"/>
    <w:rsid w:val="002C667B"/>
    <w:rsid w:val="002C6822"/>
    <w:rsid w:val="002C79F6"/>
    <w:rsid w:val="002D00D5"/>
    <w:rsid w:val="002D0101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3828"/>
    <w:rsid w:val="002F3E81"/>
    <w:rsid w:val="002F66BE"/>
    <w:rsid w:val="002F7604"/>
    <w:rsid w:val="002F7853"/>
    <w:rsid w:val="002F78BD"/>
    <w:rsid w:val="002F7CF4"/>
    <w:rsid w:val="003001CF"/>
    <w:rsid w:val="003018F7"/>
    <w:rsid w:val="00302631"/>
    <w:rsid w:val="00302648"/>
    <w:rsid w:val="00302F03"/>
    <w:rsid w:val="00304155"/>
    <w:rsid w:val="0030620D"/>
    <w:rsid w:val="00306347"/>
    <w:rsid w:val="003102BA"/>
    <w:rsid w:val="00312B2A"/>
    <w:rsid w:val="00313459"/>
    <w:rsid w:val="00314E9E"/>
    <w:rsid w:val="00315C61"/>
    <w:rsid w:val="00315E67"/>
    <w:rsid w:val="00316D18"/>
    <w:rsid w:val="00316EC6"/>
    <w:rsid w:val="0031787E"/>
    <w:rsid w:val="00317A16"/>
    <w:rsid w:val="00323594"/>
    <w:rsid w:val="003244CB"/>
    <w:rsid w:val="003247B9"/>
    <w:rsid w:val="003256F5"/>
    <w:rsid w:val="00325703"/>
    <w:rsid w:val="00326499"/>
    <w:rsid w:val="00326B29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96"/>
    <w:rsid w:val="00344BEE"/>
    <w:rsid w:val="00346317"/>
    <w:rsid w:val="00350DEA"/>
    <w:rsid w:val="003530C5"/>
    <w:rsid w:val="00355240"/>
    <w:rsid w:val="003570D8"/>
    <w:rsid w:val="00357D61"/>
    <w:rsid w:val="00357D73"/>
    <w:rsid w:val="0036009E"/>
    <w:rsid w:val="00360684"/>
    <w:rsid w:val="00360E8E"/>
    <w:rsid w:val="003611A8"/>
    <w:rsid w:val="0036123E"/>
    <w:rsid w:val="00363066"/>
    <w:rsid w:val="00364B6B"/>
    <w:rsid w:val="0036571C"/>
    <w:rsid w:val="00371B13"/>
    <w:rsid w:val="0037210E"/>
    <w:rsid w:val="00372810"/>
    <w:rsid w:val="003770C7"/>
    <w:rsid w:val="0037719B"/>
    <w:rsid w:val="00380BB0"/>
    <w:rsid w:val="00380D5A"/>
    <w:rsid w:val="00380EB5"/>
    <w:rsid w:val="0038208F"/>
    <w:rsid w:val="00383536"/>
    <w:rsid w:val="00384420"/>
    <w:rsid w:val="0038482D"/>
    <w:rsid w:val="0038564B"/>
    <w:rsid w:val="003903E3"/>
    <w:rsid w:val="003913F0"/>
    <w:rsid w:val="00392691"/>
    <w:rsid w:val="00392F1C"/>
    <w:rsid w:val="003958FD"/>
    <w:rsid w:val="00395F25"/>
    <w:rsid w:val="003A09FD"/>
    <w:rsid w:val="003A199C"/>
    <w:rsid w:val="003A29DE"/>
    <w:rsid w:val="003A3CA9"/>
    <w:rsid w:val="003A4168"/>
    <w:rsid w:val="003A5412"/>
    <w:rsid w:val="003A54DB"/>
    <w:rsid w:val="003A6062"/>
    <w:rsid w:val="003A7ADF"/>
    <w:rsid w:val="003A7B14"/>
    <w:rsid w:val="003B2BD6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813"/>
    <w:rsid w:val="003C5DAC"/>
    <w:rsid w:val="003C730F"/>
    <w:rsid w:val="003D010F"/>
    <w:rsid w:val="003D3543"/>
    <w:rsid w:val="003D3ABF"/>
    <w:rsid w:val="003D5597"/>
    <w:rsid w:val="003D5CA0"/>
    <w:rsid w:val="003D61DD"/>
    <w:rsid w:val="003D7775"/>
    <w:rsid w:val="003E0FD8"/>
    <w:rsid w:val="003E4469"/>
    <w:rsid w:val="003E5EDE"/>
    <w:rsid w:val="003E6FCB"/>
    <w:rsid w:val="003F0225"/>
    <w:rsid w:val="003F1E11"/>
    <w:rsid w:val="003F3684"/>
    <w:rsid w:val="003F3B19"/>
    <w:rsid w:val="003F3E99"/>
    <w:rsid w:val="003F440D"/>
    <w:rsid w:val="003F4E5F"/>
    <w:rsid w:val="003F4EF4"/>
    <w:rsid w:val="003F5E8A"/>
    <w:rsid w:val="003F6793"/>
    <w:rsid w:val="003F68C5"/>
    <w:rsid w:val="004002C1"/>
    <w:rsid w:val="0040076A"/>
    <w:rsid w:val="00401638"/>
    <w:rsid w:val="00401FD1"/>
    <w:rsid w:val="00406782"/>
    <w:rsid w:val="00407B6E"/>
    <w:rsid w:val="00410789"/>
    <w:rsid w:val="00411D13"/>
    <w:rsid w:val="00411F49"/>
    <w:rsid w:val="00412BB8"/>
    <w:rsid w:val="004144D4"/>
    <w:rsid w:val="004148F8"/>
    <w:rsid w:val="0041595F"/>
    <w:rsid w:val="00415A2B"/>
    <w:rsid w:val="00415B16"/>
    <w:rsid w:val="00416796"/>
    <w:rsid w:val="00416C1B"/>
    <w:rsid w:val="00416E30"/>
    <w:rsid w:val="00422B22"/>
    <w:rsid w:val="00422CFF"/>
    <w:rsid w:val="00422ED4"/>
    <w:rsid w:val="0042331F"/>
    <w:rsid w:val="0042580B"/>
    <w:rsid w:val="00426909"/>
    <w:rsid w:val="004271EF"/>
    <w:rsid w:val="004301D9"/>
    <w:rsid w:val="00430559"/>
    <w:rsid w:val="0043078E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46AC"/>
    <w:rsid w:val="004448A6"/>
    <w:rsid w:val="00446F3A"/>
    <w:rsid w:val="00451491"/>
    <w:rsid w:val="00452A7D"/>
    <w:rsid w:val="00452C5B"/>
    <w:rsid w:val="004563B2"/>
    <w:rsid w:val="00456F24"/>
    <w:rsid w:val="00456FE6"/>
    <w:rsid w:val="00461654"/>
    <w:rsid w:val="00461D8F"/>
    <w:rsid w:val="004648E5"/>
    <w:rsid w:val="00466CDC"/>
    <w:rsid w:val="004670BA"/>
    <w:rsid w:val="0047035B"/>
    <w:rsid w:val="004707C9"/>
    <w:rsid w:val="00471E62"/>
    <w:rsid w:val="00472AA6"/>
    <w:rsid w:val="004730AE"/>
    <w:rsid w:val="004731E3"/>
    <w:rsid w:val="004735E9"/>
    <w:rsid w:val="00473DA3"/>
    <w:rsid w:val="00473FCA"/>
    <w:rsid w:val="004756FE"/>
    <w:rsid w:val="004757F9"/>
    <w:rsid w:val="00475856"/>
    <w:rsid w:val="0047618E"/>
    <w:rsid w:val="00476191"/>
    <w:rsid w:val="00476FEC"/>
    <w:rsid w:val="00480ADB"/>
    <w:rsid w:val="004813F7"/>
    <w:rsid w:val="00482441"/>
    <w:rsid w:val="00484A69"/>
    <w:rsid w:val="0048562D"/>
    <w:rsid w:val="004856BE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ECF"/>
    <w:rsid w:val="004A4E91"/>
    <w:rsid w:val="004A5289"/>
    <w:rsid w:val="004A55B2"/>
    <w:rsid w:val="004A55BD"/>
    <w:rsid w:val="004A5A3E"/>
    <w:rsid w:val="004A7A18"/>
    <w:rsid w:val="004A7CB5"/>
    <w:rsid w:val="004B00B2"/>
    <w:rsid w:val="004B034D"/>
    <w:rsid w:val="004B05C2"/>
    <w:rsid w:val="004B1293"/>
    <w:rsid w:val="004B1AA9"/>
    <w:rsid w:val="004B1AE8"/>
    <w:rsid w:val="004B22A6"/>
    <w:rsid w:val="004B2A16"/>
    <w:rsid w:val="004B353B"/>
    <w:rsid w:val="004B607D"/>
    <w:rsid w:val="004B77ED"/>
    <w:rsid w:val="004B7A39"/>
    <w:rsid w:val="004C0722"/>
    <w:rsid w:val="004C1BB7"/>
    <w:rsid w:val="004C2358"/>
    <w:rsid w:val="004C602E"/>
    <w:rsid w:val="004C6C3F"/>
    <w:rsid w:val="004C741A"/>
    <w:rsid w:val="004D0001"/>
    <w:rsid w:val="004D05A4"/>
    <w:rsid w:val="004D2B5A"/>
    <w:rsid w:val="004D2BC2"/>
    <w:rsid w:val="004D2FAE"/>
    <w:rsid w:val="004D35B5"/>
    <w:rsid w:val="004D37D9"/>
    <w:rsid w:val="004D53E2"/>
    <w:rsid w:val="004E045E"/>
    <w:rsid w:val="004E128C"/>
    <w:rsid w:val="004E2003"/>
    <w:rsid w:val="004E34B5"/>
    <w:rsid w:val="004E4451"/>
    <w:rsid w:val="004E4AB6"/>
    <w:rsid w:val="004E5B19"/>
    <w:rsid w:val="004E6476"/>
    <w:rsid w:val="004F1FBD"/>
    <w:rsid w:val="004F2EF7"/>
    <w:rsid w:val="004F4E03"/>
    <w:rsid w:val="004F4E3A"/>
    <w:rsid w:val="004F4E6A"/>
    <w:rsid w:val="004F632C"/>
    <w:rsid w:val="004F6955"/>
    <w:rsid w:val="00501FED"/>
    <w:rsid w:val="0050495F"/>
    <w:rsid w:val="00504D06"/>
    <w:rsid w:val="00505AE8"/>
    <w:rsid w:val="00505CF1"/>
    <w:rsid w:val="00506270"/>
    <w:rsid w:val="00506344"/>
    <w:rsid w:val="005063E2"/>
    <w:rsid w:val="005075C4"/>
    <w:rsid w:val="00511CF8"/>
    <w:rsid w:val="00516015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1744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1A3B"/>
    <w:rsid w:val="005623CC"/>
    <w:rsid w:val="005624D5"/>
    <w:rsid w:val="005633B2"/>
    <w:rsid w:val="005637D5"/>
    <w:rsid w:val="005645AA"/>
    <w:rsid w:val="00564F93"/>
    <w:rsid w:val="00566C60"/>
    <w:rsid w:val="005679E6"/>
    <w:rsid w:val="00567AB2"/>
    <w:rsid w:val="00567E6D"/>
    <w:rsid w:val="00572219"/>
    <w:rsid w:val="0057299E"/>
    <w:rsid w:val="005735B2"/>
    <w:rsid w:val="00574BB0"/>
    <w:rsid w:val="00575FE2"/>
    <w:rsid w:val="005768CC"/>
    <w:rsid w:val="00576B02"/>
    <w:rsid w:val="00576BF2"/>
    <w:rsid w:val="0058062E"/>
    <w:rsid w:val="005813FC"/>
    <w:rsid w:val="0058221F"/>
    <w:rsid w:val="005828DA"/>
    <w:rsid w:val="00582E9D"/>
    <w:rsid w:val="00584AFF"/>
    <w:rsid w:val="00586AF7"/>
    <w:rsid w:val="00586EDE"/>
    <w:rsid w:val="00586EE6"/>
    <w:rsid w:val="00587BF5"/>
    <w:rsid w:val="00590FF3"/>
    <w:rsid w:val="00591049"/>
    <w:rsid w:val="0059296C"/>
    <w:rsid w:val="00593018"/>
    <w:rsid w:val="005935FE"/>
    <w:rsid w:val="00593B26"/>
    <w:rsid w:val="00594305"/>
    <w:rsid w:val="00594FC3"/>
    <w:rsid w:val="00595909"/>
    <w:rsid w:val="00595EB6"/>
    <w:rsid w:val="005A1AB2"/>
    <w:rsid w:val="005A36D7"/>
    <w:rsid w:val="005A4542"/>
    <w:rsid w:val="005A64F6"/>
    <w:rsid w:val="005A7660"/>
    <w:rsid w:val="005B030E"/>
    <w:rsid w:val="005B0E4B"/>
    <w:rsid w:val="005B160A"/>
    <w:rsid w:val="005B1F66"/>
    <w:rsid w:val="005B2CD4"/>
    <w:rsid w:val="005B3681"/>
    <w:rsid w:val="005B37EE"/>
    <w:rsid w:val="005C09C6"/>
    <w:rsid w:val="005C176B"/>
    <w:rsid w:val="005C31F3"/>
    <w:rsid w:val="005C361D"/>
    <w:rsid w:val="005C3DA5"/>
    <w:rsid w:val="005C5515"/>
    <w:rsid w:val="005C6A64"/>
    <w:rsid w:val="005C771F"/>
    <w:rsid w:val="005D06DD"/>
    <w:rsid w:val="005D2391"/>
    <w:rsid w:val="005D765C"/>
    <w:rsid w:val="005D78D1"/>
    <w:rsid w:val="005E2129"/>
    <w:rsid w:val="005E44EF"/>
    <w:rsid w:val="005E4D94"/>
    <w:rsid w:val="005F01D9"/>
    <w:rsid w:val="005F2796"/>
    <w:rsid w:val="005F4EF1"/>
    <w:rsid w:val="005F6171"/>
    <w:rsid w:val="005F6ACA"/>
    <w:rsid w:val="005F6CCD"/>
    <w:rsid w:val="005F7336"/>
    <w:rsid w:val="005F7C32"/>
    <w:rsid w:val="006016EE"/>
    <w:rsid w:val="00601AEE"/>
    <w:rsid w:val="00602FC3"/>
    <w:rsid w:val="006064C1"/>
    <w:rsid w:val="00606B42"/>
    <w:rsid w:val="00607B3F"/>
    <w:rsid w:val="00607FC6"/>
    <w:rsid w:val="00610419"/>
    <w:rsid w:val="00611EEE"/>
    <w:rsid w:val="00612373"/>
    <w:rsid w:val="00615CA2"/>
    <w:rsid w:val="006162DD"/>
    <w:rsid w:val="006165B9"/>
    <w:rsid w:val="00616B00"/>
    <w:rsid w:val="00617191"/>
    <w:rsid w:val="00617CF7"/>
    <w:rsid w:val="00621730"/>
    <w:rsid w:val="0062280C"/>
    <w:rsid w:val="006230A9"/>
    <w:rsid w:val="006231AB"/>
    <w:rsid w:val="00623235"/>
    <w:rsid w:val="006247E4"/>
    <w:rsid w:val="0062542F"/>
    <w:rsid w:val="006265EB"/>
    <w:rsid w:val="00626960"/>
    <w:rsid w:val="0062703C"/>
    <w:rsid w:val="006275AA"/>
    <w:rsid w:val="00631FFA"/>
    <w:rsid w:val="00633511"/>
    <w:rsid w:val="0063405B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199C"/>
    <w:rsid w:val="00652324"/>
    <w:rsid w:val="006526DA"/>
    <w:rsid w:val="0065311E"/>
    <w:rsid w:val="006538F8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61C3"/>
    <w:rsid w:val="006674FE"/>
    <w:rsid w:val="0066777D"/>
    <w:rsid w:val="006718B7"/>
    <w:rsid w:val="00672454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9325F"/>
    <w:rsid w:val="006A0687"/>
    <w:rsid w:val="006A1A20"/>
    <w:rsid w:val="006A2A41"/>
    <w:rsid w:val="006A37F9"/>
    <w:rsid w:val="006A5983"/>
    <w:rsid w:val="006A6056"/>
    <w:rsid w:val="006A72DD"/>
    <w:rsid w:val="006A7719"/>
    <w:rsid w:val="006B0914"/>
    <w:rsid w:val="006B0CB0"/>
    <w:rsid w:val="006B23E4"/>
    <w:rsid w:val="006B2BBC"/>
    <w:rsid w:val="006B402B"/>
    <w:rsid w:val="006B410C"/>
    <w:rsid w:val="006B42D1"/>
    <w:rsid w:val="006B52BB"/>
    <w:rsid w:val="006B678E"/>
    <w:rsid w:val="006C10DA"/>
    <w:rsid w:val="006C15AE"/>
    <w:rsid w:val="006C36C2"/>
    <w:rsid w:val="006C48AF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182E"/>
    <w:rsid w:val="006E35BD"/>
    <w:rsid w:val="006E3603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1EE5"/>
    <w:rsid w:val="0070368B"/>
    <w:rsid w:val="007069BB"/>
    <w:rsid w:val="00710912"/>
    <w:rsid w:val="00711FF0"/>
    <w:rsid w:val="00712141"/>
    <w:rsid w:val="007144F4"/>
    <w:rsid w:val="007164B9"/>
    <w:rsid w:val="007164FB"/>
    <w:rsid w:val="00721D23"/>
    <w:rsid w:val="00721FD5"/>
    <w:rsid w:val="0072376D"/>
    <w:rsid w:val="00724CB4"/>
    <w:rsid w:val="0072529B"/>
    <w:rsid w:val="00725E29"/>
    <w:rsid w:val="007260CA"/>
    <w:rsid w:val="00727C52"/>
    <w:rsid w:val="007303B8"/>
    <w:rsid w:val="00733008"/>
    <w:rsid w:val="007332DE"/>
    <w:rsid w:val="00737AE4"/>
    <w:rsid w:val="00740AAD"/>
    <w:rsid w:val="00742385"/>
    <w:rsid w:val="00743803"/>
    <w:rsid w:val="00743812"/>
    <w:rsid w:val="00745ADA"/>
    <w:rsid w:val="00746629"/>
    <w:rsid w:val="00747577"/>
    <w:rsid w:val="007504A5"/>
    <w:rsid w:val="007517B2"/>
    <w:rsid w:val="0075193E"/>
    <w:rsid w:val="00752483"/>
    <w:rsid w:val="007527F6"/>
    <w:rsid w:val="007534DB"/>
    <w:rsid w:val="00753CF7"/>
    <w:rsid w:val="00754ECE"/>
    <w:rsid w:val="00756722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0C7F"/>
    <w:rsid w:val="00782A04"/>
    <w:rsid w:val="00783418"/>
    <w:rsid w:val="007835AD"/>
    <w:rsid w:val="00787B1F"/>
    <w:rsid w:val="007916DF"/>
    <w:rsid w:val="0079195B"/>
    <w:rsid w:val="007919A3"/>
    <w:rsid w:val="00791C06"/>
    <w:rsid w:val="00794C6C"/>
    <w:rsid w:val="0079556B"/>
    <w:rsid w:val="007959AF"/>
    <w:rsid w:val="00796335"/>
    <w:rsid w:val="007A00C5"/>
    <w:rsid w:val="007A0E2B"/>
    <w:rsid w:val="007A1B95"/>
    <w:rsid w:val="007A1C38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B5B7E"/>
    <w:rsid w:val="007C1885"/>
    <w:rsid w:val="007C1BA0"/>
    <w:rsid w:val="007C1C0A"/>
    <w:rsid w:val="007C3278"/>
    <w:rsid w:val="007C3A3B"/>
    <w:rsid w:val="007C41E1"/>
    <w:rsid w:val="007C4A27"/>
    <w:rsid w:val="007C63AA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1845"/>
    <w:rsid w:val="007E25A3"/>
    <w:rsid w:val="007E2840"/>
    <w:rsid w:val="007E4AD3"/>
    <w:rsid w:val="007E4F4A"/>
    <w:rsid w:val="007E7945"/>
    <w:rsid w:val="007F2486"/>
    <w:rsid w:val="007F3020"/>
    <w:rsid w:val="007F5C81"/>
    <w:rsid w:val="007F7679"/>
    <w:rsid w:val="007F796B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57C6"/>
    <w:rsid w:val="00826C16"/>
    <w:rsid w:val="008303CE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37FA4"/>
    <w:rsid w:val="00840B80"/>
    <w:rsid w:val="0084130E"/>
    <w:rsid w:val="00841C7D"/>
    <w:rsid w:val="00842651"/>
    <w:rsid w:val="00843D0D"/>
    <w:rsid w:val="00845950"/>
    <w:rsid w:val="00846164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1B3A"/>
    <w:rsid w:val="00872CB4"/>
    <w:rsid w:val="00875631"/>
    <w:rsid w:val="00875F96"/>
    <w:rsid w:val="0087607A"/>
    <w:rsid w:val="008767A9"/>
    <w:rsid w:val="00876998"/>
    <w:rsid w:val="00876A75"/>
    <w:rsid w:val="0087741D"/>
    <w:rsid w:val="0087781F"/>
    <w:rsid w:val="00882B46"/>
    <w:rsid w:val="00883F82"/>
    <w:rsid w:val="00885D0A"/>
    <w:rsid w:val="00891775"/>
    <w:rsid w:val="00891951"/>
    <w:rsid w:val="0089281F"/>
    <w:rsid w:val="0089368F"/>
    <w:rsid w:val="00894118"/>
    <w:rsid w:val="00894DA4"/>
    <w:rsid w:val="00895441"/>
    <w:rsid w:val="00895937"/>
    <w:rsid w:val="00896303"/>
    <w:rsid w:val="008971F7"/>
    <w:rsid w:val="00897AE2"/>
    <w:rsid w:val="008A07F2"/>
    <w:rsid w:val="008A1198"/>
    <w:rsid w:val="008A1512"/>
    <w:rsid w:val="008A16C7"/>
    <w:rsid w:val="008A1DF9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3F3E"/>
    <w:rsid w:val="008B5BED"/>
    <w:rsid w:val="008B6507"/>
    <w:rsid w:val="008B7C55"/>
    <w:rsid w:val="008C0F4D"/>
    <w:rsid w:val="008C0F68"/>
    <w:rsid w:val="008C48DA"/>
    <w:rsid w:val="008C5684"/>
    <w:rsid w:val="008C654B"/>
    <w:rsid w:val="008C6BCA"/>
    <w:rsid w:val="008C6E8B"/>
    <w:rsid w:val="008C73B0"/>
    <w:rsid w:val="008C7550"/>
    <w:rsid w:val="008C76F5"/>
    <w:rsid w:val="008C7983"/>
    <w:rsid w:val="008C7EB9"/>
    <w:rsid w:val="008C7EC8"/>
    <w:rsid w:val="008D0FFD"/>
    <w:rsid w:val="008D19C7"/>
    <w:rsid w:val="008D1FF5"/>
    <w:rsid w:val="008D36F6"/>
    <w:rsid w:val="008E06D5"/>
    <w:rsid w:val="008E0C57"/>
    <w:rsid w:val="008E3E59"/>
    <w:rsid w:val="008E403C"/>
    <w:rsid w:val="008E46EB"/>
    <w:rsid w:val="008E4D0A"/>
    <w:rsid w:val="008E525D"/>
    <w:rsid w:val="008E5D86"/>
    <w:rsid w:val="008E6156"/>
    <w:rsid w:val="008E6565"/>
    <w:rsid w:val="008E75FB"/>
    <w:rsid w:val="008F0689"/>
    <w:rsid w:val="008F160A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3FC6"/>
    <w:rsid w:val="00905624"/>
    <w:rsid w:val="0090597F"/>
    <w:rsid w:val="0090624C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448"/>
    <w:rsid w:val="00924F1A"/>
    <w:rsid w:val="00924FA4"/>
    <w:rsid w:val="00925447"/>
    <w:rsid w:val="00925D10"/>
    <w:rsid w:val="00925FAE"/>
    <w:rsid w:val="009263EB"/>
    <w:rsid w:val="009275E5"/>
    <w:rsid w:val="00927AC0"/>
    <w:rsid w:val="0093094B"/>
    <w:rsid w:val="00930A78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1D14"/>
    <w:rsid w:val="0094338D"/>
    <w:rsid w:val="0094342A"/>
    <w:rsid w:val="00944A1B"/>
    <w:rsid w:val="009529B4"/>
    <w:rsid w:val="00952FF8"/>
    <w:rsid w:val="0095359D"/>
    <w:rsid w:val="0095572C"/>
    <w:rsid w:val="009565C1"/>
    <w:rsid w:val="00960845"/>
    <w:rsid w:val="009608AB"/>
    <w:rsid w:val="00960CBA"/>
    <w:rsid w:val="00961B6B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5358"/>
    <w:rsid w:val="009766D9"/>
    <w:rsid w:val="00976D3F"/>
    <w:rsid w:val="009778FB"/>
    <w:rsid w:val="0098484C"/>
    <w:rsid w:val="00984D31"/>
    <w:rsid w:val="00990553"/>
    <w:rsid w:val="00991F30"/>
    <w:rsid w:val="0099578F"/>
    <w:rsid w:val="00996B82"/>
    <w:rsid w:val="009A0002"/>
    <w:rsid w:val="009A0286"/>
    <w:rsid w:val="009A17CF"/>
    <w:rsid w:val="009A1E30"/>
    <w:rsid w:val="009A2369"/>
    <w:rsid w:val="009A326B"/>
    <w:rsid w:val="009A5FAA"/>
    <w:rsid w:val="009B0912"/>
    <w:rsid w:val="009B3011"/>
    <w:rsid w:val="009B3F6C"/>
    <w:rsid w:val="009B4213"/>
    <w:rsid w:val="009B51B7"/>
    <w:rsid w:val="009B5ABC"/>
    <w:rsid w:val="009B6D9D"/>
    <w:rsid w:val="009C48DC"/>
    <w:rsid w:val="009C494D"/>
    <w:rsid w:val="009C7F74"/>
    <w:rsid w:val="009D07B0"/>
    <w:rsid w:val="009D089F"/>
    <w:rsid w:val="009D15D5"/>
    <w:rsid w:val="009D1802"/>
    <w:rsid w:val="009D3705"/>
    <w:rsid w:val="009D3DCE"/>
    <w:rsid w:val="009D7148"/>
    <w:rsid w:val="009E1DFA"/>
    <w:rsid w:val="009E1FEE"/>
    <w:rsid w:val="009E2A91"/>
    <w:rsid w:val="009E32E7"/>
    <w:rsid w:val="009E7151"/>
    <w:rsid w:val="009E7DBD"/>
    <w:rsid w:val="009F0529"/>
    <w:rsid w:val="009F1B39"/>
    <w:rsid w:val="009F4DE8"/>
    <w:rsid w:val="009F52B4"/>
    <w:rsid w:val="00A00825"/>
    <w:rsid w:val="00A01204"/>
    <w:rsid w:val="00A02184"/>
    <w:rsid w:val="00A02A6C"/>
    <w:rsid w:val="00A03A5F"/>
    <w:rsid w:val="00A03D46"/>
    <w:rsid w:val="00A0508B"/>
    <w:rsid w:val="00A05B28"/>
    <w:rsid w:val="00A06A61"/>
    <w:rsid w:val="00A0770D"/>
    <w:rsid w:val="00A079A5"/>
    <w:rsid w:val="00A14577"/>
    <w:rsid w:val="00A14D9B"/>
    <w:rsid w:val="00A14DDA"/>
    <w:rsid w:val="00A167FB"/>
    <w:rsid w:val="00A21BAC"/>
    <w:rsid w:val="00A23BA5"/>
    <w:rsid w:val="00A25E22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1E4B"/>
    <w:rsid w:val="00A43770"/>
    <w:rsid w:val="00A44015"/>
    <w:rsid w:val="00A445F4"/>
    <w:rsid w:val="00A475F1"/>
    <w:rsid w:val="00A47AAA"/>
    <w:rsid w:val="00A51228"/>
    <w:rsid w:val="00A5130D"/>
    <w:rsid w:val="00A51AA8"/>
    <w:rsid w:val="00A544FE"/>
    <w:rsid w:val="00A55473"/>
    <w:rsid w:val="00A56F21"/>
    <w:rsid w:val="00A607D0"/>
    <w:rsid w:val="00A60BEF"/>
    <w:rsid w:val="00A60EDC"/>
    <w:rsid w:val="00A621AE"/>
    <w:rsid w:val="00A62796"/>
    <w:rsid w:val="00A62E0E"/>
    <w:rsid w:val="00A62EE0"/>
    <w:rsid w:val="00A646C8"/>
    <w:rsid w:val="00A64F69"/>
    <w:rsid w:val="00A65325"/>
    <w:rsid w:val="00A65BDF"/>
    <w:rsid w:val="00A65D57"/>
    <w:rsid w:val="00A65FE0"/>
    <w:rsid w:val="00A67198"/>
    <w:rsid w:val="00A67B42"/>
    <w:rsid w:val="00A70862"/>
    <w:rsid w:val="00A70D5A"/>
    <w:rsid w:val="00A71A6C"/>
    <w:rsid w:val="00A72ACD"/>
    <w:rsid w:val="00A72C3A"/>
    <w:rsid w:val="00A72FB9"/>
    <w:rsid w:val="00A741DC"/>
    <w:rsid w:val="00A744D7"/>
    <w:rsid w:val="00A74D00"/>
    <w:rsid w:val="00A75E7F"/>
    <w:rsid w:val="00A76BF6"/>
    <w:rsid w:val="00A76F43"/>
    <w:rsid w:val="00A80907"/>
    <w:rsid w:val="00A80C63"/>
    <w:rsid w:val="00A81210"/>
    <w:rsid w:val="00A81B04"/>
    <w:rsid w:val="00A823D9"/>
    <w:rsid w:val="00A8279C"/>
    <w:rsid w:val="00A82ACC"/>
    <w:rsid w:val="00A83961"/>
    <w:rsid w:val="00A86160"/>
    <w:rsid w:val="00A86D2B"/>
    <w:rsid w:val="00A879E4"/>
    <w:rsid w:val="00A87BCF"/>
    <w:rsid w:val="00A90CF7"/>
    <w:rsid w:val="00A92213"/>
    <w:rsid w:val="00A92905"/>
    <w:rsid w:val="00A93088"/>
    <w:rsid w:val="00A9318A"/>
    <w:rsid w:val="00A94393"/>
    <w:rsid w:val="00A95E83"/>
    <w:rsid w:val="00A961F2"/>
    <w:rsid w:val="00A9736E"/>
    <w:rsid w:val="00AA037D"/>
    <w:rsid w:val="00AA098C"/>
    <w:rsid w:val="00AA3A50"/>
    <w:rsid w:val="00AA5DCF"/>
    <w:rsid w:val="00AB021E"/>
    <w:rsid w:val="00AB1FF0"/>
    <w:rsid w:val="00AB2B4D"/>
    <w:rsid w:val="00AB33DD"/>
    <w:rsid w:val="00AB36B1"/>
    <w:rsid w:val="00AB47D5"/>
    <w:rsid w:val="00AB47DB"/>
    <w:rsid w:val="00AB49AD"/>
    <w:rsid w:val="00AB6040"/>
    <w:rsid w:val="00AB6417"/>
    <w:rsid w:val="00AB6EC4"/>
    <w:rsid w:val="00AC06CA"/>
    <w:rsid w:val="00AC0B0A"/>
    <w:rsid w:val="00AC23E1"/>
    <w:rsid w:val="00AC2503"/>
    <w:rsid w:val="00AC5181"/>
    <w:rsid w:val="00AC7CA3"/>
    <w:rsid w:val="00AD4150"/>
    <w:rsid w:val="00AD44B9"/>
    <w:rsid w:val="00AD5CCB"/>
    <w:rsid w:val="00AD60FA"/>
    <w:rsid w:val="00AD644C"/>
    <w:rsid w:val="00AD6B03"/>
    <w:rsid w:val="00AD75A8"/>
    <w:rsid w:val="00AD77FD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21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1012C"/>
    <w:rsid w:val="00B12365"/>
    <w:rsid w:val="00B13328"/>
    <w:rsid w:val="00B1562F"/>
    <w:rsid w:val="00B15AFB"/>
    <w:rsid w:val="00B21660"/>
    <w:rsid w:val="00B21F0D"/>
    <w:rsid w:val="00B22175"/>
    <w:rsid w:val="00B23C69"/>
    <w:rsid w:val="00B2418F"/>
    <w:rsid w:val="00B25152"/>
    <w:rsid w:val="00B25D7F"/>
    <w:rsid w:val="00B25DA1"/>
    <w:rsid w:val="00B31AEC"/>
    <w:rsid w:val="00B33937"/>
    <w:rsid w:val="00B363E3"/>
    <w:rsid w:val="00B370B3"/>
    <w:rsid w:val="00B374D5"/>
    <w:rsid w:val="00B37873"/>
    <w:rsid w:val="00B40EC6"/>
    <w:rsid w:val="00B44189"/>
    <w:rsid w:val="00B45963"/>
    <w:rsid w:val="00B4669E"/>
    <w:rsid w:val="00B467AD"/>
    <w:rsid w:val="00B46EAC"/>
    <w:rsid w:val="00B50921"/>
    <w:rsid w:val="00B521BE"/>
    <w:rsid w:val="00B5316B"/>
    <w:rsid w:val="00B54524"/>
    <w:rsid w:val="00B5461D"/>
    <w:rsid w:val="00B54D77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5805"/>
    <w:rsid w:val="00B6690F"/>
    <w:rsid w:val="00B67B40"/>
    <w:rsid w:val="00B67BCA"/>
    <w:rsid w:val="00B72601"/>
    <w:rsid w:val="00B72FA8"/>
    <w:rsid w:val="00B7536B"/>
    <w:rsid w:val="00B763A1"/>
    <w:rsid w:val="00B81D79"/>
    <w:rsid w:val="00B826EB"/>
    <w:rsid w:val="00B84751"/>
    <w:rsid w:val="00B8494A"/>
    <w:rsid w:val="00B870C1"/>
    <w:rsid w:val="00B87C74"/>
    <w:rsid w:val="00B9069B"/>
    <w:rsid w:val="00B91D9C"/>
    <w:rsid w:val="00B92CCF"/>
    <w:rsid w:val="00B93272"/>
    <w:rsid w:val="00B93A30"/>
    <w:rsid w:val="00B94AB3"/>
    <w:rsid w:val="00BA025D"/>
    <w:rsid w:val="00BA2005"/>
    <w:rsid w:val="00BA28A7"/>
    <w:rsid w:val="00BA3266"/>
    <w:rsid w:val="00BA60DC"/>
    <w:rsid w:val="00BA66E7"/>
    <w:rsid w:val="00BA6B34"/>
    <w:rsid w:val="00BB04EE"/>
    <w:rsid w:val="00BB0523"/>
    <w:rsid w:val="00BB3D22"/>
    <w:rsid w:val="00BB400C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2BE"/>
    <w:rsid w:val="00BD6A37"/>
    <w:rsid w:val="00BD6FF8"/>
    <w:rsid w:val="00BE03C0"/>
    <w:rsid w:val="00BE2B93"/>
    <w:rsid w:val="00BE3107"/>
    <w:rsid w:val="00BE4897"/>
    <w:rsid w:val="00BE5F12"/>
    <w:rsid w:val="00BE5F7A"/>
    <w:rsid w:val="00BE7252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19E9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2FDF"/>
    <w:rsid w:val="00C2329C"/>
    <w:rsid w:val="00C2344D"/>
    <w:rsid w:val="00C24086"/>
    <w:rsid w:val="00C253C2"/>
    <w:rsid w:val="00C259E3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54E4D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5A9"/>
    <w:rsid w:val="00C91605"/>
    <w:rsid w:val="00C92A4B"/>
    <w:rsid w:val="00C9346F"/>
    <w:rsid w:val="00C93652"/>
    <w:rsid w:val="00C94455"/>
    <w:rsid w:val="00C9497A"/>
    <w:rsid w:val="00C94C33"/>
    <w:rsid w:val="00C957C9"/>
    <w:rsid w:val="00C96254"/>
    <w:rsid w:val="00C9630F"/>
    <w:rsid w:val="00C963C8"/>
    <w:rsid w:val="00CA03B8"/>
    <w:rsid w:val="00CA0828"/>
    <w:rsid w:val="00CA102E"/>
    <w:rsid w:val="00CA37DB"/>
    <w:rsid w:val="00CA40B0"/>
    <w:rsid w:val="00CA6D37"/>
    <w:rsid w:val="00CB1E85"/>
    <w:rsid w:val="00CB271C"/>
    <w:rsid w:val="00CB2D6D"/>
    <w:rsid w:val="00CB3596"/>
    <w:rsid w:val="00CB40FF"/>
    <w:rsid w:val="00CB4639"/>
    <w:rsid w:val="00CB4FA8"/>
    <w:rsid w:val="00CB7034"/>
    <w:rsid w:val="00CC084A"/>
    <w:rsid w:val="00CC14CA"/>
    <w:rsid w:val="00CC1892"/>
    <w:rsid w:val="00CC28B5"/>
    <w:rsid w:val="00CC2B6F"/>
    <w:rsid w:val="00CC41B9"/>
    <w:rsid w:val="00CC6BF9"/>
    <w:rsid w:val="00CD05B6"/>
    <w:rsid w:val="00CD0A78"/>
    <w:rsid w:val="00CD1289"/>
    <w:rsid w:val="00CD1563"/>
    <w:rsid w:val="00CD215C"/>
    <w:rsid w:val="00CD2B45"/>
    <w:rsid w:val="00CD2BDF"/>
    <w:rsid w:val="00CD30CA"/>
    <w:rsid w:val="00CD4451"/>
    <w:rsid w:val="00CD4B85"/>
    <w:rsid w:val="00CD5423"/>
    <w:rsid w:val="00CD6589"/>
    <w:rsid w:val="00CD6EB8"/>
    <w:rsid w:val="00CD766D"/>
    <w:rsid w:val="00CD7D8D"/>
    <w:rsid w:val="00CE21FB"/>
    <w:rsid w:val="00CE2DB9"/>
    <w:rsid w:val="00CE3AB1"/>
    <w:rsid w:val="00CE4A0E"/>
    <w:rsid w:val="00CE4C45"/>
    <w:rsid w:val="00CE70F4"/>
    <w:rsid w:val="00CF3694"/>
    <w:rsid w:val="00CF4BFB"/>
    <w:rsid w:val="00CF64DE"/>
    <w:rsid w:val="00D003A7"/>
    <w:rsid w:val="00D01BBC"/>
    <w:rsid w:val="00D02862"/>
    <w:rsid w:val="00D03F0A"/>
    <w:rsid w:val="00D04A3B"/>
    <w:rsid w:val="00D0591C"/>
    <w:rsid w:val="00D059C4"/>
    <w:rsid w:val="00D067F1"/>
    <w:rsid w:val="00D06CD4"/>
    <w:rsid w:val="00D10662"/>
    <w:rsid w:val="00D12E54"/>
    <w:rsid w:val="00D149EA"/>
    <w:rsid w:val="00D17447"/>
    <w:rsid w:val="00D17BCF"/>
    <w:rsid w:val="00D2106F"/>
    <w:rsid w:val="00D266AA"/>
    <w:rsid w:val="00D2753C"/>
    <w:rsid w:val="00D3110F"/>
    <w:rsid w:val="00D31737"/>
    <w:rsid w:val="00D317CE"/>
    <w:rsid w:val="00D318FF"/>
    <w:rsid w:val="00D3260C"/>
    <w:rsid w:val="00D32995"/>
    <w:rsid w:val="00D32E49"/>
    <w:rsid w:val="00D32EB9"/>
    <w:rsid w:val="00D33E07"/>
    <w:rsid w:val="00D35C13"/>
    <w:rsid w:val="00D36772"/>
    <w:rsid w:val="00D3709F"/>
    <w:rsid w:val="00D37FDF"/>
    <w:rsid w:val="00D41626"/>
    <w:rsid w:val="00D44201"/>
    <w:rsid w:val="00D449A0"/>
    <w:rsid w:val="00D45301"/>
    <w:rsid w:val="00D458C9"/>
    <w:rsid w:val="00D51B3F"/>
    <w:rsid w:val="00D51EA7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07D"/>
    <w:rsid w:val="00D7510F"/>
    <w:rsid w:val="00D75E57"/>
    <w:rsid w:val="00D76291"/>
    <w:rsid w:val="00D80C4C"/>
    <w:rsid w:val="00D821D8"/>
    <w:rsid w:val="00D82C34"/>
    <w:rsid w:val="00D8361B"/>
    <w:rsid w:val="00D83C6D"/>
    <w:rsid w:val="00D83E69"/>
    <w:rsid w:val="00D852CF"/>
    <w:rsid w:val="00D856F4"/>
    <w:rsid w:val="00D856F8"/>
    <w:rsid w:val="00D86EA7"/>
    <w:rsid w:val="00D87744"/>
    <w:rsid w:val="00D90ACE"/>
    <w:rsid w:val="00D9153C"/>
    <w:rsid w:val="00D92430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0FB"/>
    <w:rsid w:val="00DA1465"/>
    <w:rsid w:val="00DA1609"/>
    <w:rsid w:val="00DA1725"/>
    <w:rsid w:val="00DA21F5"/>
    <w:rsid w:val="00DA35B9"/>
    <w:rsid w:val="00DA478B"/>
    <w:rsid w:val="00DA4A04"/>
    <w:rsid w:val="00DA619B"/>
    <w:rsid w:val="00DB09F4"/>
    <w:rsid w:val="00DB1E63"/>
    <w:rsid w:val="00DB2EB6"/>
    <w:rsid w:val="00DB347E"/>
    <w:rsid w:val="00DB551E"/>
    <w:rsid w:val="00DB58A0"/>
    <w:rsid w:val="00DB58CB"/>
    <w:rsid w:val="00DB631C"/>
    <w:rsid w:val="00DB69B6"/>
    <w:rsid w:val="00DB7B65"/>
    <w:rsid w:val="00DC0E8A"/>
    <w:rsid w:val="00DC5A62"/>
    <w:rsid w:val="00DC69E4"/>
    <w:rsid w:val="00DD02F6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E7FC8"/>
    <w:rsid w:val="00DF0E0A"/>
    <w:rsid w:val="00DF1864"/>
    <w:rsid w:val="00DF4C16"/>
    <w:rsid w:val="00DF66B4"/>
    <w:rsid w:val="00DF7206"/>
    <w:rsid w:val="00E0071D"/>
    <w:rsid w:val="00E024B3"/>
    <w:rsid w:val="00E0443C"/>
    <w:rsid w:val="00E06582"/>
    <w:rsid w:val="00E076A9"/>
    <w:rsid w:val="00E12D3B"/>
    <w:rsid w:val="00E13489"/>
    <w:rsid w:val="00E14E9B"/>
    <w:rsid w:val="00E15DFA"/>
    <w:rsid w:val="00E20280"/>
    <w:rsid w:val="00E22566"/>
    <w:rsid w:val="00E24C7B"/>
    <w:rsid w:val="00E279DD"/>
    <w:rsid w:val="00E30C6E"/>
    <w:rsid w:val="00E314E8"/>
    <w:rsid w:val="00E31A4F"/>
    <w:rsid w:val="00E356F8"/>
    <w:rsid w:val="00E3733F"/>
    <w:rsid w:val="00E375C2"/>
    <w:rsid w:val="00E4144F"/>
    <w:rsid w:val="00E435D2"/>
    <w:rsid w:val="00E436A4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184"/>
    <w:rsid w:val="00E60A52"/>
    <w:rsid w:val="00E60C18"/>
    <w:rsid w:val="00E6122D"/>
    <w:rsid w:val="00E635BE"/>
    <w:rsid w:val="00E6378F"/>
    <w:rsid w:val="00E64996"/>
    <w:rsid w:val="00E66A8C"/>
    <w:rsid w:val="00E67216"/>
    <w:rsid w:val="00E67469"/>
    <w:rsid w:val="00E70704"/>
    <w:rsid w:val="00E72281"/>
    <w:rsid w:val="00E72D46"/>
    <w:rsid w:val="00E75662"/>
    <w:rsid w:val="00E76B34"/>
    <w:rsid w:val="00E7720F"/>
    <w:rsid w:val="00E77544"/>
    <w:rsid w:val="00E81D50"/>
    <w:rsid w:val="00E81EFF"/>
    <w:rsid w:val="00E834CC"/>
    <w:rsid w:val="00E84742"/>
    <w:rsid w:val="00E8643F"/>
    <w:rsid w:val="00E90435"/>
    <w:rsid w:val="00E9287C"/>
    <w:rsid w:val="00E92B24"/>
    <w:rsid w:val="00E92BE7"/>
    <w:rsid w:val="00E9422D"/>
    <w:rsid w:val="00E9438F"/>
    <w:rsid w:val="00E9524A"/>
    <w:rsid w:val="00E96C3A"/>
    <w:rsid w:val="00E97C0B"/>
    <w:rsid w:val="00E97E09"/>
    <w:rsid w:val="00EA1CF8"/>
    <w:rsid w:val="00EA243C"/>
    <w:rsid w:val="00EA2742"/>
    <w:rsid w:val="00EA29CF"/>
    <w:rsid w:val="00EA2B0D"/>
    <w:rsid w:val="00EB79E0"/>
    <w:rsid w:val="00EC00A4"/>
    <w:rsid w:val="00EC172F"/>
    <w:rsid w:val="00EC290F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27B"/>
    <w:rsid w:val="00ED6521"/>
    <w:rsid w:val="00ED65C3"/>
    <w:rsid w:val="00ED6CFE"/>
    <w:rsid w:val="00ED7A52"/>
    <w:rsid w:val="00EE0584"/>
    <w:rsid w:val="00EE06C4"/>
    <w:rsid w:val="00EE0CA7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339"/>
    <w:rsid w:val="00EF2CE5"/>
    <w:rsid w:val="00EF3886"/>
    <w:rsid w:val="00EF6697"/>
    <w:rsid w:val="00EF7852"/>
    <w:rsid w:val="00F010BE"/>
    <w:rsid w:val="00F016F6"/>
    <w:rsid w:val="00F02EE6"/>
    <w:rsid w:val="00F051E3"/>
    <w:rsid w:val="00F07EC1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577"/>
    <w:rsid w:val="00F30799"/>
    <w:rsid w:val="00F32897"/>
    <w:rsid w:val="00F32D25"/>
    <w:rsid w:val="00F341A9"/>
    <w:rsid w:val="00F36B44"/>
    <w:rsid w:val="00F37AC5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AB4"/>
    <w:rsid w:val="00F92D15"/>
    <w:rsid w:val="00F92DC1"/>
    <w:rsid w:val="00F93083"/>
    <w:rsid w:val="00F93C6E"/>
    <w:rsid w:val="00F95BF4"/>
    <w:rsid w:val="00F97404"/>
    <w:rsid w:val="00F97CBD"/>
    <w:rsid w:val="00FA043E"/>
    <w:rsid w:val="00FA10F8"/>
    <w:rsid w:val="00FA1E25"/>
    <w:rsid w:val="00FA1F6D"/>
    <w:rsid w:val="00FA3857"/>
    <w:rsid w:val="00FA3B5D"/>
    <w:rsid w:val="00FA3F93"/>
    <w:rsid w:val="00FA45C2"/>
    <w:rsid w:val="00FA7966"/>
    <w:rsid w:val="00FB2049"/>
    <w:rsid w:val="00FB2CCC"/>
    <w:rsid w:val="00FB30B9"/>
    <w:rsid w:val="00FB4579"/>
    <w:rsid w:val="00FB45D2"/>
    <w:rsid w:val="00FB50D8"/>
    <w:rsid w:val="00FB5BB9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D6D28"/>
    <w:rsid w:val="00FE008C"/>
    <w:rsid w:val="00FE0C99"/>
    <w:rsid w:val="00FE0FC6"/>
    <w:rsid w:val="00FE1381"/>
    <w:rsid w:val="00FE5C93"/>
    <w:rsid w:val="00FE5EF8"/>
    <w:rsid w:val="00FE7FFE"/>
    <w:rsid w:val="00FF4347"/>
    <w:rsid w:val="00FF43E0"/>
    <w:rsid w:val="00FF464C"/>
    <w:rsid w:val="00FF4C39"/>
    <w:rsid w:val="0D2A66B0"/>
    <w:rsid w:val="117D6161"/>
    <w:rsid w:val="12173DF9"/>
    <w:rsid w:val="172C0C49"/>
    <w:rsid w:val="18955EEB"/>
    <w:rsid w:val="1AD3430E"/>
    <w:rsid w:val="1B6037F3"/>
    <w:rsid w:val="1F231026"/>
    <w:rsid w:val="22474C99"/>
    <w:rsid w:val="24361865"/>
    <w:rsid w:val="25751D20"/>
    <w:rsid w:val="26B45F7E"/>
    <w:rsid w:val="274F04CA"/>
    <w:rsid w:val="284B569C"/>
    <w:rsid w:val="2AAA4DC1"/>
    <w:rsid w:val="2BC36CF7"/>
    <w:rsid w:val="2DD75DC1"/>
    <w:rsid w:val="2F5C3B54"/>
    <w:rsid w:val="35181A32"/>
    <w:rsid w:val="367529DA"/>
    <w:rsid w:val="39861365"/>
    <w:rsid w:val="3A1B3BD1"/>
    <w:rsid w:val="3B714022"/>
    <w:rsid w:val="3DFC5E00"/>
    <w:rsid w:val="3E9A1FA2"/>
    <w:rsid w:val="429513FF"/>
    <w:rsid w:val="4A2B583C"/>
    <w:rsid w:val="4B8572F1"/>
    <w:rsid w:val="4CEA3967"/>
    <w:rsid w:val="4E410B2E"/>
    <w:rsid w:val="4EDA3EC9"/>
    <w:rsid w:val="4F7061B6"/>
    <w:rsid w:val="51664A27"/>
    <w:rsid w:val="534F1156"/>
    <w:rsid w:val="53D14C08"/>
    <w:rsid w:val="56E70A59"/>
    <w:rsid w:val="58132187"/>
    <w:rsid w:val="5C4C4B9E"/>
    <w:rsid w:val="5EAB514A"/>
    <w:rsid w:val="60163727"/>
    <w:rsid w:val="60B20C66"/>
    <w:rsid w:val="63837120"/>
    <w:rsid w:val="650D2E79"/>
    <w:rsid w:val="658B6596"/>
    <w:rsid w:val="65965051"/>
    <w:rsid w:val="6D2910F3"/>
    <w:rsid w:val="6F3A4DC6"/>
    <w:rsid w:val="6F3D7152"/>
    <w:rsid w:val="725725DB"/>
    <w:rsid w:val="74DB6631"/>
    <w:rsid w:val="77AA29BA"/>
    <w:rsid w:val="7A19699E"/>
    <w:rsid w:val="7BC40725"/>
    <w:rsid w:val="7E9B0B88"/>
    <w:rsid w:val="B1FD6F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unhideWhenUsed/>
    <w:qFormat/>
    <w:uiPriority w:val="99"/>
    <w:pPr>
      <w:jc w:val="center"/>
    </w:pPr>
    <w:rPr>
      <w:rFonts w:ascii="方正大标宋简体" w:hAnsi="宋体" w:eastAsia="方正大标宋简体"/>
      <w:sz w:val="36"/>
      <w:szCs w:val="36"/>
    </w:rPr>
  </w:style>
  <w:style w:type="paragraph" w:styleId="3">
    <w:name w:val="Body Text Indent"/>
    <w:basedOn w:val="1"/>
    <w:link w:val="24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2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envelope return"/>
    <w:basedOn w:val="1"/>
    <w:qFormat/>
    <w:uiPriority w:val="0"/>
    <w:rPr>
      <w:rFonts w:ascii="Arial" w:hAnsi="Arial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 2"/>
    <w:basedOn w:val="3"/>
    <w:link w:val="25"/>
    <w:qFormat/>
    <w:uiPriority w:val="0"/>
    <w:pPr>
      <w:ind w:firstLine="420" w:firstLineChars="200"/>
    </w:pPr>
  </w:style>
  <w:style w:type="table" w:styleId="12">
    <w:name w:val="Table Grid"/>
    <w:basedOn w:val="11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font71"/>
    <w:qFormat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  <w:style w:type="character" w:customStyle="1" w:styleId="17">
    <w:name w:val="font6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81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9">
    <w:name w:val="页脚 字符"/>
    <w:link w:val="6"/>
    <w:qFormat/>
    <w:uiPriority w:val="99"/>
    <w:rPr>
      <w:rFonts w:eastAsia="方正仿宋_GBK"/>
      <w:kern w:val="2"/>
      <w:sz w:val="18"/>
    </w:rPr>
  </w:style>
  <w:style w:type="character" w:customStyle="1" w:styleId="20">
    <w:name w:val="font9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日期 字符"/>
    <w:link w:val="4"/>
    <w:qFormat/>
    <w:uiPriority w:val="0"/>
    <w:rPr>
      <w:rFonts w:eastAsia="方正仿宋_GBK"/>
      <w:kern w:val="2"/>
      <w:sz w:val="32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23">
    <w:name w:val="正文文本 字符"/>
    <w:link w:val="2"/>
    <w:qFormat/>
    <w:uiPriority w:val="99"/>
    <w:rPr>
      <w:rFonts w:ascii="方正大标宋简体" w:hAnsi="宋体" w:eastAsia="方正大标宋简体" w:cs="Times New Roman"/>
      <w:kern w:val="2"/>
      <w:sz w:val="36"/>
      <w:szCs w:val="36"/>
    </w:rPr>
  </w:style>
  <w:style w:type="character" w:customStyle="1" w:styleId="24">
    <w:name w:val="正文文本缩进 字符"/>
    <w:link w:val="3"/>
    <w:qFormat/>
    <w:uiPriority w:val="0"/>
    <w:rPr>
      <w:rFonts w:eastAsia="方正仿宋_GBK"/>
      <w:kern w:val="2"/>
      <w:sz w:val="32"/>
    </w:rPr>
  </w:style>
  <w:style w:type="character" w:customStyle="1" w:styleId="25">
    <w:name w:val="正文首行缩进 2 字符"/>
    <w:link w:val="10"/>
    <w:qFormat/>
    <w:uiPriority w:val="0"/>
    <w:rPr>
      <w:rFonts w:eastAsia="方正仿宋_GBK"/>
      <w:kern w:val="2"/>
      <w:sz w:val="32"/>
    </w:rPr>
  </w:style>
  <w:style w:type="paragraph" w:customStyle="1" w:styleId="26">
    <w:name w:val="Default"/>
    <w:next w:val="1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211</Words>
  <Characters>1204</Characters>
  <Lines>10</Lines>
  <Paragraphs>2</Paragraphs>
  <TotalTime>52</TotalTime>
  <ScaleCrop>false</ScaleCrop>
  <LinksUpToDate>false</LinksUpToDate>
  <CharactersWithSpaces>1413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2022-08-12T06:22:00Z</dcterms:created>
  <dc:creator>Lenovo User</dc:creator>
  <cp:lastModifiedBy> </cp:lastModifiedBy>
  <cp:lastPrinted>2022-12-16T06:47:00Z</cp:lastPrinted>
  <dcterms:modified xsi:type="dcterms:W3CDTF">2023-10-24T11:37:56Z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18617CE2455F4D0EBFACF8F45E078FAF</vt:lpwstr>
  </property>
</Properties>
</file>