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E7" w:rsidRDefault="001873E7">
      <w:pPr>
        <w:spacing w:line="594" w:lineRule="exact"/>
        <w:jc w:val="center"/>
        <w:rPr>
          <w:rFonts w:ascii="Times New Roman" w:eastAsia="方正小标宋_GBK" w:hAnsi="Times New Roman"/>
          <w:sz w:val="44"/>
        </w:rPr>
      </w:pPr>
    </w:p>
    <w:p w:rsidR="001873E7" w:rsidRDefault="001873E7">
      <w:pPr>
        <w:spacing w:line="594" w:lineRule="exact"/>
        <w:jc w:val="center"/>
        <w:rPr>
          <w:rFonts w:ascii="Times New Roman" w:eastAsia="方正小标宋_GBK" w:hAnsi="Times New Roman"/>
          <w:bCs/>
          <w:sz w:val="44"/>
        </w:rPr>
      </w:pPr>
    </w:p>
    <w:p w:rsidR="001873E7" w:rsidRDefault="004853EC">
      <w:pPr>
        <w:spacing w:line="594" w:lineRule="exact"/>
        <w:jc w:val="center"/>
        <w:rPr>
          <w:rFonts w:ascii="Times New Roman" w:eastAsia="方正小标宋_GBK" w:hAnsi="Times New Roman"/>
          <w:bCs/>
          <w:sz w:val="44"/>
        </w:rPr>
      </w:pPr>
      <w:r>
        <w:rPr>
          <w:rFonts w:ascii="Times New Roman" w:eastAsia="方正小标宋_GBK" w:hAnsi="Times New Roman"/>
          <w:bCs/>
          <w:sz w:val="44"/>
        </w:rPr>
        <w:t>黔江区乡镇（街道）、部门（单位）</w:t>
      </w:r>
    </w:p>
    <w:p w:rsidR="001873E7" w:rsidRDefault="004853EC">
      <w:pPr>
        <w:spacing w:line="594" w:lineRule="exact"/>
        <w:rPr>
          <w:rFonts w:ascii="Times New Roman" w:eastAsia="方正小标宋_GBK" w:hAnsi="Times New Roman"/>
          <w:bCs/>
          <w:sz w:val="44"/>
        </w:rPr>
      </w:pPr>
      <w:r>
        <w:rPr>
          <w:rFonts w:ascii="Times New Roman" w:eastAsia="方正小标宋_GBK" w:hAnsi="Times New Roman"/>
          <w:bCs/>
          <w:sz w:val="44"/>
        </w:rPr>
        <w:t xml:space="preserve">      202</w:t>
      </w:r>
      <w:r>
        <w:rPr>
          <w:rFonts w:ascii="Times New Roman" w:eastAsia="方正小标宋_GBK" w:hAnsi="Times New Roman" w:hint="eastAsia"/>
          <w:bCs/>
          <w:sz w:val="44"/>
        </w:rPr>
        <w:t>3</w:t>
      </w:r>
      <w:r>
        <w:rPr>
          <w:rFonts w:ascii="Times New Roman" w:eastAsia="方正小标宋_GBK" w:hAnsi="Times New Roman"/>
          <w:bCs/>
          <w:sz w:val="44"/>
        </w:rPr>
        <w:t>年度普法工作计划申报表</w:t>
      </w:r>
    </w:p>
    <w:p w:rsidR="001873E7" w:rsidRDefault="001873E7">
      <w:pPr>
        <w:spacing w:line="594" w:lineRule="exact"/>
        <w:rPr>
          <w:rFonts w:ascii="Times New Roman" w:hAnsi="Times New Roman"/>
        </w:rPr>
      </w:pPr>
    </w:p>
    <w:p w:rsidR="001873E7" w:rsidRDefault="001873E7">
      <w:pPr>
        <w:spacing w:line="594" w:lineRule="exact"/>
        <w:jc w:val="center"/>
        <w:rPr>
          <w:rFonts w:ascii="Times New Roman" w:eastAsia="黑体" w:hAnsi="Times New Roman"/>
          <w:sz w:val="84"/>
        </w:rPr>
      </w:pPr>
    </w:p>
    <w:p w:rsidR="001873E7" w:rsidRDefault="001873E7">
      <w:pPr>
        <w:spacing w:line="594" w:lineRule="exact"/>
        <w:jc w:val="center"/>
        <w:rPr>
          <w:rFonts w:ascii="Times New Roman" w:eastAsia="黑体" w:hAnsi="Times New Roman"/>
          <w:sz w:val="84"/>
        </w:rPr>
      </w:pPr>
    </w:p>
    <w:p w:rsidR="001873E7" w:rsidRDefault="001873E7">
      <w:pPr>
        <w:spacing w:line="594" w:lineRule="exact"/>
        <w:jc w:val="center"/>
        <w:rPr>
          <w:rFonts w:ascii="Times New Roman" w:eastAsia="黑体" w:hAnsi="Times New Roman"/>
          <w:sz w:val="84"/>
        </w:rPr>
      </w:pPr>
    </w:p>
    <w:p w:rsidR="001873E7" w:rsidRDefault="001873E7">
      <w:pPr>
        <w:spacing w:line="594" w:lineRule="exact"/>
        <w:ind w:firstLineChars="300" w:firstLine="630"/>
        <w:rPr>
          <w:rFonts w:ascii="Times New Roman" w:eastAsia="方正小标宋_GBK" w:hAnsi="Times New Roman"/>
          <w:szCs w:val="32"/>
        </w:rPr>
      </w:pPr>
    </w:p>
    <w:p w:rsidR="001873E7" w:rsidRDefault="004853EC">
      <w:pPr>
        <w:spacing w:line="594" w:lineRule="exact"/>
        <w:rPr>
          <w:rFonts w:ascii="Times New Roman" w:eastAsia="方正小标宋_GBK" w:hAnsi="Times New Roman"/>
          <w:sz w:val="32"/>
          <w:szCs w:val="32"/>
          <w:u w:val="single"/>
        </w:rPr>
      </w:pPr>
      <w:r>
        <w:rPr>
          <w:rFonts w:ascii="Times New Roman" w:eastAsia="方正小标宋_GBK" w:hAnsi="Times New Roman"/>
          <w:szCs w:val="32"/>
        </w:rPr>
        <w:t xml:space="preserve">      </w:t>
      </w:r>
      <w:r>
        <w:rPr>
          <w:rFonts w:ascii="Times New Roman" w:eastAsia="方正小标宋_GBK" w:hAnsi="Times New Roman"/>
          <w:sz w:val="32"/>
          <w:szCs w:val="32"/>
        </w:rPr>
        <w:t xml:space="preserve">   </w:t>
      </w:r>
      <w:r>
        <w:rPr>
          <w:rFonts w:ascii="Times New Roman" w:eastAsia="方正小标宋_GBK" w:hAnsi="Times New Roman"/>
          <w:sz w:val="32"/>
          <w:szCs w:val="32"/>
        </w:rPr>
        <w:t>申报单位：</w:t>
      </w:r>
      <w:r w:rsidRPr="004853EC">
        <w:rPr>
          <w:rFonts w:ascii="Times New Roman" w:eastAsia="方正小标宋_GBK" w:hAnsi="Times New Roman" w:hint="eastAsia"/>
          <w:sz w:val="32"/>
          <w:szCs w:val="32"/>
          <w:u w:val="single"/>
        </w:rPr>
        <w:t>重庆市黔江区文化和旅游发展委员会</w:t>
      </w:r>
    </w:p>
    <w:p w:rsidR="001873E7" w:rsidRDefault="004853EC">
      <w:pPr>
        <w:spacing w:line="594" w:lineRule="exact"/>
        <w:rPr>
          <w:rFonts w:ascii="Times New Roman" w:eastAsia="方正小标宋_GBK" w:hAnsi="Times New Roman"/>
          <w:sz w:val="32"/>
          <w:szCs w:val="32"/>
          <w:u w:val="single"/>
        </w:rPr>
      </w:pPr>
      <w:r>
        <w:rPr>
          <w:rFonts w:ascii="Times New Roman" w:eastAsia="方正小标宋_GBK" w:hAnsi="Times New Roman"/>
          <w:sz w:val="32"/>
          <w:szCs w:val="32"/>
        </w:rPr>
        <w:t xml:space="preserve">       </w:t>
      </w:r>
      <w:r>
        <w:rPr>
          <w:rFonts w:ascii="Times New Roman" w:eastAsia="方正小标宋_GBK" w:hAnsi="Times New Roman"/>
          <w:sz w:val="32"/>
          <w:szCs w:val="32"/>
        </w:rPr>
        <w:t>联</w:t>
      </w:r>
      <w:r>
        <w:rPr>
          <w:rFonts w:ascii="Times New Roman" w:eastAsia="方正小标宋_GBK" w:hAnsi="Times New Roman"/>
          <w:sz w:val="32"/>
          <w:szCs w:val="32"/>
        </w:rPr>
        <w:t xml:space="preserve"> </w:t>
      </w:r>
      <w:r>
        <w:rPr>
          <w:rFonts w:ascii="Times New Roman" w:eastAsia="方正小标宋_GBK" w:hAnsi="Times New Roman"/>
          <w:sz w:val="32"/>
          <w:szCs w:val="32"/>
        </w:rPr>
        <w:t>系</w:t>
      </w:r>
      <w:r>
        <w:rPr>
          <w:rFonts w:ascii="Times New Roman" w:eastAsia="方正小标宋_GBK" w:hAnsi="Times New Roman"/>
          <w:sz w:val="32"/>
          <w:szCs w:val="32"/>
        </w:rPr>
        <w:t xml:space="preserve"> </w:t>
      </w:r>
      <w:r>
        <w:rPr>
          <w:rFonts w:ascii="Times New Roman" w:eastAsia="方正小标宋_GBK" w:hAnsi="Times New Roman"/>
          <w:sz w:val="32"/>
          <w:szCs w:val="32"/>
        </w:rPr>
        <w:t>人：</w:t>
      </w:r>
      <w:r>
        <w:rPr>
          <w:rFonts w:ascii="Times New Roman" w:eastAsia="方正小标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小标宋_GBK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小标宋_GBK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小标宋_GBK" w:hAnsi="Times New Roman" w:hint="eastAsia"/>
          <w:sz w:val="32"/>
          <w:szCs w:val="32"/>
          <w:u w:val="single"/>
        </w:rPr>
        <w:t>何</w:t>
      </w:r>
      <w:r>
        <w:rPr>
          <w:rFonts w:ascii="Times New Roman" w:eastAsia="方正小标宋_GBK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小标宋_GBK" w:hAnsi="Times New Roman" w:hint="eastAsia"/>
          <w:sz w:val="32"/>
          <w:szCs w:val="32"/>
          <w:u w:val="single"/>
        </w:rPr>
        <w:t>政</w:t>
      </w:r>
      <w:r>
        <w:rPr>
          <w:rFonts w:ascii="Times New Roman" w:eastAsia="方正小标宋_GBK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方正小标宋_GBK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小标宋_GBK" w:hAnsi="Times New Roman"/>
          <w:sz w:val="32"/>
          <w:szCs w:val="32"/>
          <w:u w:val="single"/>
        </w:rPr>
        <w:t xml:space="preserve"> </w:t>
      </w:r>
    </w:p>
    <w:p w:rsidR="001873E7" w:rsidRDefault="004853EC">
      <w:pPr>
        <w:spacing w:line="594" w:lineRule="exact"/>
        <w:rPr>
          <w:rFonts w:ascii="Times New Roman" w:eastAsia="方正小标宋_GBK" w:hAnsi="Times New Roman"/>
          <w:sz w:val="32"/>
          <w:szCs w:val="32"/>
          <w:u w:val="single"/>
        </w:rPr>
      </w:pPr>
      <w:r>
        <w:rPr>
          <w:rFonts w:ascii="Times New Roman" w:eastAsia="方正小标宋_GBK" w:hAnsi="Times New Roman"/>
          <w:sz w:val="32"/>
          <w:szCs w:val="32"/>
        </w:rPr>
        <w:t xml:space="preserve">       </w:t>
      </w:r>
      <w:r>
        <w:rPr>
          <w:rFonts w:ascii="Times New Roman" w:eastAsia="方正小标宋_GBK" w:hAnsi="Times New Roman"/>
          <w:sz w:val="32"/>
          <w:szCs w:val="32"/>
        </w:rPr>
        <w:t>联系电话：</w:t>
      </w:r>
      <w:r>
        <w:rPr>
          <w:rFonts w:ascii="Times New Roman" w:eastAsia="方正小标宋_GBK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方正小标宋_GBK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小标宋_GBK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方正小标宋_GBK" w:hAnsi="Times New Roman" w:hint="eastAsia"/>
          <w:sz w:val="32"/>
          <w:szCs w:val="32"/>
          <w:u w:val="single"/>
        </w:rPr>
        <w:t>133****3361</w:t>
      </w:r>
      <w:r>
        <w:rPr>
          <w:rFonts w:ascii="Times New Roman" w:eastAsia="方正小标宋_GBK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方正小标宋_GBK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方正小标宋_GBK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方正小标宋_GBK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小标宋_GBK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方正小标宋_GBK" w:hAnsi="Times New Roman" w:hint="eastAsia"/>
          <w:sz w:val="32"/>
          <w:szCs w:val="32"/>
          <w:u w:val="single"/>
        </w:rPr>
        <w:t xml:space="preserve"> </w:t>
      </w:r>
    </w:p>
    <w:p w:rsidR="001873E7" w:rsidRDefault="001873E7">
      <w:pPr>
        <w:spacing w:line="594" w:lineRule="exact"/>
        <w:jc w:val="left"/>
        <w:rPr>
          <w:rFonts w:ascii="Times New Roman" w:eastAsia="方正小标宋_GBK" w:hAnsi="Times New Roman"/>
          <w:u w:val="single"/>
        </w:rPr>
      </w:pPr>
    </w:p>
    <w:p w:rsidR="001873E7" w:rsidRDefault="001873E7">
      <w:pPr>
        <w:spacing w:line="594" w:lineRule="exact"/>
        <w:rPr>
          <w:rFonts w:ascii="Times New Roman" w:eastAsia="方正仿宋_GBK" w:hAnsi="Times New Roman"/>
        </w:rPr>
      </w:pPr>
    </w:p>
    <w:p w:rsidR="001873E7" w:rsidRDefault="001873E7">
      <w:pPr>
        <w:spacing w:line="594" w:lineRule="exact"/>
        <w:rPr>
          <w:rFonts w:ascii="Times New Roman" w:eastAsia="方正仿宋_GBK" w:hAnsi="Times New Roman"/>
        </w:rPr>
      </w:pPr>
    </w:p>
    <w:p w:rsidR="001873E7" w:rsidRDefault="001873E7">
      <w:pPr>
        <w:spacing w:line="594" w:lineRule="exact"/>
        <w:rPr>
          <w:rFonts w:ascii="Times New Roman" w:eastAsia="方正仿宋_GBK" w:hAnsi="Times New Roman"/>
        </w:rPr>
      </w:pPr>
    </w:p>
    <w:p w:rsidR="001873E7" w:rsidRDefault="001873E7">
      <w:pPr>
        <w:spacing w:line="594" w:lineRule="exact"/>
        <w:rPr>
          <w:rFonts w:ascii="Times New Roman" w:eastAsia="方正仿宋_GBK" w:hAnsi="Times New Roman"/>
        </w:rPr>
      </w:pPr>
    </w:p>
    <w:p w:rsidR="001873E7" w:rsidRDefault="001873E7">
      <w:pPr>
        <w:spacing w:line="594" w:lineRule="exact"/>
        <w:rPr>
          <w:rFonts w:ascii="Times New Roman" w:eastAsia="方正仿宋_GBK" w:hAnsi="Times New Roman"/>
        </w:rPr>
      </w:pPr>
    </w:p>
    <w:p w:rsidR="001873E7" w:rsidRDefault="004853EC">
      <w:pPr>
        <w:spacing w:line="594" w:lineRule="exact"/>
        <w:jc w:val="center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t>重庆市黔江区普法工作办公室</w:t>
      </w:r>
      <w:r>
        <w:rPr>
          <w:rFonts w:ascii="Times New Roman" w:eastAsia="方正黑体_GBK" w:hAnsi="Times New Roman"/>
          <w:sz w:val="28"/>
          <w:szCs w:val="28"/>
        </w:rPr>
        <w:t xml:space="preserve"> </w:t>
      </w:r>
      <w:r>
        <w:rPr>
          <w:rFonts w:ascii="Times New Roman" w:eastAsia="方正黑体_GBK" w:hAnsi="Times New Roman"/>
          <w:sz w:val="28"/>
          <w:szCs w:val="28"/>
        </w:rPr>
        <w:t>制</w:t>
      </w:r>
    </w:p>
    <w:p w:rsidR="001873E7" w:rsidRDefault="004853EC">
      <w:pPr>
        <w:spacing w:line="594" w:lineRule="exact"/>
        <w:jc w:val="center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t>2023</w:t>
      </w:r>
      <w:r>
        <w:rPr>
          <w:rFonts w:ascii="Times New Roman" w:eastAsia="方正黑体_GBK" w:hAnsi="Times New Roman"/>
          <w:sz w:val="28"/>
          <w:szCs w:val="28"/>
        </w:rPr>
        <w:t>年</w:t>
      </w:r>
      <w:r>
        <w:rPr>
          <w:rFonts w:ascii="Times New Roman" w:eastAsia="方正黑体_GBK" w:hAnsi="Times New Roman"/>
          <w:sz w:val="28"/>
          <w:szCs w:val="28"/>
        </w:rPr>
        <w:t xml:space="preserve"> </w:t>
      </w:r>
      <w:r>
        <w:rPr>
          <w:rFonts w:ascii="Times New Roman" w:eastAsia="方正黑体_GBK" w:hAnsi="Times New Roman" w:hint="eastAsia"/>
          <w:sz w:val="28"/>
          <w:szCs w:val="28"/>
        </w:rPr>
        <w:t>3</w:t>
      </w:r>
      <w:r>
        <w:rPr>
          <w:rFonts w:ascii="Times New Roman" w:eastAsia="方正黑体_GBK" w:hAnsi="Times New Roman"/>
          <w:sz w:val="28"/>
          <w:szCs w:val="28"/>
        </w:rPr>
        <w:t>月</w:t>
      </w:r>
      <w:r>
        <w:rPr>
          <w:rFonts w:ascii="Times New Roman" w:eastAsia="方正黑体_GBK" w:hAnsi="Times New Roman" w:hint="eastAsia"/>
          <w:sz w:val="28"/>
          <w:szCs w:val="28"/>
        </w:rPr>
        <w:t>13</w:t>
      </w:r>
      <w:r>
        <w:rPr>
          <w:rFonts w:ascii="Times New Roman" w:eastAsia="方正黑体_GBK" w:hAnsi="Times New Roman"/>
          <w:sz w:val="28"/>
          <w:szCs w:val="28"/>
        </w:rPr>
        <w:t>日</w:t>
      </w:r>
    </w:p>
    <w:p w:rsidR="001873E7" w:rsidRDefault="001873E7">
      <w:pPr>
        <w:spacing w:line="594" w:lineRule="exact"/>
        <w:jc w:val="center"/>
        <w:rPr>
          <w:rFonts w:ascii="Times New Roman" w:eastAsia="方正黑体_GBK" w:hAnsi="Times New Roman"/>
          <w:bCs/>
          <w:sz w:val="28"/>
          <w:szCs w:val="28"/>
        </w:rPr>
        <w:sectPr w:rsidR="001873E7">
          <w:headerReference w:type="default" r:id="rId8"/>
          <w:footerReference w:type="even" r:id="rId9"/>
          <w:footerReference w:type="default" r:id="rId10"/>
          <w:pgSz w:w="11906" w:h="16838"/>
          <w:pgMar w:top="1984" w:right="1474" w:bottom="2098" w:left="1587" w:header="851" w:footer="1474" w:gutter="0"/>
          <w:cols w:space="0"/>
          <w:docGrid w:type="lines" w:linePitch="60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2"/>
        <w:gridCol w:w="7523"/>
      </w:tblGrid>
      <w:tr w:rsidR="001873E7">
        <w:trPr>
          <w:trHeight w:val="2480"/>
          <w:jc w:val="center"/>
        </w:trPr>
        <w:tc>
          <w:tcPr>
            <w:tcW w:w="1572" w:type="dxa"/>
            <w:vAlign w:val="center"/>
          </w:tcPr>
          <w:p w:rsidR="001873E7" w:rsidRDefault="004853EC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pacing w:val="-6"/>
                <w:sz w:val="28"/>
                <w:szCs w:val="28"/>
              </w:rPr>
              <w:lastRenderedPageBreak/>
              <w:t>普及的法律</w:t>
            </w:r>
          </w:p>
          <w:p w:rsidR="001873E7" w:rsidRDefault="004853EC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pacing w:val="-6"/>
                <w:sz w:val="28"/>
                <w:szCs w:val="28"/>
              </w:rPr>
              <w:t>法规规章</w:t>
            </w:r>
          </w:p>
        </w:tc>
        <w:tc>
          <w:tcPr>
            <w:tcW w:w="7523" w:type="dxa"/>
            <w:vAlign w:val="center"/>
          </w:tcPr>
          <w:p w:rsidR="001873E7" w:rsidRDefault="004853EC">
            <w:pPr>
              <w:spacing w:line="440" w:lineRule="exact"/>
              <w:jc w:val="left"/>
              <w:rPr>
                <w:rFonts w:ascii="方正仿宋_GBK" w:eastAsia="方正仿宋_GBK" w:hAnsi="Times New Roman"/>
                <w:bCs/>
                <w:spacing w:val="-2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习近平总书记全面依法治国新理念新思想新战略、宪法、公共文化服务保障法、旅游法、文物保护法、非物质文化遗产法、营业性演出管理条例、重庆市旅游条例、重庆市实施《中华人民共和国文物保护法》办法、重庆市非物质文化遗产条例、未成年人节目管理规定、旅游投诉处理办法等。 </w:t>
            </w:r>
          </w:p>
        </w:tc>
      </w:tr>
      <w:tr w:rsidR="001873E7">
        <w:trPr>
          <w:trHeight w:val="1105"/>
          <w:jc w:val="center"/>
        </w:trPr>
        <w:tc>
          <w:tcPr>
            <w:tcW w:w="1572" w:type="dxa"/>
            <w:vAlign w:val="center"/>
          </w:tcPr>
          <w:p w:rsidR="001873E7" w:rsidRDefault="004853EC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pacing w:val="-6"/>
                <w:sz w:val="28"/>
                <w:szCs w:val="28"/>
              </w:rPr>
              <w:t>重点普及</w:t>
            </w:r>
          </w:p>
          <w:p w:rsidR="001873E7" w:rsidRDefault="004853EC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pacing w:val="-6"/>
                <w:sz w:val="28"/>
                <w:szCs w:val="28"/>
              </w:rPr>
              <w:t>对象</w:t>
            </w:r>
          </w:p>
        </w:tc>
        <w:tc>
          <w:tcPr>
            <w:tcW w:w="7523" w:type="dxa"/>
            <w:vAlign w:val="center"/>
          </w:tcPr>
          <w:p w:rsidR="001873E7" w:rsidRDefault="004853EC">
            <w:pPr>
              <w:spacing w:line="440" w:lineRule="exact"/>
              <w:jc w:val="lef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文化旅游系统干部职工、文化旅游企业和文化旅游从业人员、社会公众。 </w:t>
            </w:r>
          </w:p>
        </w:tc>
      </w:tr>
      <w:tr w:rsidR="001873E7">
        <w:trPr>
          <w:trHeight w:val="4332"/>
          <w:jc w:val="center"/>
        </w:trPr>
        <w:tc>
          <w:tcPr>
            <w:tcW w:w="1572" w:type="dxa"/>
            <w:vAlign w:val="center"/>
          </w:tcPr>
          <w:p w:rsidR="001873E7" w:rsidRDefault="004853EC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z w:val="28"/>
                <w:szCs w:val="28"/>
              </w:rPr>
              <w:t>年度普法目标</w:t>
            </w:r>
          </w:p>
        </w:tc>
        <w:tc>
          <w:tcPr>
            <w:tcW w:w="7523" w:type="dxa"/>
            <w:tcBorders>
              <w:bottom w:val="single" w:sz="4" w:space="0" w:color="auto"/>
            </w:tcBorders>
            <w:vAlign w:val="center"/>
          </w:tcPr>
          <w:p w:rsidR="001873E7" w:rsidRDefault="004853EC">
            <w:pPr>
              <w:spacing w:line="440" w:lineRule="exact"/>
              <w:jc w:val="lef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增强领导干部学法用法意识；营造学习宪法、遵守宪法、维护宪法、运用宪法的浓厚氛围；开展党内法规学习宣传，进一步增强党员干部党章党规意识、保持党的先进性和纯洁性，提高党内法规执行力；开展民法典学习宣传，引导群众养成自觉守法的意识、遇事找法的习惯、解决问题靠法的能力，为推动经济社会高质量发展营造更好的法治环境；学习行业相关法律法规，提高业务知识、执法水平和解决问题的能力；开展旅游法的宣传，提高旅游业从业人员法治意识，做到守法经营、诚信经营；提高消费者旅游安全意识，杜绝“不合理低价游”等旅游消费陷阱。</w:t>
            </w:r>
          </w:p>
        </w:tc>
      </w:tr>
      <w:tr w:rsidR="001873E7">
        <w:trPr>
          <w:trHeight w:val="90"/>
          <w:jc w:val="center"/>
        </w:trPr>
        <w:tc>
          <w:tcPr>
            <w:tcW w:w="1572" w:type="dxa"/>
            <w:vAlign w:val="center"/>
          </w:tcPr>
          <w:p w:rsidR="001873E7" w:rsidRDefault="001873E7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pacing w:val="-24"/>
                <w:sz w:val="28"/>
                <w:szCs w:val="28"/>
              </w:rPr>
            </w:pPr>
          </w:p>
          <w:p w:rsidR="001873E7" w:rsidRDefault="001873E7">
            <w:pPr>
              <w:spacing w:line="440" w:lineRule="exact"/>
              <w:rPr>
                <w:rFonts w:ascii="Times New Roman" w:eastAsia="方正黑体_GBK" w:hAnsi="Times New Roman"/>
                <w:bCs/>
                <w:spacing w:val="-24"/>
                <w:sz w:val="28"/>
                <w:szCs w:val="28"/>
              </w:rPr>
            </w:pPr>
          </w:p>
          <w:p w:rsidR="001873E7" w:rsidRDefault="001873E7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pacing w:val="-24"/>
                <w:sz w:val="28"/>
                <w:szCs w:val="28"/>
              </w:rPr>
            </w:pPr>
          </w:p>
          <w:p w:rsidR="001873E7" w:rsidRDefault="001873E7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  <w:p w:rsidR="001873E7" w:rsidRDefault="001873E7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  <w:p w:rsidR="001873E7" w:rsidRDefault="001873E7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</w:p>
          <w:p w:rsidR="001873E7" w:rsidRDefault="004853EC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z w:val="28"/>
                <w:szCs w:val="28"/>
              </w:rPr>
              <w:t>具体内容</w:t>
            </w:r>
          </w:p>
          <w:p w:rsidR="001873E7" w:rsidRDefault="001873E7">
            <w:pPr>
              <w:pStyle w:val="Default"/>
              <w:spacing w:line="440" w:lineRule="exact"/>
              <w:rPr>
                <w:rFonts w:ascii="Times New Roman" w:eastAsia="方正黑体_GBK" w:hAnsi="Times New Roman"/>
                <w:bCs/>
                <w:color w:val="auto"/>
                <w:sz w:val="28"/>
                <w:szCs w:val="28"/>
              </w:rPr>
            </w:pPr>
          </w:p>
          <w:p w:rsidR="001873E7" w:rsidRDefault="001873E7">
            <w:pPr>
              <w:spacing w:line="44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1873E7" w:rsidRDefault="001873E7">
            <w:pPr>
              <w:spacing w:line="44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1873E7" w:rsidRDefault="001873E7">
            <w:pPr>
              <w:spacing w:line="44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1873E7" w:rsidRDefault="001873E7">
            <w:pPr>
              <w:spacing w:line="44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1873E7" w:rsidRDefault="001873E7">
            <w:pPr>
              <w:spacing w:line="44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</w:p>
          <w:p w:rsidR="001873E7" w:rsidRDefault="001873E7">
            <w:pPr>
              <w:spacing w:line="44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  <w:tc>
          <w:tcPr>
            <w:tcW w:w="7523" w:type="dxa"/>
            <w:vAlign w:val="center"/>
          </w:tcPr>
          <w:p w:rsidR="001873E7" w:rsidRDefault="004853EC">
            <w:pPr>
              <w:pStyle w:val="a3"/>
              <w:numPr>
                <w:ilvl w:val="0"/>
                <w:numId w:val="1"/>
              </w:numPr>
              <w:spacing w:line="440" w:lineRule="exact"/>
              <w:ind w:leftChars="0" w:left="0" w:rightChars="0" w:right="21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lastRenderedPageBreak/>
              <w:t>坚持以</w:t>
            </w:r>
            <w:r w:rsidR="0038497D">
              <w:rPr>
                <w:rFonts w:ascii="方正仿宋_GBK" w:eastAsia="方正仿宋_GBK" w:hint="eastAsia"/>
                <w:kern w:val="0"/>
                <w:sz w:val="28"/>
                <w:szCs w:val="28"/>
              </w:rPr>
              <w:t>习近平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新时代中国特色社会主义思想为指导，深入贯彻落实党的二十大等重要会议精神，将习近平法治思想、宪法、党内法规、民法典等作为委党组理论学习中心组的重点学习内容。</w:t>
            </w:r>
          </w:p>
          <w:p w:rsidR="001873E7" w:rsidRDefault="004853EC">
            <w:pPr>
              <w:pStyle w:val="a3"/>
              <w:spacing w:line="440" w:lineRule="exact"/>
              <w:ind w:leftChars="0" w:left="0" w:rightChars="0" w:right="210"/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二、开展加强扫黑除恶、生态环境、公共安全、禁毒、反邪防邪、消防、食品药品安全、国家安全、防范非法集资、反诈骗等领域法治宣传教育。</w:t>
            </w:r>
          </w:p>
          <w:p w:rsidR="001873E7" w:rsidRDefault="004853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三、组织领导干部参加法治理论知识考试和旁听庭审活动。</w:t>
            </w:r>
          </w:p>
          <w:p w:rsidR="001873E7" w:rsidRDefault="004853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四、在日常执法检查中，加强对旅游从业人员《娱乐场所管理条例》《互联网上网服务营业场所管理条例》《旅行社条例》《重庆市旅游条例》《重庆市安全生产法》等法律法规的普及，提高法治意识。 </w:t>
            </w:r>
          </w:p>
          <w:p w:rsidR="001873E7" w:rsidRDefault="004853EC">
            <w:pPr>
              <w:pStyle w:val="a3"/>
              <w:spacing w:line="440" w:lineRule="exact"/>
              <w:ind w:leftChars="0" w:left="0" w:rightChars="0" w:right="21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五、开展以案说法警示教育活动，把普法融入各项管理服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lastRenderedPageBreak/>
              <w:t>务中。</w:t>
            </w:r>
          </w:p>
          <w:p w:rsidR="001873E7" w:rsidRDefault="004853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六、深入开展法治宣传活动，借助法制宣传月、“世界博物馆日”、“中国文化遗产日”“中国旅游日”、3·15消费者权益保护日、12·4法制宣传</w:t>
            </w:r>
            <w:bookmarkStart w:id="0" w:name="_GoBack"/>
            <w:bookmarkEnd w:id="0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日和全民健身日等契机，通过制作展板、发放宣传页、创作法制宣传节目等方式，大力宣传法律法规知识，引导社会公众崇法向善、循法而为，切实增强人民群众的法律意识。</w:t>
            </w:r>
          </w:p>
          <w:p w:rsidR="001873E7" w:rsidRDefault="004853EC">
            <w:pPr>
              <w:pStyle w:val="a3"/>
              <w:spacing w:line="440" w:lineRule="exact"/>
              <w:ind w:leftChars="0" w:left="0" w:rightChars="0" w:right="21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七、开展群众性法治文化活动，创作法治文艺作品进行展演展播。</w:t>
            </w:r>
          </w:p>
          <w:p w:rsidR="001873E7" w:rsidRDefault="004853EC">
            <w:pP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八、各乡镇街道公共文化中心通过宣传栏、制作展板、发放宣传页、召开培训学习会等方式宣传《中华人民共和国公共文化服务保障法》《中华人民共和国文物保护法》，提高干部职工和人民群众的法律意识。在各乡镇街道公共文化中心继续推进图书馆分馆建设，依托文、图分馆服务宣传平台，积极开展宣传活动，让惠民法律行在乡间，走进万家。</w:t>
            </w:r>
          </w:p>
          <w:p w:rsidR="001873E7" w:rsidRDefault="004853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九、不定期利用黔江文旅微信公众号、图书馆和文化馆网站、微博、微信平台宣传有关法律法规。</w:t>
            </w:r>
          </w:p>
        </w:tc>
      </w:tr>
      <w:tr w:rsidR="001873E7">
        <w:trPr>
          <w:trHeight w:val="90"/>
          <w:jc w:val="center"/>
        </w:trPr>
        <w:tc>
          <w:tcPr>
            <w:tcW w:w="1572" w:type="dxa"/>
            <w:vAlign w:val="center"/>
          </w:tcPr>
          <w:p w:rsidR="001873E7" w:rsidRDefault="004853EC">
            <w:pPr>
              <w:spacing w:line="44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lastRenderedPageBreak/>
              <w:t>创新工作</w:t>
            </w:r>
          </w:p>
        </w:tc>
        <w:tc>
          <w:tcPr>
            <w:tcW w:w="7523" w:type="dxa"/>
            <w:vAlign w:val="center"/>
          </w:tcPr>
          <w:p w:rsidR="001873E7" w:rsidRDefault="004853EC">
            <w:pPr>
              <w:spacing w:line="440" w:lineRule="exact"/>
              <w:jc w:val="lef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通过举办有奖知识抢答赛和线上、线下共宣传等多种普法手段，进行普法教育。 </w:t>
            </w:r>
          </w:p>
        </w:tc>
      </w:tr>
      <w:tr w:rsidR="001873E7">
        <w:trPr>
          <w:trHeight w:val="1990"/>
          <w:jc w:val="center"/>
        </w:trPr>
        <w:tc>
          <w:tcPr>
            <w:tcW w:w="1572" w:type="dxa"/>
            <w:vAlign w:val="center"/>
          </w:tcPr>
          <w:p w:rsidR="001873E7" w:rsidRDefault="004853EC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z w:val="28"/>
                <w:szCs w:val="28"/>
              </w:rPr>
              <w:t>申报单位</w:t>
            </w:r>
          </w:p>
          <w:p w:rsidR="001873E7" w:rsidRDefault="004853EC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z w:val="28"/>
                <w:szCs w:val="28"/>
              </w:rPr>
              <w:t>意见</w:t>
            </w:r>
          </w:p>
        </w:tc>
        <w:tc>
          <w:tcPr>
            <w:tcW w:w="7523" w:type="dxa"/>
            <w:vAlign w:val="center"/>
          </w:tcPr>
          <w:p w:rsidR="001873E7" w:rsidRDefault="001873E7">
            <w:pPr>
              <w:spacing w:line="440" w:lineRule="exact"/>
              <w:ind w:right="280"/>
              <w:rPr>
                <w:rFonts w:ascii="Times New Roman" w:eastAsia="方正仿宋_GBK" w:hAnsi="Times New Roman"/>
                <w:bCs/>
                <w:sz w:val="28"/>
              </w:rPr>
            </w:pPr>
          </w:p>
          <w:p w:rsidR="001873E7" w:rsidRDefault="004853EC">
            <w:pPr>
              <w:spacing w:line="440" w:lineRule="exact"/>
              <w:ind w:right="280"/>
              <w:jc w:val="center"/>
              <w:rPr>
                <w:rFonts w:ascii="Times New Roman" w:eastAsia="方正仿宋_GBK" w:hAnsi="Times New Roman"/>
                <w:bCs/>
                <w:sz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</w:rPr>
              <w:t xml:space="preserve">                                    </w:t>
            </w:r>
          </w:p>
          <w:p w:rsidR="001873E7" w:rsidRDefault="004853EC">
            <w:pPr>
              <w:spacing w:line="440" w:lineRule="exact"/>
              <w:ind w:right="280"/>
              <w:jc w:val="center"/>
              <w:rPr>
                <w:rFonts w:ascii="Times New Roman" w:eastAsia="方正仿宋_GBK" w:hAnsi="Times New Roman"/>
                <w:bCs/>
                <w:sz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</w:rPr>
              <w:t xml:space="preserve">                                    </w:t>
            </w:r>
            <w:r>
              <w:rPr>
                <w:rFonts w:ascii="Times New Roman" w:eastAsia="方正仿宋_GBK" w:hAnsi="Times New Roman"/>
                <w:bCs/>
                <w:sz w:val="28"/>
              </w:rPr>
              <w:t>年</w:t>
            </w:r>
            <w:r>
              <w:rPr>
                <w:rFonts w:ascii="Times New Roman" w:eastAsia="方正仿宋_GBK" w:hAnsi="Times New Roman"/>
                <w:bCs/>
                <w:sz w:val="28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8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8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8"/>
              </w:rPr>
              <w:t>日</w:t>
            </w:r>
          </w:p>
          <w:p w:rsidR="001873E7" w:rsidRDefault="004853EC">
            <w:pPr>
              <w:spacing w:line="440" w:lineRule="exact"/>
              <w:ind w:right="560"/>
              <w:jc w:val="center"/>
              <w:rPr>
                <w:rFonts w:ascii="Times New Roman" w:eastAsia="方正仿宋_GBK" w:hAnsi="Times New Roman"/>
                <w:bCs/>
                <w:sz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</w:rPr>
              <w:t xml:space="preserve">                                      </w:t>
            </w:r>
            <w:r>
              <w:rPr>
                <w:rFonts w:ascii="Times New Roman" w:eastAsia="方正仿宋_GBK" w:hAnsi="Times New Roman"/>
                <w:bCs/>
                <w:sz w:val="28"/>
              </w:rPr>
              <w:t>（盖章）</w:t>
            </w:r>
          </w:p>
        </w:tc>
      </w:tr>
      <w:tr w:rsidR="001873E7">
        <w:trPr>
          <w:trHeight w:val="2007"/>
          <w:jc w:val="center"/>
        </w:trPr>
        <w:tc>
          <w:tcPr>
            <w:tcW w:w="1572" w:type="dxa"/>
            <w:vAlign w:val="center"/>
          </w:tcPr>
          <w:p w:rsidR="001873E7" w:rsidRDefault="004853EC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z w:val="28"/>
                <w:szCs w:val="28"/>
              </w:rPr>
              <w:t>区普法办</w:t>
            </w:r>
          </w:p>
          <w:p w:rsidR="001873E7" w:rsidRDefault="004853EC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pacing w:val="-24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z w:val="28"/>
                <w:szCs w:val="28"/>
              </w:rPr>
              <w:t>审核意见</w:t>
            </w:r>
          </w:p>
        </w:tc>
        <w:tc>
          <w:tcPr>
            <w:tcW w:w="7523" w:type="dxa"/>
          </w:tcPr>
          <w:p w:rsidR="001873E7" w:rsidRDefault="001873E7">
            <w:pPr>
              <w:spacing w:line="440" w:lineRule="exact"/>
              <w:rPr>
                <w:rFonts w:ascii="Times New Roman" w:eastAsia="方正仿宋_GBK" w:hAnsi="Times New Roman"/>
                <w:bCs/>
                <w:sz w:val="28"/>
              </w:rPr>
            </w:pPr>
          </w:p>
          <w:p w:rsidR="001873E7" w:rsidRDefault="001873E7">
            <w:pPr>
              <w:pStyle w:val="Default"/>
              <w:rPr>
                <w:rFonts w:ascii="Times New Roman" w:eastAsia="方正仿宋_GBK" w:hAnsi="Times New Roman"/>
                <w:bCs/>
                <w:sz w:val="28"/>
              </w:rPr>
            </w:pPr>
          </w:p>
          <w:p w:rsidR="001873E7" w:rsidRDefault="004853EC">
            <w:pPr>
              <w:spacing w:line="440" w:lineRule="exact"/>
              <w:ind w:right="420"/>
              <w:jc w:val="right"/>
              <w:rPr>
                <w:rFonts w:ascii="Times New Roman" w:eastAsia="方正仿宋_GBK" w:hAnsi="Times New Roman"/>
                <w:bCs/>
                <w:sz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</w:rPr>
              <w:t>年</w:t>
            </w:r>
            <w:r>
              <w:rPr>
                <w:rFonts w:ascii="Times New Roman" w:eastAsia="方正仿宋_GBK" w:hAnsi="Times New Roman"/>
                <w:bCs/>
                <w:sz w:val="28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8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8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8"/>
              </w:rPr>
              <w:t>日</w:t>
            </w:r>
          </w:p>
          <w:p w:rsidR="001873E7" w:rsidRDefault="004853EC">
            <w:pPr>
              <w:spacing w:line="440" w:lineRule="exact"/>
              <w:ind w:right="560"/>
              <w:jc w:val="center"/>
              <w:rPr>
                <w:rFonts w:ascii="Times New Roman" w:eastAsia="方正仿宋_GBK" w:hAnsi="Times New Roman"/>
                <w:bCs/>
                <w:sz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/>
                <w:bCs/>
                <w:sz w:val="28"/>
              </w:rPr>
              <w:t>（盖章）</w:t>
            </w:r>
          </w:p>
        </w:tc>
      </w:tr>
      <w:tr w:rsidR="001873E7">
        <w:trPr>
          <w:trHeight w:val="1089"/>
          <w:jc w:val="center"/>
        </w:trPr>
        <w:tc>
          <w:tcPr>
            <w:tcW w:w="1572" w:type="dxa"/>
            <w:vAlign w:val="center"/>
          </w:tcPr>
          <w:p w:rsidR="001873E7" w:rsidRDefault="004853EC">
            <w:pPr>
              <w:spacing w:line="440" w:lineRule="exact"/>
              <w:jc w:val="center"/>
              <w:rPr>
                <w:rFonts w:ascii="Times New Roman" w:eastAsia="方正黑体_GBK" w:hAnsi="Times New Roman"/>
                <w:bCs/>
                <w:sz w:val="28"/>
              </w:rPr>
            </w:pPr>
            <w:r>
              <w:rPr>
                <w:rFonts w:ascii="Times New Roman" w:eastAsia="方正黑体_GBK" w:hAnsi="Times New Roman"/>
                <w:bCs/>
                <w:sz w:val="28"/>
              </w:rPr>
              <w:t>备</w:t>
            </w:r>
            <w:r>
              <w:rPr>
                <w:rFonts w:ascii="Times New Roman" w:eastAsia="方正黑体_GBK" w:hAnsi="Times New Roman"/>
                <w:bCs/>
                <w:sz w:val="28"/>
              </w:rPr>
              <w:t xml:space="preserve">  </w:t>
            </w:r>
            <w:r>
              <w:rPr>
                <w:rFonts w:ascii="Times New Roman" w:eastAsia="方正黑体_GBK" w:hAnsi="Times New Roman"/>
                <w:bCs/>
                <w:sz w:val="28"/>
              </w:rPr>
              <w:t>注</w:t>
            </w:r>
          </w:p>
        </w:tc>
        <w:tc>
          <w:tcPr>
            <w:tcW w:w="7523" w:type="dxa"/>
          </w:tcPr>
          <w:p w:rsidR="001873E7" w:rsidRDefault="001873E7">
            <w:pPr>
              <w:spacing w:line="440" w:lineRule="exact"/>
              <w:rPr>
                <w:rFonts w:ascii="Times New Roman" w:hAnsi="Times New Roman"/>
                <w:b/>
                <w:bCs/>
                <w:sz w:val="28"/>
              </w:rPr>
            </w:pPr>
          </w:p>
          <w:p w:rsidR="001873E7" w:rsidRDefault="001873E7">
            <w:pPr>
              <w:spacing w:line="440" w:lineRule="exact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1873E7" w:rsidRDefault="001873E7">
      <w:pPr>
        <w:pStyle w:val="Default"/>
        <w:spacing w:line="440" w:lineRule="exact"/>
        <w:rPr>
          <w:rFonts w:ascii="Times New Roman" w:hAnsi="Times New Roman"/>
          <w:color w:val="auto"/>
        </w:rPr>
      </w:pPr>
    </w:p>
    <w:sectPr w:rsidR="001873E7" w:rsidSect="0018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E7" w:rsidRDefault="001873E7" w:rsidP="001873E7">
      <w:r>
        <w:separator/>
      </w:r>
    </w:p>
  </w:endnote>
  <w:endnote w:type="continuationSeparator" w:id="0">
    <w:p w:rsidR="001873E7" w:rsidRDefault="001873E7" w:rsidP="0018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E7" w:rsidRDefault="008C1CD4">
    <w:pPr>
      <w:pStyle w:val="a6"/>
      <w:ind w:right="360"/>
      <w:rPr>
        <w:rFonts w:ascii="方正仿宋简体" w:eastAsia="方正仿宋简体"/>
        <w:sz w:val="28"/>
        <w:szCs w:val="28"/>
      </w:rPr>
    </w:pPr>
    <w:r w:rsidRPr="008C1C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08pt;margin-top:0;width:2in;height:2in;z-index:251660288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 filled="f" stroked="f">
          <v:textbox style="mso-fit-shape-to-text:t" inset="0,0,0,0">
            <w:txbxContent>
              <w:p w:rsidR="001873E7" w:rsidRDefault="008C1CD4">
                <w:pPr>
                  <w:pStyle w:val="a6"/>
                  <w:rPr>
                    <w:rStyle w:val="a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 w:rsidR="004853EC">
                  <w:rPr>
                    <w:rStyle w:val="a8"/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4853EC">
                  <w:rPr>
                    <w:rStyle w:val="a8"/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2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E7" w:rsidRDefault="008C1CD4">
    <w:pPr>
      <w:pStyle w:val="a6"/>
      <w:ind w:right="21" w:firstLine="360"/>
      <w:jc w:val="right"/>
      <w:rPr>
        <w:rFonts w:ascii="仿宋_GB2312"/>
        <w:sz w:val="28"/>
        <w:szCs w:val="28"/>
      </w:rPr>
    </w:pPr>
    <w:r w:rsidRPr="008C1CD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 filled="f" stroked="f">
          <v:textbox style="mso-fit-shape-to-text:t" inset="0,0,0,0">
            <w:txbxContent>
              <w:p w:rsidR="001873E7" w:rsidRDefault="004853EC">
                <w:pPr>
                  <w:pStyle w:val="a6"/>
                  <w:rPr>
                    <w:rStyle w:val="a8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a8"/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8C1CD4">
                  <w:rPr>
                    <w:rStyle w:val="a8"/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C1CD4">
                  <w:rPr>
                    <w:rStyle w:val="a8"/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85599">
                  <w:rPr>
                    <w:rStyle w:val="a8"/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8C1CD4">
                  <w:rPr>
                    <w:rStyle w:val="a8"/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E7" w:rsidRDefault="001873E7" w:rsidP="001873E7">
      <w:r>
        <w:separator/>
      </w:r>
    </w:p>
  </w:footnote>
  <w:footnote w:type="continuationSeparator" w:id="0">
    <w:p w:rsidR="001873E7" w:rsidRDefault="001873E7" w:rsidP="00187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E7" w:rsidRDefault="001873E7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B99FFF"/>
    <w:multiLevelType w:val="singleLevel"/>
    <w:tmpl w:val="D9B99F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c4NDQwZWM3YWQzY2M3YjBmMWU5Y2U0ZTMyMWQ3ZjkifQ=="/>
    <w:docVar w:name="KGWebUrl" w:val="http://36.137.205.163:9080/seeyon/officeservlet"/>
  </w:docVars>
  <w:rsids>
    <w:rsidRoot w:val="7C2830B9"/>
    <w:rsid w:val="000308D8"/>
    <w:rsid w:val="000323A2"/>
    <w:rsid w:val="000D367A"/>
    <w:rsid w:val="001873E7"/>
    <w:rsid w:val="00285599"/>
    <w:rsid w:val="00293FBF"/>
    <w:rsid w:val="0038497D"/>
    <w:rsid w:val="00390C6F"/>
    <w:rsid w:val="004853EC"/>
    <w:rsid w:val="005130F1"/>
    <w:rsid w:val="00633540"/>
    <w:rsid w:val="006A2D91"/>
    <w:rsid w:val="00766687"/>
    <w:rsid w:val="007D379E"/>
    <w:rsid w:val="008318D0"/>
    <w:rsid w:val="008C1CD4"/>
    <w:rsid w:val="008F0542"/>
    <w:rsid w:val="00920314"/>
    <w:rsid w:val="00AF6892"/>
    <w:rsid w:val="00CB7A4F"/>
    <w:rsid w:val="08A34125"/>
    <w:rsid w:val="0AA605B1"/>
    <w:rsid w:val="0DDF5790"/>
    <w:rsid w:val="0F0373B1"/>
    <w:rsid w:val="0F2A7E41"/>
    <w:rsid w:val="130902BF"/>
    <w:rsid w:val="144D48E2"/>
    <w:rsid w:val="18240656"/>
    <w:rsid w:val="1A064EB4"/>
    <w:rsid w:val="1BEB4D7C"/>
    <w:rsid w:val="1EDA14F4"/>
    <w:rsid w:val="20C3548D"/>
    <w:rsid w:val="23F35846"/>
    <w:rsid w:val="29FB557C"/>
    <w:rsid w:val="2B672FE0"/>
    <w:rsid w:val="2EDD3B29"/>
    <w:rsid w:val="30FD6F01"/>
    <w:rsid w:val="37A43C96"/>
    <w:rsid w:val="42916E76"/>
    <w:rsid w:val="46764C83"/>
    <w:rsid w:val="4FB84C3A"/>
    <w:rsid w:val="503D72AD"/>
    <w:rsid w:val="55086229"/>
    <w:rsid w:val="5EB016E9"/>
    <w:rsid w:val="61E348F6"/>
    <w:rsid w:val="65FA2C9B"/>
    <w:rsid w:val="756C4C97"/>
    <w:rsid w:val="76BB742E"/>
    <w:rsid w:val="7C28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1873E7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uiPriority w:val="99"/>
    <w:qFormat/>
    <w:rsid w:val="001873E7"/>
    <w:pPr>
      <w:keepNext/>
      <w:keepLines/>
      <w:spacing w:line="576" w:lineRule="auto"/>
      <w:jc w:val="lef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873E7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a3">
    <w:name w:val="Body Text"/>
    <w:basedOn w:val="a"/>
    <w:next w:val="a4"/>
    <w:qFormat/>
    <w:rsid w:val="001873E7"/>
    <w:pPr>
      <w:ind w:leftChars="100" w:left="100" w:rightChars="100" w:right="100"/>
    </w:pPr>
    <w:rPr>
      <w:szCs w:val="24"/>
    </w:rPr>
  </w:style>
  <w:style w:type="paragraph" w:customStyle="1" w:styleId="a4">
    <w:name w:val="默认"/>
    <w:qFormat/>
    <w:rsid w:val="001873E7"/>
    <w:rPr>
      <w:rFonts w:ascii="Helvetica" w:eastAsia="Times New Roman" w:hAnsi="Helvetica"/>
      <w:color w:val="000000"/>
      <w:sz w:val="22"/>
      <w:szCs w:val="22"/>
    </w:rPr>
  </w:style>
  <w:style w:type="paragraph" w:styleId="a5">
    <w:name w:val="Body Text Indent"/>
    <w:basedOn w:val="a"/>
    <w:qFormat/>
    <w:rsid w:val="001873E7"/>
    <w:pPr>
      <w:ind w:left="640"/>
    </w:pPr>
    <w:rPr>
      <w:rFonts w:ascii="仿宋_GB2312" w:eastAsia="仿宋_GB2312" w:hAnsi="Helvetica" w:cs="Helvetica"/>
      <w:sz w:val="32"/>
    </w:rPr>
  </w:style>
  <w:style w:type="paragraph" w:styleId="a6">
    <w:name w:val="footer"/>
    <w:basedOn w:val="a"/>
    <w:qFormat/>
    <w:rsid w:val="001873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1873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8">
    <w:name w:val="page number"/>
    <w:basedOn w:val="a0"/>
    <w:qFormat/>
    <w:rsid w:val="001873E7"/>
  </w:style>
  <w:style w:type="character" w:styleId="a9">
    <w:name w:val="Hyperlink"/>
    <w:basedOn w:val="a0"/>
    <w:qFormat/>
    <w:rsid w:val="001873E7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1245</Words>
  <Characters>329</Characters>
  <Application>Microsoft Office Word</Application>
  <DocSecurity>0</DocSecurity>
  <Lines>2</Lines>
  <Paragraphs>3</Paragraphs>
  <ScaleCrop>false</ScaleCrop>
  <Company>http:/sdwm.org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普法与依法治...</dc:creator>
  <cp:lastModifiedBy>Administrator</cp:lastModifiedBy>
  <cp:revision>8</cp:revision>
  <cp:lastPrinted>2023-03-09T02:29:00Z</cp:lastPrinted>
  <dcterms:created xsi:type="dcterms:W3CDTF">2022-04-22T01:30:00Z</dcterms:created>
  <dcterms:modified xsi:type="dcterms:W3CDTF">2023-03-17T01:05:00Z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E094879371A44035B54F6A2CF5AED71B</vt:lpwstr>
  </property>
</Properties>
</file>