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A" w:rsidRPr="0070122A" w:rsidRDefault="0070122A" w:rsidP="00903436">
      <w:pPr>
        <w:adjustRightInd/>
        <w:snapToGrid/>
        <w:spacing w:before="100" w:beforeAutospacing="1" w:after="100" w:afterAutospacing="1" w:line="560" w:lineRule="exact"/>
        <w:ind w:firstLineChars="200" w:firstLine="640"/>
        <w:rPr>
          <w:rFonts w:ascii="宋体" w:eastAsia="宋体" w:hAnsi="宋体" w:cs="宋体"/>
          <w:sz w:val="24"/>
          <w:szCs w:val="24"/>
        </w:rPr>
      </w:pPr>
      <w:r w:rsidRPr="0070122A">
        <w:rPr>
          <w:rFonts w:ascii="方正仿宋_GBK" w:eastAsia="方正仿宋_GBK" w:hAnsi="宋体" w:cs="宋体" w:hint="eastAsia"/>
          <w:color w:val="333333"/>
          <w:sz w:val="32"/>
          <w:szCs w:val="32"/>
          <w:shd w:val="clear" w:color="auto" w:fill="FFFFFF"/>
        </w:rPr>
        <w:t>按照工作要求，我办对市级社会稳定风险评估专家库成员名单进行公布。</w:t>
      </w:r>
    </w:p>
    <w:p w:rsidR="00903436" w:rsidRDefault="0070122A" w:rsidP="00903436">
      <w:pPr>
        <w:adjustRightInd/>
        <w:snapToGrid/>
        <w:spacing w:before="100" w:beforeAutospacing="1" w:after="100" w:afterAutospacing="1" w:line="560" w:lineRule="exact"/>
        <w:jc w:val="center"/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</w:pPr>
      <w:r w:rsidRPr="0070122A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重庆市社会稳定风险评估市级专家库</w:t>
      </w:r>
    </w:p>
    <w:p w:rsidR="0070122A" w:rsidRPr="0070122A" w:rsidRDefault="0070122A" w:rsidP="00903436">
      <w:pPr>
        <w:adjustRightInd/>
        <w:snapToGrid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sz w:val="24"/>
          <w:szCs w:val="24"/>
        </w:rPr>
      </w:pPr>
      <w:r w:rsidRPr="0070122A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成员名单</w:t>
      </w:r>
    </w:p>
    <w:tbl>
      <w:tblPr>
        <w:tblpPr w:leftFromText="45" w:rightFromText="45" w:vertAnchor="text" w:tblpXSpec="center"/>
        <w:tblW w:w="861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2200"/>
        <w:gridCol w:w="1378"/>
        <w:gridCol w:w="1574"/>
        <w:gridCol w:w="2502"/>
      </w:tblGrid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黑体_GBK" w:eastAsia="方正黑体_GBK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黑体_GBK" w:eastAsia="方正黑体_GBK" w:hAnsi="宋体" w:cs="宋体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黑体_GBK" w:eastAsia="方正黑体_GBK" w:hAnsi="宋体" w:cs="宋体" w:hint="eastAsia"/>
                <w:color w:val="333333"/>
                <w:sz w:val="24"/>
                <w:szCs w:val="24"/>
              </w:rPr>
              <w:t>行政职务</w:t>
            </w: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黑体_GBK" w:eastAsia="方正黑体_GBK" w:hAnsi="宋体" w:cs="宋体" w:hint="eastAsia"/>
                <w:color w:val="333333"/>
                <w:sz w:val="24"/>
                <w:szCs w:val="24"/>
              </w:rPr>
              <w:t>专业技术职称</w:t>
            </w:r>
          </w:p>
        </w:tc>
        <w:tc>
          <w:tcPr>
            <w:tcW w:w="2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黑体_GBK" w:eastAsia="方正黑体_GBK" w:hAnsi="宋体" w:cs="宋体" w:hint="eastAsia"/>
                <w:color w:val="333333"/>
                <w:sz w:val="24"/>
                <w:szCs w:val="24"/>
              </w:rPr>
              <w:t>专业方向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曾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市委政法委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维稳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云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市委政法委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涉法涉诉信访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倪洪亮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市委政法委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社会治理</w:t>
            </w:r>
          </w:p>
        </w:tc>
      </w:tr>
      <w:tr w:rsidR="0070122A" w:rsidRPr="0070122A" w:rsidTr="00903436">
        <w:trPr>
          <w:cantSplit/>
          <w:trHeight w:val="49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吴勇军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市委网信办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互联网应急、网络安全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雷志宇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市委网信办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助理研究员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网络舆情风险防范应对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何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市委网信办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互联网管理</w:t>
            </w:r>
          </w:p>
        </w:tc>
      </w:tr>
      <w:tr w:rsidR="0070122A" w:rsidRPr="0070122A" w:rsidTr="00903436">
        <w:trPr>
          <w:cantSplit/>
          <w:trHeight w:val="39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冉瑞兵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市委编办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机构编制管理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顾怀东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市委编办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机构编制管理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明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市发展改革委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收费管理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王文君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市发展改革委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经济社会发展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郭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市公共资源交易事务中心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建筑工程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郑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市发展改革委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经济体制改革</w:t>
            </w:r>
          </w:p>
        </w:tc>
      </w:tr>
      <w:tr w:rsidR="0070122A" w:rsidRPr="0070122A" w:rsidTr="00903436">
        <w:trPr>
          <w:cantSplit/>
          <w:trHeight w:val="52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窦晓明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市教委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讲师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招生政策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胥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市教委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二级调研员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会计师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财务管理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周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市教委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主任科员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教育体制改革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罗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市经济信息委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信访稳定、企业管理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李友华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市经济信息委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工业投资、电力燃气行业执法</w:t>
            </w:r>
          </w:p>
        </w:tc>
      </w:tr>
      <w:tr w:rsidR="0070122A" w:rsidRPr="0070122A" w:rsidTr="00903436">
        <w:trPr>
          <w:cantSplit/>
          <w:trHeight w:val="49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李华清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市燃气集团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原董事长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高级经济师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行政管理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蒲黎明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市公安局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李厚泽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市公安局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</w:t>
            </w:r>
          </w:p>
        </w:tc>
      </w:tr>
      <w:tr w:rsidR="0070122A" w:rsidRPr="0070122A" w:rsidTr="00903436">
        <w:trPr>
          <w:cantSplit/>
          <w:trHeight w:val="6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何小彬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市公安局国保总队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支队长（正处级）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维护社会稳定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市公安局治安总队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副总队长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治安管理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杜建军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市公安局网安总队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副大队长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网络安全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谭显均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市公安局交巡警总队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副支队长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道路交通管理</w:t>
            </w:r>
          </w:p>
        </w:tc>
      </w:tr>
      <w:tr w:rsidR="0070122A" w:rsidRPr="0070122A" w:rsidTr="00903436">
        <w:trPr>
          <w:cantSplit/>
          <w:trHeight w:val="34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程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市民政局社会组织管理局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社工师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社会组织管理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杜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市殡葬事业管理中心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二级调研员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殡葬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市民政局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社会救助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邓礼槐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市司法局（仲裁委办）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民商事法律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市司法局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行政法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何陆升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市戒毒管理局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监所管理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王鹏辉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市监狱管理局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二级调研员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信访工作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余胜金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市司法局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律师工作监督指导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陈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市财政局非税收管理中心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高级会计师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会计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钟方芳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市财政局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专技</w:t>
            </w:r>
            <w:r w:rsidRPr="0070122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9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级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高级会计师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会计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柳东升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市人力社保局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人力社保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程卫民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市人力社保局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人事人才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熊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市人力社保局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就业促进</w:t>
            </w:r>
          </w:p>
        </w:tc>
      </w:tr>
      <w:tr w:rsidR="0070122A" w:rsidRPr="0070122A" w:rsidTr="00903436">
        <w:trPr>
          <w:cantSplit/>
          <w:trHeight w:val="48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卢小桥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市人力社保局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二级调研员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事业单位人事管理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市社会保障局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社会保险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于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市规划自然资源局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二级调研员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规划管理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李献忠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市规划自然资源局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四级调研员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中级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交通运输规划管理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周梦麒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市规划设计研究院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城市规划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潘远生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市建设用地事务中心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土地资源管理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段佳辉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市地质调查院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资源勘查开发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黄文胜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市辐射环境监管站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副站长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核与辐射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杜恒雁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市辐射环境监管站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副站长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核与辐射</w:t>
            </w:r>
          </w:p>
        </w:tc>
      </w:tr>
      <w:tr w:rsidR="0070122A" w:rsidRPr="0070122A" w:rsidTr="00903436">
        <w:trPr>
          <w:cantSplit/>
          <w:trHeight w:val="6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康清蓉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市机动车排气污染管理中心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原办公室主任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环境监测、大气污染和机动车污染防治</w:t>
            </w:r>
          </w:p>
        </w:tc>
      </w:tr>
      <w:tr w:rsidR="0070122A" w:rsidRPr="0070122A" w:rsidTr="00903436">
        <w:trPr>
          <w:cantSplit/>
          <w:trHeight w:val="66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龚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市生态环境保护综合执法总队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支队长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环境科学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毛媛媛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市生态环境工程评估中心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环境影响技术评估</w:t>
            </w:r>
          </w:p>
        </w:tc>
      </w:tr>
      <w:tr w:rsidR="0070122A" w:rsidRPr="0070122A" w:rsidTr="00903436">
        <w:trPr>
          <w:cantSplit/>
          <w:trHeight w:val="42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尹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市生态环境工程评估中心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环境影响技术评估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袁建波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市级机关公房管理处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工程管理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徐惦耕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市城市建设档案馆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馆长</w:t>
            </w:r>
            <w:r w:rsidRPr="0070122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(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正处</w:t>
            </w:r>
            <w:r w:rsidRPr="0070122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质量监督</w:t>
            </w:r>
          </w:p>
        </w:tc>
      </w:tr>
      <w:tr w:rsidR="0070122A" w:rsidRPr="0070122A" w:rsidTr="00903436">
        <w:trPr>
          <w:cantSplit/>
          <w:trHeight w:val="48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冯泽莉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重庆泓仲矛盾调处中心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级职员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物业管理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邹小春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市城镇排水事务中心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建筑管理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时静彦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市级机关公房管理处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建筑设计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谭作平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市城管局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二级巡视员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城管执法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任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市城管局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园林绿化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蒋良伟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市市政环卫监测中心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市政环卫监测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李嘉靖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市交通局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工程建设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市交通局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运输领域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彭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市交通局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安全监管与应急处置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赵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市交通局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四级调研员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公路建设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肖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中铁长江交通设计集团有限公司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规划所所长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交通规划</w:t>
            </w:r>
          </w:p>
        </w:tc>
      </w:tr>
      <w:tr w:rsidR="0070122A" w:rsidRPr="0070122A" w:rsidTr="00903436">
        <w:trPr>
          <w:cantSplit/>
          <w:trHeight w:val="36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陈明辉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市水利局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移民安置及后扶工作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陈明祥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市水利局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水旱灾害防御应急处置及维稳</w:t>
            </w:r>
          </w:p>
        </w:tc>
      </w:tr>
      <w:tr w:rsidR="0070122A" w:rsidRPr="0070122A" w:rsidTr="00903436">
        <w:trPr>
          <w:cantSplit/>
          <w:trHeight w:val="39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吴登木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市水利局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二级调研员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水利工程建设管理、爆破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蒋云坤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市农业农村委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农业投资项目、农田整治建设项目管理，农业生态</w:t>
            </w:r>
          </w:p>
        </w:tc>
      </w:tr>
      <w:tr w:rsidR="0070122A" w:rsidRPr="0070122A" w:rsidTr="00903436">
        <w:trPr>
          <w:cantSplit/>
          <w:trHeight w:val="6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赵红兵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市农业农村委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四级调研员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注册会计师（非执业）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财务、农业投资项目管理</w:t>
            </w:r>
          </w:p>
        </w:tc>
      </w:tr>
      <w:tr w:rsidR="0070122A" w:rsidRPr="0070122A" w:rsidTr="00903436">
        <w:trPr>
          <w:cantSplit/>
          <w:trHeight w:val="52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马先才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市农业生态与资源保护站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办公室副主任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高级畜牧师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农业生态与农村能源</w:t>
            </w:r>
          </w:p>
        </w:tc>
      </w:tr>
      <w:tr w:rsidR="0070122A" w:rsidRPr="0070122A" w:rsidTr="00903436">
        <w:trPr>
          <w:cantSplit/>
          <w:trHeight w:val="6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张文华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市商务委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商业体制改革、现代市场体系国内外贸易与投资</w:t>
            </w:r>
          </w:p>
        </w:tc>
      </w:tr>
      <w:tr w:rsidR="0070122A" w:rsidRPr="0070122A" w:rsidTr="00903436">
        <w:trPr>
          <w:cantSplit/>
          <w:trHeight w:val="6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徐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市商务委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一级主任科员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商业体制改革、现代市场体系国内外贸易与投资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褚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市民族宗教委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助教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应急维稳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王复斌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市民族宗教委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宗教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市文化市场综合执法总队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副总队长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行政执法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杨晓霞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旅游规划与开发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幸奠国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市卫生健康委应急办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医师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卫生应急管理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曾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市卫生健康委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程雪莲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市卫生健康委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公职律师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6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陈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市安全生产监察总队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总队长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主检法医师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生产安全事故调查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卢绍福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市应急局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注册安全工程师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非煤矿山监管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周昊翔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市应急局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应急管理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市国资委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肖文正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市国资委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国企规划投资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市国资委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四级调研员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国企改革</w:t>
            </w:r>
          </w:p>
        </w:tc>
      </w:tr>
      <w:tr w:rsidR="0070122A" w:rsidRPr="0070122A" w:rsidTr="00903436">
        <w:trPr>
          <w:cantSplit/>
          <w:trHeight w:val="52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刘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市国资委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一级主任科员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助理会计师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企业国有产权交易</w:t>
            </w:r>
          </w:p>
        </w:tc>
      </w:tr>
      <w:tr w:rsidR="0070122A" w:rsidRPr="0070122A" w:rsidTr="00903436">
        <w:trPr>
          <w:cantSplit/>
          <w:trHeight w:val="6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许晓芳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市市场监管局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汉语言文学学士软件工程硕士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燕秋翔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市市场监管局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特种设备安全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喻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市消费者权益保护委员会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投诉部主任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消费维权</w:t>
            </w:r>
          </w:p>
        </w:tc>
      </w:tr>
      <w:tr w:rsidR="0070122A" w:rsidRPr="0070122A" w:rsidTr="00903436">
        <w:trPr>
          <w:cantSplit/>
          <w:trHeight w:val="51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陈世奇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市食品药品检验检测研究院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副院长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食品安全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赵世海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市人民防空办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人防工程建设与管理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市人民防空办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人防工程管理</w:t>
            </w:r>
          </w:p>
        </w:tc>
      </w:tr>
      <w:tr w:rsidR="0070122A" w:rsidRPr="0070122A" w:rsidTr="00903436">
        <w:trPr>
          <w:cantSplit/>
          <w:trHeight w:val="60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唐仁学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市煤矿安全监察局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正处级监察专员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机电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黄六一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市煤矿安全监察局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高级工程师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机电</w:t>
            </w:r>
          </w:p>
        </w:tc>
      </w:tr>
      <w:tr w:rsidR="0070122A" w:rsidRPr="0070122A" w:rsidTr="00903436">
        <w:trPr>
          <w:cantSplit/>
          <w:trHeight w:val="66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王正攀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市委党校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应急管理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温丙存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市委党校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闫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市委党校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行政管理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张贵群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市委党校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公共政策与管理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周芳名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市委党校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社会学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彭国川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市社科院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生态经济、区域经济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康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市社科院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区域经济、公共政策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罗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市社科院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社会学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肖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市社科院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农村区域经济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邓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市社科院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经济学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王宏图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重庆大学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教授、博导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矿业安全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重庆大学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城市规划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潘孝富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院长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社会治理</w:t>
            </w:r>
          </w:p>
        </w:tc>
      </w:tr>
      <w:tr w:rsidR="0070122A" w:rsidRPr="0070122A" w:rsidTr="00903436">
        <w:trPr>
          <w:cantSplit/>
          <w:trHeight w:val="39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环境科学与工程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杨德伟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教授、博导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地理学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陶建平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生态学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何丙辉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生态学</w:t>
            </w:r>
          </w:p>
        </w:tc>
      </w:tr>
      <w:tr w:rsidR="0070122A" w:rsidRPr="0070122A" w:rsidTr="00903436">
        <w:trPr>
          <w:cantSplit/>
          <w:trHeight w:val="66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邹东升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副院长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社会稳定与危机管理、地方治理与公共政策、法治政府</w:t>
            </w:r>
          </w:p>
        </w:tc>
      </w:tr>
      <w:tr w:rsidR="0070122A" w:rsidRPr="0070122A" w:rsidTr="00903436">
        <w:trPr>
          <w:cantSplit/>
          <w:trHeight w:val="60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杨尚东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风险行政法、法治政府、监察法</w:t>
            </w:r>
          </w:p>
        </w:tc>
      </w:tr>
      <w:tr w:rsidR="0070122A" w:rsidRPr="0070122A" w:rsidTr="00903436">
        <w:trPr>
          <w:cantSplit/>
          <w:trHeight w:val="33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肖军飞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法治政府与信访治理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林孝文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宪法与行政法学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侯国跃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民法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曹兴权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民商法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唐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行政法</w:t>
            </w:r>
          </w:p>
        </w:tc>
      </w:tr>
      <w:tr w:rsidR="0070122A" w:rsidRPr="0070122A" w:rsidTr="00903436">
        <w:trPr>
          <w:cantSplit/>
          <w:trHeight w:val="48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邓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重庆医科大学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公共卫生与预防医学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蒋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重庆医科大学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卫生政策与卫生法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张维斌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重庆医科大学附属儿童医院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党委书记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研究员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卫生政策与管理研究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廖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重庆医科大学附属第二医院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医学系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徐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重庆医科大学附属第一医院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副教授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临床医学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李满源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国网重庆市电力公司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高级经济师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行政管理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陶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国网重庆市电力公司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高级政工师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信访维稳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龙海梦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国网重庆市电力公司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中级经济师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陶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国网重庆市电力公司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处长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高级经济师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电力工程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涪陵区信访办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人力资源经济师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夏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涪陵区卫生健康委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张明功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渝中区信访办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会计师、二级法官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郑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渝中区信访办群工中心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心理学</w:t>
            </w:r>
          </w:p>
        </w:tc>
      </w:tr>
      <w:tr w:rsidR="0070122A" w:rsidRPr="0070122A" w:rsidTr="00903436">
        <w:trPr>
          <w:cantSplit/>
          <w:trHeight w:val="6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杨跃东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大渡口区信访办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刘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大渡口区八桥镇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政法书记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67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刘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江北区信访办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主任、区委办副主任（兼）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39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蒋小波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江北区公安分局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傅景昕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沙坪坝区信访办稳定协调科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负责人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60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韩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沙坪坝区信访办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一级主任科员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王新美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沙坪坝区信访办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秦亚杰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九龙坡区信访办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赵顺平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九龙坡区铜罐驿镇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党委书记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许明均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南岸区信访办群工中心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郭尚伦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南岸区信访办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45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许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北碚区信访办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会计师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童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北碚区信访办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商红松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渝北区信访办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信访稳定风险评估</w:t>
            </w:r>
          </w:p>
        </w:tc>
      </w:tr>
      <w:tr w:rsidR="0070122A" w:rsidRPr="0070122A" w:rsidTr="00903436">
        <w:trPr>
          <w:cantSplit/>
          <w:trHeight w:val="42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欧隆东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渝北区信访办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信访稳定风险评估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谭晓东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巴南区信访办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区政府党组成员、信访办主任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31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吴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巴南区莲花街道办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党工委书记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殷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长寿区信访办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刘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长寿区葛兰镇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党委书记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杨兴贵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江津区信访办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应急维稳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陈启彬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江津区信访办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唐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合川区信访办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副处级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法律、政法维稳</w:t>
            </w:r>
          </w:p>
        </w:tc>
      </w:tr>
      <w:tr w:rsidR="0070122A" w:rsidRPr="0070122A" w:rsidTr="00903436">
        <w:trPr>
          <w:cantSplit/>
          <w:trHeight w:val="360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文小刚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合川区信访办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罗学成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永川区信访办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高级讲师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农村与区域发展专业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周贤伟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永川区信访办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法学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夏于智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南川区信访办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张德毅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南川区信访办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丁贵伟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綦江区信访办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pacing w:val="-15"/>
                <w:sz w:val="24"/>
                <w:szCs w:val="24"/>
              </w:rPr>
              <w:t>信访督查专员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法律执业资格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金福强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綦江区信访办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胥安中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大足区信访办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甄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大足区信访办接待中心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肖其建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璧山区信访办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祝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璧山区信访办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科室负责人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张明煜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铜梁区农业农村委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四级调研员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高级经济师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王文光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铜梁区信访办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一级主任科员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公职律师、助理经济师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法律、社会稳定风险评估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荣昌区信访办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社会稳定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高海峰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荣昌区房屋征地拆迁中心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社会稳定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陆顺才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梁平区信访办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王海波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梁平区信访办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艾文建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梁平区屏锦镇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政法书记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梁平区信访办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黄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武隆区信访办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信访督查专员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张新川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武隆区城乡规划管理中心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王春清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开州区信访办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主任、区府办副主任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曾隆平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开州区信访办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庞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城口县复兴街道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党工委书记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冯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城口县葛城街道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党工委书记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丰都县信访办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朱应德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丰都县信访办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党组书记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郭连恩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垫江县信访办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左建波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垫江县信访办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科室负责人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信访维稳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岳良华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忠县信访办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张龙琼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忠县村镇建设服务中心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专技四级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土木工程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覃缘华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云阳县信访办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周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云阳县公安局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副局长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三级高级警长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治安管理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古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奉节县信访办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lastRenderedPageBreak/>
              <w:t>何朝林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奉节县民生之声服务中心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陈联酉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巫溪县信访办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王永贵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巫溪县信访办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余文旗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石柱县信访办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信访督查专员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谭绍兵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石柱县信访办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杨洪权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秀山县人大常委会城环工委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彭益华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秀山县信访办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四级调研员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法律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石敦位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酉阳县信访办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庹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酉阳县信访办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科员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王廷贵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彭水县信访办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科室负责人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技师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冯万会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彭水县信访办信访信息中心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行政管理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吴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万盛经开区党工委政法办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副主任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张凯凯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万盛经开区党工委政法办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文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MS Gothic" w:eastAsia="MS Gothic" w:hAnsi="MS Gothic" w:cs="MS Gothic" w:hint="eastAsia"/>
                <w:color w:val="333333"/>
                <w:sz w:val="24"/>
                <w:szCs w:val="24"/>
              </w:rPr>
              <w:t> </w:t>
            </w: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高新区含谷镇政府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党委副书记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  <w:tr w:rsidR="0070122A" w:rsidRPr="0070122A" w:rsidTr="00903436">
        <w:trPr>
          <w:cantSplit/>
          <w:trHeight w:val="435"/>
        </w:trPr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苟元建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高新区管委会综合执法局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科长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22A" w:rsidRPr="0070122A" w:rsidRDefault="0070122A" w:rsidP="0070122A">
            <w:pPr>
              <w:adjustRightInd/>
              <w:snapToGrid/>
              <w:spacing w:before="100" w:beforeAutospacing="1" w:after="18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22A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信访稳定及风险评估</w:t>
            </w:r>
          </w:p>
        </w:tc>
      </w:tr>
    </w:tbl>
    <w:p w:rsidR="0070122A" w:rsidRPr="0070122A" w:rsidRDefault="0070122A" w:rsidP="0070122A">
      <w:pPr>
        <w:adjustRightInd/>
        <w:snapToGrid/>
        <w:spacing w:before="100" w:beforeAutospacing="1" w:after="100" w:afterAutospacing="1"/>
        <w:ind w:firstLine="480"/>
        <w:rPr>
          <w:rFonts w:ascii="宋体" w:eastAsia="宋体" w:hAnsi="宋体" w:cs="宋体"/>
          <w:sz w:val="24"/>
          <w:szCs w:val="24"/>
        </w:rPr>
      </w:pPr>
      <w:r w:rsidRPr="0070122A">
        <w:rPr>
          <w:rFonts w:ascii="MS Mincho" w:eastAsia="MS Mincho" w:hAnsi="MS Mincho" w:cs="MS Mincho"/>
          <w:sz w:val="24"/>
          <w:szCs w:val="24"/>
        </w:rPr>
        <w:t> </w:t>
      </w:r>
    </w:p>
    <w:p w:rsidR="0070122A" w:rsidRPr="0070122A" w:rsidRDefault="0070122A" w:rsidP="0070122A">
      <w:pPr>
        <w:adjustRightInd/>
        <w:snapToGrid/>
        <w:spacing w:before="100" w:beforeAutospacing="1" w:after="100" w:afterAutospacing="1"/>
        <w:ind w:firstLine="870"/>
        <w:rPr>
          <w:rFonts w:ascii="宋体" w:eastAsia="宋体" w:hAnsi="宋体" w:cs="宋体"/>
          <w:sz w:val="24"/>
          <w:szCs w:val="24"/>
        </w:rPr>
      </w:pPr>
      <w:r w:rsidRPr="0070122A">
        <w:rPr>
          <w:rFonts w:ascii="MS Mincho" w:eastAsia="MS Mincho" w:hAnsi="MS Mincho" w:cs="MS Mincho" w:hint="eastAsia"/>
          <w:color w:val="333333"/>
          <w:sz w:val="44"/>
          <w:szCs w:val="44"/>
          <w:shd w:val="clear" w:color="auto" w:fill="FFFFFF"/>
        </w:rPr>
        <w:t>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0122A"/>
    <w:rsid w:val="008B7726"/>
    <w:rsid w:val="00903436"/>
    <w:rsid w:val="00D31D50"/>
    <w:rsid w:val="00E5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303719-4589-4FFB-ACB5-59A769B7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daofz</cp:lastModifiedBy>
  <cp:revision>2</cp:revision>
  <dcterms:created xsi:type="dcterms:W3CDTF">2008-09-11T17:20:00Z</dcterms:created>
  <dcterms:modified xsi:type="dcterms:W3CDTF">2021-12-15T04:00:00Z</dcterms:modified>
</cp:coreProperties>
</file>