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D2" w:rsidRDefault="00B540D2">
      <w:pPr>
        <w:spacing w:line="579" w:lineRule="exact"/>
        <w:rPr>
          <w:rStyle w:val="NormalCharacter"/>
          <w:rFonts w:eastAsia="方正黑体_GBK"/>
          <w:szCs w:val="32"/>
        </w:rPr>
      </w:pPr>
    </w:p>
    <w:p w:rsidR="00B540D2" w:rsidRDefault="008C7C8E">
      <w:pPr>
        <w:snapToGrid w:val="0"/>
        <w:spacing w:line="579" w:lineRule="exact"/>
        <w:jc w:val="center"/>
        <w:rPr>
          <w:rStyle w:val="NormalCharacter"/>
          <w:rFonts w:eastAsia="方正小标宋_GBK"/>
          <w:color w:val="000000"/>
          <w:sz w:val="44"/>
          <w:szCs w:val="44"/>
        </w:rPr>
      </w:pPr>
      <w:r>
        <w:rPr>
          <w:rStyle w:val="NormalCharacter"/>
          <w:rFonts w:eastAsia="方正小标宋_GBK"/>
          <w:sz w:val="44"/>
          <w:szCs w:val="44"/>
        </w:rPr>
        <w:t>黔江区</w:t>
      </w:r>
      <w:r w:rsidR="00701E91">
        <w:rPr>
          <w:rStyle w:val="NormalCharacter"/>
          <w:rFonts w:eastAsia="方正小标宋_GBK"/>
          <w:sz w:val="44"/>
          <w:szCs w:val="44"/>
        </w:rPr>
        <w:t>城西街道</w:t>
      </w:r>
      <w:r>
        <w:rPr>
          <w:rStyle w:val="NormalCharacter"/>
          <w:rFonts w:eastAsia="方正小标宋_GBK"/>
          <w:sz w:val="44"/>
          <w:szCs w:val="44"/>
        </w:rPr>
        <w:t>“</w:t>
      </w:r>
      <w:r w:rsidR="00701E91">
        <w:rPr>
          <w:rStyle w:val="NormalCharacter"/>
          <w:rFonts w:eastAsia="方正小标宋_GBK"/>
          <w:sz w:val="44"/>
          <w:szCs w:val="44"/>
        </w:rPr>
        <w:t>6.30</w:t>
      </w:r>
      <w:r>
        <w:rPr>
          <w:rStyle w:val="NormalCharacter"/>
          <w:rFonts w:eastAsia="方正小标宋_GBK"/>
          <w:sz w:val="44"/>
          <w:szCs w:val="44"/>
        </w:rPr>
        <w:t>”</w:t>
      </w:r>
      <w:r>
        <w:rPr>
          <w:rStyle w:val="NormalCharacter"/>
          <w:rFonts w:eastAsia="方正小标宋_GBK"/>
          <w:sz w:val="44"/>
          <w:szCs w:val="44"/>
        </w:rPr>
        <w:t>道路交通事故调查报告</w:t>
      </w:r>
    </w:p>
    <w:p w:rsidR="00B540D2" w:rsidRDefault="00B540D2">
      <w:pPr>
        <w:spacing w:line="579" w:lineRule="exact"/>
        <w:rPr>
          <w:rStyle w:val="NormalCharacter"/>
          <w:b/>
          <w:bCs/>
          <w:color w:val="000000"/>
          <w:szCs w:val="32"/>
        </w:rPr>
      </w:pPr>
    </w:p>
    <w:p w:rsidR="00B540D2" w:rsidRDefault="008C7C8E">
      <w:pPr>
        <w:snapToGrid w:val="0"/>
        <w:spacing w:line="579" w:lineRule="exact"/>
        <w:ind w:firstLineChars="200" w:firstLine="616"/>
        <w:rPr>
          <w:rStyle w:val="NormalCharacter"/>
          <w:rFonts w:eastAsia="方正仿宋_GBK"/>
          <w:szCs w:val="32"/>
        </w:rPr>
      </w:pPr>
      <w:r>
        <w:rPr>
          <w:rStyle w:val="NormalCharacter"/>
          <w:rFonts w:eastAsia="方正仿宋_GBK"/>
          <w:spacing w:val="-4"/>
          <w:kern w:val="0"/>
          <w:szCs w:val="32"/>
        </w:rPr>
        <w:t>2021</w:t>
      </w:r>
      <w:r>
        <w:rPr>
          <w:rStyle w:val="NormalCharacter"/>
          <w:rFonts w:eastAsia="方正仿宋_GBK"/>
          <w:spacing w:val="-4"/>
          <w:kern w:val="0"/>
          <w:szCs w:val="32"/>
        </w:rPr>
        <w:t>年</w:t>
      </w:r>
      <w:r w:rsidR="00A804A3">
        <w:rPr>
          <w:rStyle w:val="NormalCharacter"/>
          <w:rFonts w:eastAsia="方正仿宋_GBK"/>
          <w:spacing w:val="-4"/>
          <w:kern w:val="0"/>
          <w:szCs w:val="32"/>
        </w:rPr>
        <w:t>6</w:t>
      </w:r>
      <w:r>
        <w:rPr>
          <w:rStyle w:val="NormalCharacter"/>
          <w:rFonts w:eastAsia="方正仿宋_GBK"/>
          <w:spacing w:val="-4"/>
          <w:kern w:val="0"/>
          <w:szCs w:val="32"/>
        </w:rPr>
        <w:t>月</w:t>
      </w:r>
      <w:r w:rsidR="00A804A3">
        <w:rPr>
          <w:rStyle w:val="NormalCharacter"/>
          <w:rFonts w:eastAsia="方正仿宋_GBK"/>
          <w:spacing w:val="-4"/>
          <w:kern w:val="0"/>
          <w:szCs w:val="32"/>
        </w:rPr>
        <w:t>30</w:t>
      </w:r>
      <w:r>
        <w:rPr>
          <w:rStyle w:val="NormalCharacter"/>
          <w:rFonts w:eastAsia="方正仿宋_GBK"/>
          <w:spacing w:val="-4"/>
          <w:kern w:val="0"/>
          <w:szCs w:val="32"/>
        </w:rPr>
        <w:t>日</w:t>
      </w:r>
      <w:r w:rsidR="00CE164A">
        <w:rPr>
          <w:rStyle w:val="NormalCharacter"/>
          <w:rFonts w:eastAsia="方正仿宋_GBK"/>
          <w:spacing w:val="-4"/>
          <w:kern w:val="0"/>
          <w:szCs w:val="32"/>
        </w:rPr>
        <w:t>11</w:t>
      </w:r>
      <w:r>
        <w:rPr>
          <w:rStyle w:val="NormalCharacter"/>
          <w:rFonts w:eastAsia="方正仿宋_GBK"/>
          <w:spacing w:val="-4"/>
          <w:kern w:val="0"/>
          <w:szCs w:val="32"/>
        </w:rPr>
        <w:t>时</w:t>
      </w:r>
      <w:r w:rsidR="00CE164A">
        <w:rPr>
          <w:rStyle w:val="NormalCharacter"/>
          <w:rFonts w:eastAsia="方正仿宋_GBK"/>
          <w:spacing w:val="-4"/>
          <w:kern w:val="0"/>
          <w:szCs w:val="32"/>
        </w:rPr>
        <w:t>44</w:t>
      </w:r>
      <w:r>
        <w:rPr>
          <w:rStyle w:val="NormalCharacter"/>
          <w:rFonts w:eastAsia="方正仿宋_GBK"/>
          <w:spacing w:val="-4"/>
          <w:kern w:val="0"/>
          <w:szCs w:val="32"/>
        </w:rPr>
        <w:t>分，在黔江区</w:t>
      </w:r>
      <w:r w:rsidR="00CE164A">
        <w:rPr>
          <w:rStyle w:val="NormalCharacter"/>
          <w:rFonts w:eastAsia="方正仿宋_GBK"/>
          <w:spacing w:val="-4"/>
          <w:kern w:val="0"/>
          <w:szCs w:val="32"/>
        </w:rPr>
        <w:t>城西街道交通路与新华大道路口人行横道（黔洲桥路口）</w:t>
      </w:r>
      <w:r>
        <w:rPr>
          <w:rStyle w:val="NormalCharacter"/>
          <w:rFonts w:eastAsia="方正仿宋_GBK"/>
          <w:spacing w:val="-4"/>
          <w:kern w:val="0"/>
          <w:szCs w:val="32"/>
        </w:rPr>
        <w:t>，发生一起造成</w:t>
      </w:r>
      <w:r w:rsidR="00A804A3">
        <w:rPr>
          <w:rStyle w:val="NormalCharacter"/>
          <w:rFonts w:eastAsia="方正仿宋_GBK"/>
          <w:spacing w:val="-4"/>
          <w:kern w:val="0"/>
          <w:szCs w:val="32"/>
        </w:rPr>
        <w:t>1</w:t>
      </w:r>
      <w:r w:rsidR="00A804A3">
        <w:rPr>
          <w:rStyle w:val="NormalCharacter"/>
          <w:rFonts w:eastAsia="方正仿宋_GBK"/>
          <w:spacing w:val="-4"/>
          <w:kern w:val="0"/>
          <w:szCs w:val="32"/>
        </w:rPr>
        <w:t>人当场</w:t>
      </w:r>
      <w:r>
        <w:rPr>
          <w:rStyle w:val="NormalCharacter"/>
          <w:rFonts w:eastAsia="方正仿宋_GBK"/>
          <w:spacing w:val="-4"/>
          <w:kern w:val="0"/>
          <w:szCs w:val="32"/>
        </w:rPr>
        <w:t>死亡的道路交通事故，直接经济损失约</w:t>
      </w:r>
      <w:r w:rsidR="00541AD6">
        <w:rPr>
          <w:rStyle w:val="NormalCharacter"/>
          <w:rFonts w:eastAsia="方正仿宋_GBK"/>
          <w:spacing w:val="-4"/>
          <w:kern w:val="0"/>
          <w:szCs w:val="32"/>
        </w:rPr>
        <w:t>43</w:t>
      </w:r>
      <w:r>
        <w:rPr>
          <w:rStyle w:val="NormalCharacter"/>
          <w:rFonts w:eastAsia="方正仿宋_GBK"/>
          <w:spacing w:val="-4"/>
          <w:kern w:val="0"/>
          <w:szCs w:val="32"/>
        </w:rPr>
        <w:t>万元。</w:t>
      </w:r>
    </w:p>
    <w:p w:rsidR="00B540D2" w:rsidRDefault="008C7C8E">
      <w:pPr>
        <w:snapToGrid w:val="0"/>
        <w:spacing w:line="579" w:lineRule="exact"/>
        <w:ind w:firstLineChars="200" w:firstLine="632"/>
        <w:rPr>
          <w:rStyle w:val="NormalCharacter"/>
          <w:rFonts w:eastAsia="方正仿宋_GBK"/>
          <w:szCs w:val="32"/>
        </w:rPr>
      </w:pPr>
      <w:r>
        <w:rPr>
          <w:rStyle w:val="NormalCharacter"/>
          <w:rFonts w:eastAsia="方正仿宋_GBK"/>
          <w:szCs w:val="32"/>
        </w:rPr>
        <w:t>根据《中华人民共和国道路交通安全法》《生产安全事故报告和调查处理条例》（国务院令第</w:t>
      </w:r>
      <w:r>
        <w:rPr>
          <w:rStyle w:val="NormalCharacter"/>
          <w:rFonts w:eastAsia="方正仿宋_GBK"/>
          <w:spacing w:val="-4"/>
          <w:kern w:val="0"/>
          <w:szCs w:val="32"/>
        </w:rPr>
        <w:t>493</w:t>
      </w:r>
      <w:r>
        <w:rPr>
          <w:rStyle w:val="NormalCharacter"/>
          <w:rFonts w:eastAsia="方正仿宋_GBK"/>
          <w:szCs w:val="32"/>
        </w:rPr>
        <w:t>号）和《重庆市安全生产条例》等有关法律法规的规定，经区政府同意，成立了由区应急局牵头，区公安局、区总工会、</w:t>
      </w:r>
      <w:r w:rsidR="0081157D">
        <w:rPr>
          <w:rStyle w:val="NormalCharacter"/>
          <w:rFonts w:eastAsia="方正仿宋_GBK"/>
          <w:szCs w:val="32"/>
        </w:rPr>
        <w:t>区交通局</w:t>
      </w:r>
      <w:r>
        <w:rPr>
          <w:rStyle w:val="NormalCharacter"/>
          <w:rFonts w:eastAsia="方正仿宋_GBK"/>
          <w:szCs w:val="32"/>
        </w:rPr>
        <w:t>等部门参加的</w:t>
      </w:r>
      <w:r>
        <w:rPr>
          <w:rStyle w:val="NormalCharacter"/>
          <w:rFonts w:eastAsia="仿宋"/>
          <w:kern w:val="0"/>
          <w:szCs w:val="32"/>
        </w:rPr>
        <w:t>黔江区</w:t>
      </w:r>
      <w:r w:rsidR="00A804A3">
        <w:rPr>
          <w:rStyle w:val="NormalCharacter"/>
          <w:rFonts w:eastAsia="仿宋"/>
          <w:kern w:val="0"/>
          <w:szCs w:val="32"/>
        </w:rPr>
        <w:t>城西街道</w:t>
      </w:r>
      <w:r>
        <w:rPr>
          <w:rStyle w:val="NormalCharacter"/>
          <w:rFonts w:eastAsia="仿宋"/>
          <w:kern w:val="0"/>
          <w:szCs w:val="32"/>
        </w:rPr>
        <w:t>“</w:t>
      </w:r>
      <w:r w:rsidR="00A804A3">
        <w:rPr>
          <w:rStyle w:val="NormalCharacter"/>
          <w:rFonts w:eastAsia="方正仿宋_GBK"/>
          <w:spacing w:val="-4"/>
          <w:kern w:val="0"/>
          <w:szCs w:val="32"/>
        </w:rPr>
        <w:t>6.30</w:t>
      </w:r>
      <w:r>
        <w:rPr>
          <w:rStyle w:val="NormalCharacter"/>
          <w:rFonts w:eastAsia="仿宋"/>
          <w:kern w:val="0"/>
          <w:szCs w:val="32"/>
        </w:rPr>
        <w:t>”</w:t>
      </w:r>
      <w:r>
        <w:rPr>
          <w:rStyle w:val="NormalCharacter"/>
          <w:rFonts w:eastAsia="仿宋"/>
          <w:kern w:val="0"/>
          <w:szCs w:val="32"/>
        </w:rPr>
        <w:t>道路交通事故调查</w:t>
      </w:r>
      <w:r>
        <w:rPr>
          <w:rStyle w:val="NormalCharacter"/>
          <w:rFonts w:eastAsia="方正仿宋_GBK"/>
          <w:szCs w:val="32"/>
        </w:rPr>
        <w:t>组（以下简称调查组），并邀请区纪委监委、区检察院派员参加。</w:t>
      </w:r>
    </w:p>
    <w:p w:rsidR="00B540D2" w:rsidRDefault="008C7C8E">
      <w:pPr>
        <w:snapToGrid w:val="0"/>
        <w:spacing w:line="579" w:lineRule="exact"/>
        <w:ind w:firstLineChars="200" w:firstLine="632"/>
        <w:rPr>
          <w:rStyle w:val="NormalCharacter"/>
          <w:rFonts w:eastAsia="方正黑体_GBK"/>
          <w:szCs w:val="32"/>
        </w:rPr>
      </w:pPr>
      <w:r>
        <w:rPr>
          <w:rStyle w:val="NormalCharacter"/>
          <w:rFonts w:eastAsia="方正仿宋_GBK"/>
          <w:szCs w:val="32"/>
        </w:rPr>
        <w:t>调查组通过现场勘查、调查取证、综合分析，查明了事故发生的经过和原因，认定事故性质及责任，提出对相关责任人的处理建议和事故整改防范措施。现将有关情况报告如下：</w:t>
      </w:r>
    </w:p>
    <w:p w:rsidR="00B540D2" w:rsidRDefault="008C7C8E">
      <w:pPr>
        <w:spacing w:line="579" w:lineRule="exact"/>
        <w:ind w:firstLineChars="200" w:firstLine="632"/>
        <w:rPr>
          <w:rStyle w:val="NormalCharacter"/>
          <w:rFonts w:eastAsia="方正黑体_GBK"/>
          <w:szCs w:val="32"/>
        </w:rPr>
      </w:pPr>
      <w:r>
        <w:rPr>
          <w:rStyle w:val="NormalCharacter"/>
          <w:rFonts w:eastAsia="方正黑体_GBK"/>
          <w:szCs w:val="32"/>
        </w:rPr>
        <w:t>一、事故基本情况</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（一）事故车辆情况</w:t>
      </w:r>
    </w:p>
    <w:p w:rsidR="000805AC" w:rsidRDefault="00F948FB" w:rsidP="000805AC">
      <w:pPr>
        <w:snapToGrid w:val="0"/>
        <w:spacing w:line="579" w:lineRule="exact"/>
        <w:ind w:firstLineChars="200" w:firstLine="616"/>
        <w:rPr>
          <w:rStyle w:val="NormalCharacter"/>
          <w:rFonts w:eastAsia="方正仿宋_GBK"/>
          <w:spacing w:val="-4"/>
          <w:kern w:val="0"/>
          <w:szCs w:val="32"/>
        </w:rPr>
      </w:pPr>
      <w:r>
        <w:rPr>
          <w:rStyle w:val="NormalCharacter"/>
          <w:rFonts w:eastAsia="方正仿宋_GBK"/>
          <w:spacing w:val="-4"/>
          <w:kern w:val="0"/>
          <w:szCs w:val="32"/>
        </w:rPr>
        <w:t>重型半挂牵引车</w:t>
      </w:r>
      <w:r w:rsidR="008C7C8E">
        <w:rPr>
          <w:rStyle w:val="NormalCharacter"/>
          <w:rFonts w:eastAsia="方正仿宋_GBK"/>
          <w:spacing w:val="-4"/>
          <w:kern w:val="0"/>
          <w:szCs w:val="32"/>
        </w:rPr>
        <w:t>渝</w:t>
      </w:r>
      <w:r w:rsidR="008C7C8E">
        <w:rPr>
          <w:rStyle w:val="NormalCharacter"/>
          <w:rFonts w:eastAsia="方正仿宋_GBK"/>
          <w:spacing w:val="-4"/>
          <w:kern w:val="0"/>
          <w:szCs w:val="32"/>
        </w:rPr>
        <w:t>D</w:t>
      </w:r>
      <w:r w:rsidR="00672025">
        <w:rPr>
          <w:rStyle w:val="NormalCharacter"/>
          <w:rFonts w:eastAsia="方正仿宋_GBK"/>
          <w:spacing w:val="-4"/>
          <w:kern w:val="0"/>
          <w:szCs w:val="32"/>
        </w:rPr>
        <w:t>S0871</w:t>
      </w:r>
      <w:r w:rsidR="008C7C8E">
        <w:rPr>
          <w:rStyle w:val="NormalCharacter"/>
          <w:rFonts w:eastAsia="方正仿宋_GBK"/>
          <w:spacing w:val="-4"/>
          <w:kern w:val="0"/>
          <w:szCs w:val="32"/>
        </w:rPr>
        <w:t>，车辆品牌型号：</w:t>
      </w:r>
      <w:r w:rsidR="00672025">
        <w:rPr>
          <w:rStyle w:val="NormalCharacter"/>
          <w:rFonts w:eastAsia="方正仿宋_GBK"/>
          <w:spacing w:val="-4"/>
          <w:kern w:val="0"/>
          <w:szCs w:val="32"/>
        </w:rPr>
        <w:t>HN4252H46C4M5</w:t>
      </w:r>
      <w:r w:rsidR="00672025">
        <w:rPr>
          <w:rStyle w:val="NormalCharacter"/>
          <w:rFonts w:eastAsia="方正仿宋_GBK"/>
          <w:spacing w:val="-4"/>
          <w:kern w:val="0"/>
          <w:szCs w:val="32"/>
        </w:rPr>
        <w:t>华菱之星牌重型半挂牵引车</w:t>
      </w:r>
      <w:r w:rsidR="008C7C8E">
        <w:rPr>
          <w:rStyle w:val="NormalCharacter"/>
          <w:rFonts w:eastAsia="方正仿宋_GBK"/>
          <w:spacing w:val="-4"/>
          <w:kern w:val="0"/>
          <w:szCs w:val="32"/>
        </w:rPr>
        <w:t>，车辆识别代号</w:t>
      </w:r>
      <w:r w:rsidR="008C7C8E">
        <w:rPr>
          <w:rStyle w:val="NormalCharacter"/>
          <w:rFonts w:eastAsia="方正仿宋_GBK"/>
          <w:spacing w:val="-4"/>
          <w:kern w:val="0"/>
          <w:szCs w:val="32"/>
        </w:rPr>
        <w:t>L</w:t>
      </w:r>
      <w:r w:rsidR="00672025">
        <w:rPr>
          <w:rStyle w:val="NormalCharacter"/>
          <w:rFonts w:eastAsia="方正仿宋_GBK"/>
          <w:spacing w:val="-4"/>
          <w:kern w:val="0"/>
          <w:szCs w:val="32"/>
        </w:rPr>
        <w:t>Z5R4DD30</w:t>
      </w:r>
      <w:r w:rsidR="00AC4B30">
        <w:rPr>
          <w:rStyle w:val="NormalCharacter"/>
          <w:rFonts w:eastAsia="方正仿宋_GBK" w:hint="eastAsia"/>
          <w:spacing w:val="-4"/>
          <w:kern w:val="0"/>
          <w:szCs w:val="32"/>
        </w:rPr>
        <w:t>XXXXXXX</w:t>
      </w:r>
      <w:r w:rsidR="00672025">
        <w:rPr>
          <w:rStyle w:val="NormalCharacter"/>
          <w:rFonts w:eastAsia="方正仿宋_GBK"/>
          <w:spacing w:val="-4"/>
          <w:kern w:val="0"/>
          <w:szCs w:val="32"/>
        </w:rPr>
        <w:t>57</w:t>
      </w:r>
      <w:r w:rsidR="008C7C8E">
        <w:rPr>
          <w:rStyle w:val="NormalCharacter"/>
          <w:rFonts w:eastAsia="方正仿宋_GBK"/>
          <w:spacing w:val="-4"/>
          <w:kern w:val="0"/>
          <w:szCs w:val="32"/>
        </w:rPr>
        <w:t>，发动机号</w:t>
      </w:r>
      <w:r w:rsidR="00672025">
        <w:rPr>
          <w:rStyle w:val="NormalCharacter"/>
          <w:rFonts w:eastAsia="方正仿宋_GBK"/>
          <w:spacing w:val="-4"/>
          <w:kern w:val="0"/>
          <w:szCs w:val="32"/>
        </w:rPr>
        <w:t>121A60148</w:t>
      </w:r>
      <w:r w:rsidR="008C7C8E">
        <w:rPr>
          <w:rStyle w:val="NormalCharacter"/>
          <w:rFonts w:eastAsia="方正仿宋_GBK"/>
          <w:spacing w:val="-4"/>
          <w:kern w:val="0"/>
          <w:szCs w:val="32"/>
        </w:rPr>
        <w:t>，</w:t>
      </w:r>
      <w:r w:rsidR="004A3EA0">
        <w:rPr>
          <w:rStyle w:val="NormalCharacter"/>
          <w:rFonts w:eastAsia="方正仿宋_GBK"/>
          <w:spacing w:val="-4"/>
          <w:kern w:val="0"/>
          <w:szCs w:val="32"/>
        </w:rPr>
        <w:t>车身颜色：黄，使用性质：货运，车辆所有人：彭水县江夏</w:t>
      </w:r>
      <w:r w:rsidR="008C7C8E">
        <w:rPr>
          <w:rStyle w:val="NormalCharacter"/>
          <w:rFonts w:eastAsia="方正仿宋_GBK"/>
          <w:spacing w:val="-4"/>
          <w:kern w:val="0"/>
          <w:szCs w:val="32"/>
        </w:rPr>
        <w:t>物流有限</w:t>
      </w:r>
      <w:r w:rsidR="004A3EA0">
        <w:rPr>
          <w:rStyle w:val="NormalCharacter"/>
          <w:rFonts w:eastAsia="方正仿宋_GBK"/>
          <w:spacing w:val="-4"/>
          <w:kern w:val="0"/>
          <w:szCs w:val="32"/>
        </w:rPr>
        <w:t>责任</w:t>
      </w:r>
      <w:r w:rsidR="008C7C8E">
        <w:rPr>
          <w:rStyle w:val="NormalCharacter"/>
          <w:rFonts w:eastAsia="方正仿宋_GBK"/>
          <w:spacing w:val="-4"/>
          <w:kern w:val="0"/>
          <w:szCs w:val="32"/>
        </w:rPr>
        <w:t>公司，登记住所：重庆市</w:t>
      </w:r>
      <w:r w:rsidR="004A3EA0">
        <w:rPr>
          <w:rStyle w:val="NormalCharacter"/>
          <w:rFonts w:eastAsia="方正仿宋_GBK"/>
          <w:spacing w:val="-4"/>
          <w:kern w:val="0"/>
          <w:szCs w:val="32"/>
        </w:rPr>
        <w:t>彭水县汉葭街道渔塘社区汉关路</w:t>
      </w:r>
      <w:r w:rsidR="004A3EA0">
        <w:rPr>
          <w:rStyle w:val="NormalCharacter"/>
          <w:rFonts w:eastAsia="方正仿宋_GBK"/>
          <w:spacing w:val="-4"/>
          <w:kern w:val="0"/>
          <w:szCs w:val="32"/>
        </w:rPr>
        <w:t>51</w:t>
      </w:r>
      <w:r w:rsidR="004A3EA0">
        <w:rPr>
          <w:rStyle w:val="NormalCharacter"/>
          <w:rFonts w:eastAsia="方正仿宋_GBK"/>
          <w:spacing w:val="-4"/>
          <w:kern w:val="0"/>
          <w:szCs w:val="32"/>
        </w:rPr>
        <w:t>号</w:t>
      </w:r>
      <w:r w:rsidR="004A3EA0">
        <w:rPr>
          <w:rStyle w:val="NormalCharacter"/>
          <w:rFonts w:eastAsia="方正仿宋_GBK"/>
          <w:spacing w:val="-4"/>
          <w:kern w:val="0"/>
          <w:szCs w:val="32"/>
        </w:rPr>
        <w:t>4-</w:t>
      </w:r>
      <w:r w:rsidR="004A3EA0">
        <w:rPr>
          <w:rStyle w:val="NormalCharacter"/>
          <w:rFonts w:eastAsia="方正仿宋_GBK"/>
          <w:spacing w:val="-4"/>
          <w:kern w:val="0"/>
          <w:szCs w:val="32"/>
        </w:rPr>
        <w:lastRenderedPageBreak/>
        <w:t>3</w:t>
      </w:r>
      <w:r w:rsidR="008C7C8E">
        <w:rPr>
          <w:rStyle w:val="NormalCharacter"/>
          <w:rFonts w:eastAsia="方正仿宋_GBK"/>
          <w:spacing w:val="-4"/>
          <w:kern w:val="0"/>
          <w:szCs w:val="32"/>
        </w:rPr>
        <w:t>，检验有效期止：</w:t>
      </w:r>
      <w:r w:rsidR="008C7C8E">
        <w:rPr>
          <w:rStyle w:val="NormalCharacter"/>
          <w:rFonts w:eastAsia="方正仿宋_GBK"/>
          <w:spacing w:val="-4"/>
          <w:kern w:val="0"/>
          <w:szCs w:val="32"/>
        </w:rPr>
        <w:t>202</w:t>
      </w:r>
      <w:r w:rsidR="004A3EA0">
        <w:rPr>
          <w:rStyle w:val="NormalCharacter"/>
          <w:rFonts w:eastAsia="方正仿宋_GBK"/>
          <w:spacing w:val="-4"/>
          <w:kern w:val="0"/>
          <w:szCs w:val="32"/>
        </w:rPr>
        <w:t>2</w:t>
      </w:r>
      <w:r w:rsidR="004A3EA0">
        <w:rPr>
          <w:rStyle w:val="NormalCharacter"/>
          <w:rFonts w:eastAsia="方正仿宋_GBK"/>
          <w:spacing w:val="-4"/>
          <w:kern w:val="0"/>
          <w:szCs w:val="32"/>
        </w:rPr>
        <w:t>年</w:t>
      </w:r>
      <w:r w:rsidR="004A3EA0">
        <w:rPr>
          <w:rStyle w:val="NormalCharacter"/>
          <w:rFonts w:eastAsia="方正仿宋_GBK"/>
          <w:spacing w:val="-4"/>
          <w:kern w:val="0"/>
          <w:szCs w:val="32"/>
        </w:rPr>
        <w:t>5</w:t>
      </w:r>
      <w:r w:rsidR="004A3EA0">
        <w:rPr>
          <w:rStyle w:val="NormalCharacter"/>
          <w:rFonts w:eastAsia="方正仿宋_GBK"/>
          <w:spacing w:val="-4"/>
          <w:kern w:val="0"/>
          <w:szCs w:val="32"/>
        </w:rPr>
        <w:t>月</w:t>
      </w:r>
      <w:r w:rsidR="008C7C8E">
        <w:rPr>
          <w:rStyle w:val="NormalCharacter"/>
          <w:rFonts w:eastAsia="方正仿宋_GBK"/>
          <w:spacing w:val="-4"/>
          <w:kern w:val="0"/>
          <w:szCs w:val="32"/>
        </w:rPr>
        <w:t>31</w:t>
      </w:r>
      <w:r w:rsidR="004A3EA0">
        <w:rPr>
          <w:rStyle w:val="NormalCharacter"/>
          <w:rFonts w:eastAsia="方正仿宋_GBK"/>
          <w:spacing w:val="-4"/>
          <w:kern w:val="0"/>
          <w:szCs w:val="32"/>
        </w:rPr>
        <w:t>日</w:t>
      </w:r>
      <w:r w:rsidR="008C7C8E">
        <w:rPr>
          <w:rStyle w:val="NormalCharacter"/>
          <w:rFonts w:eastAsia="方正仿宋_GBK"/>
          <w:spacing w:val="-4"/>
          <w:kern w:val="0"/>
          <w:szCs w:val="32"/>
        </w:rPr>
        <w:t>，保险终止日期：</w:t>
      </w:r>
      <w:r w:rsidR="008C7C8E">
        <w:rPr>
          <w:rStyle w:val="NormalCharacter"/>
          <w:rFonts w:eastAsia="方正仿宋_GBK"/>
          <w:spacing w:val="-4"/>
          <w:kern w:val="0"/>
          <w:szCs w:val="32"/>
        </w:rPr>
        <w:t>202</w:t>
      </w:r>
      <w:r w:rsidR="004A3EA0">
        <w:rPr>
          <w:rStyle w:val="NormalCharacter"/>
          <w:rFonts w:eastAsia="方正仿宋_GBK"/>
          <w:spacing w:val="-4"/>
          <w:kern w:val="0"/>
          <w:szCs w:val="32"/>
        </w:rPr>
        <w:t>2</w:t>
      </w:r>
      <w:r w:rsidR="004A3EA0">
        <w:rPr>
          <w:rStyle w:val="NormalCharacter"/>
          <w:rFonts w:eastAsia="方正仿宋_GBK"/>
          <w:spacing w:val="-4"/>
          <w:kern w:val="0"/>
          <w:szCs w:val="32"/>
        </w:rPr>
        <w:t>年</w:t>
      </w:r>
      <w:r w:rsidR="004A3EA0">
        <w:rPr>
          <w:rStyle w:val="NormalCharacter"/>
          <w:rFonts w:eastAsia="方正仿宋_GBK"/>
          <w:spacing w:val="-4"/>
          <w:kern w:val="0"/>
          <w:szCs w:val="32"/>
        </w:rPr>
        <w:t>5</w:t>
      </w:r>
      <w:r w:rsidR="004A3EA0">
        <w:rPr>
          <w:rStyle w:val="NormalCharacter"/>
          <w:rFonts w:eastAsia="方正仿宋_GBK"/>
          <w:spacing w:val="-4"/>
          <w:kern w:val="0"/>
          <w:szCs w:val="32"/>
        </w:rPr>
        <w:t>月</w:t>
      </w:r>
      <w:r w:rsidR="004A3EA0">
        <w:rPr>
          <w:rStyle w:val="NormalCharacter"/>
          <w:rFonts w:eastAsia="方正仿宋_GBK"/>
          <w:spacing w:val="-4"/>
          <w:kern w:val="0"/>
          <w:szCs w:val="32"/>
        </w:rPr>
        <w:t>1</w:t>
      </w:r>
      <w:r w:rsidR="004A3EA0">
        <w:rPr>
          <w:rStyle w:val="NormalCharacter"/>
          <w:rFonts w:eastAsia="方正仿宋_GBK"/>
          <w:spacing w:val="-4"/>
          <w:kern w:val="0"/>
          <w:szCs w:val="32"/>
        </w:rPr>
        <w:t>日</w:t>
      </w:r>
      <w:r w:rsidR="008C7C8E">
        <w:rPr>
          <w:rStyle w:val="NormalCharacter"/>
          <w:rFonts w:eastAsia="方正仿宋_GBK"/>
          <w:spacing w:val="-4"/>
          <w:kern w:val="0"/>
          <w:szCs w:val="32"/>
        </w:rPr>
        <w:t>。</w:t>
      </w:r>
      <w:r w:rsidR="000805AC">
        <w:rPr>
          <w:rStyle w:val="NormalCharacter"/>
          <w:rFonts w:eastAsia="方正仿宋_GBK"/>
          <w:spacing w:val="-4"/>
          <w:kern w:val="0"/>
          <w:szCs w:val="32"/>
        </w:rPr>
        <w:t>重型罐式半挂车</w:t>
      </w:r>
      <w:r w:rsidR="004A3EA0">
        <w:rPr>
          <w:rStyle w:val="NormalCharacter"/>
          <w:rFonts w:eastAsia="方正仿宋_GBK"/>
          <w:spacing w:val="-4"/>
          <w:kern w:val="0"/>
          <w:szCs w:val="32"/>
        </w:rPr>
        <w:t>渝</w:t>
      </w:r>
      <w:r w:rsidR="004A3EA0">
        <w:rPr>
          <w:rStyle w:val="NormalCharacter"/>
          <w:rFonts w:eastAsia="方正仿宋_GBK"/>
          <w:spacing w:val="-4"/>
          <w:kern w:val="0"/>
          <w:szCs w:val="32"/>
        </w:rPr>
        <w:t>D6F76</w:t>
      </w:r>
      <w:r w:rsidR="004A3EA0">
        <w:rPr>
          <w:rStyle w:val="NormalCharacter"/>
          <w:rFonts w:eastAsia="方正仿宋_GBK"/>
          <w:spacing w:val="-4"/>
          <w:kern w:val="0"/>
          <w:szCs w:val="32"/>
        </w:rPr>
        <w:t>，车辆品牌型号：星马牌</w:t>
      </w:r>
      <w:r w:rsidR="004A3EA0">
        <w:rPr>
          <w:rStyle w:val="NormalCharacter"/>
          <w:rFonts w:eastAsia="方正仿宋_GBK"/>
          <w:spacing w:val="-4"/>
          <w:kern w:val="0"/>
          <w:szCs w:val="32"/>
        </w:rPr>
        <w:t>AH9401GFL2</w:t>
      </w:r>
      <w:r w:rsidR="004A3EA0">
        <w:rPr>
          <w:rStyle w:val="NormalCharacter"/>
          <w:rFonts w:eastAsia="方正仿宋_GBK"/>
          <w:spacing w:val="-4"/>
          <w:kern w:val="0"/>
          <w:szCs w:val="32"/>
        </w:rPr>
        <w:t>，车辆识别代码：</w:t>
      </w:r>
      <w:r w:rsidR="004A3EA0">
        <w:rPr>
          <w:rStyle w:val="NormalCharacter"/>
          <w:rFonts w:eastAsia="方正仿宋_GBK"/>
          <w:spacing w:val="-4"/>
          <w:kern w:val="0"/>
          <w:szCs w:val="32"/>
        </w:rPr>
        <w:t>L1ABF535M1040190</w:t>
      </w:r>
      <w:r w:rsidR="004A3EA0">
        <w:rPr>
          <w:rStyle w:val="NormalCharacter"/>
          <w:rFonts w:eastAsia="方正仿宋_GBK"/>
          <w:spacing w:val="-4"/>
          <w:kern w:val="0"/>
          <w:szCs w:val="32"/>
        </w:rPr>
        <w:t>，发动机号：无，车身颜色：黄，使用性质：货运，机动车所有人：彭水县江夏物流有限责任公司，登记住所：重庆市彭水县汉葭街道渔塘社区汉关路</w:t>
      </w:r>
      <w:r w:rsidR="004A3EA0">
        <w:rPr>
          <w:rStyle w:val="NormalCharacter"/>
          <w:rFonts w:eastAsia="方正仿宋_GBK"/>
          <w:spacing w:val="-4"/>
          <w:kern w:val="0"/>
          <w:szCs w:val="32"/>
        </w:rPr>
        <w:t>51</w:t>
      </w:r>
      <w:r w:rsidR="004A3EA0">
        <w:rPr>
          <w:rStyle w:val="NormalCharacter"/>
          <w:rFonts w:eastAsia="方正仿宋_GBK"/>
          <w:spacing w:val="-4"/>
          <w:kern w:val="0"/>
          <w:szCs w:val="32"/>
        </w:rPr>
        <w:t>号</w:t>
      </w:r>
      <w:r w:rsidR="004A3EA0">
        <w:rPr>
          <w:rStyle w:val="NormalCharacter"/>
          <w:rFonts w:eastAsia="方正仿宋_GBK"/>
          <w:spacing w:val="-4"/>
          <w:kern w:val="0"/>
          <w:szCs w:val="32"/>
        </w:rPr>
        <w:t>4-3</w:t>
      </w:r>
      <w:r w:rsidR="004A3EA0">
        <w:rPr>
          <w:rStyle w:val="NormalCharacter"/>
          <w:rFonts w:eastAsia="方正仿宋_GBK"/>
          <w:spacing w:val="-4"/>
          <w:kern w:val="0"/>
          <w:szCs w:val="32"/>
        </w:rPr>
        <w:t>，检验有效期止：</w:t>
      </w:r>
      <w:r w:rsidR="004A3EA0">
        <w:rPr>
          <w:rStyle w:val="NormalCharacter"/>
          <w:rFonts w:eastAsia="方正仿宋_GBK"/>
          <w:spacing w:val="-4"/>
          <w:kern w:val="0"/>
          <w:szCs w:val="32"/>
        </w:rPr>
        <w:t>2022</w:t>
      </w:r>
      <w:r w:rsidR="004A3EA0">
        <w:rPr>
          <w:rStyle w:val="NormalCharacter"/>
          <w:rFonts w:eastAsia="方正仿宋_GBK"/>
          <w:spacing w:val="-4"/>
          <w:kern w:val="0"/>
          <w:szCs w:val="32"/>
        </w:rPr>
        <w:t>年</w:t>
      </w:r>
      <w:r w:rsidR="004A3EA0">
        <w:rPr>
          <w:rStyle w:val="NormalCharacter"/>
          <w:rFonts w:eastAsia="方正仿宋_GBK"/>
          <w:spacing w:val="-4"/>
          <w:kern w:val="0"/>
          <w:szCs w:val="32"/>
        </w:rPr>
        <w:t>5</w:t>
      </w:r>
      <w:r w:rsidR="004A3EA0">
        <w:rPr>
          <w:rStyle w:val="NormalCharacter"/>
          <w:rFonts w:eastAsia="方正仿宋_GBK"/>
          <w:spacing w:val="-4"/>
          <w:kern w:val="0"/>
          <w:szCs w:val="32"/>
        </w:rPr>
        <w:t>月</w:t>
      </w:r>
      <w:r w:rsidR="004A3EA0">
        <w:rPr>
          <w:rStyle w:val="NormalCharacter"/>
          <w:rFonts w:eastAsia="方正仿宋_GBK"/>
          <w:spacing w:val="-4"/>
          <w:kern w:val="0"/>
          <w:szCs w:val="32"/>
        </w:rPr>
        <w:t>31</w:t>
      </w:r>
      <w:r w:rsidR="004A3EA0">
        <w:rPr>
          <w:rStyle w:val="NormalCharacter"/>
          <w:rFonts w:eastAsia="方正仿宋_GBK"/>
          <w:spacing w:val="-4"/>
          <w:kern w:val="0"/>
          <w:szCs w:val="32"/>
        </w:rPr>
        <w:t>日。</w:t>
      </w:r>
    </w:p>
    <w:p w:rsidR="00B540D2" w:rsidRDefault="008C7C8E">
      <w:pPr>
        <w:snapToGrid w:val="0"/>
        <w:spacing w:line="579" w:lineRule="exact"/>
        <w:ind w:firstLineChars="200" w:firstLine="616"/>
        <w:rPr>
          <w:rStyle w:val="NormalCharacter"/>
          <w:rFonts w:eastAsia="方正仿宋_GBK"/>
          <w:szCs w:val="32"/>
        </w:rPr>
      </w:pPr>
      <w:r>
        <w:rPr>
          <w:rStyle w:val="NormalCharacter"/>
          <w:rFonts w:eastAsia="方正仿宋_GBK"/>
          <w:spacing w:val="-4"/>
          <w:kern w:val="0"/>
          <w:szCs w:val="32"/>
        </w:rPr>
        <w:t>车辆安全技术检验报告渝公鉴（车检）</w:t>
      </w:r>
      <w:r>
        <w:rPr>
          <w:rStyle w:val="NormalCharacter"/>
          <w:rFonts w:eastAsia="方正仿宋_GBK"/>
          <w:spacing w:val="-4"/>
          <w:kern w:val="0"/>
          <w:szCs w:val="32"/>
        </w:rPr>
        <w:t>[2021]301</w:t>
      </w:r>
      <w:r w:rsidR="004A3EA0">
        <w:rPr>
          <w:rStyle w:val="NormalCharacter"/>
          <w:rFonts w:eastAsia="方正仿宋_GBK"/>
          <w:spacing w:val="-4"/>
          <w:kern w:val="0"/>
          <w:szCs w:val="32"/>
        </w:rPr>
        <w:t>90</w:t>
      </w:r>
      <w:r>
        <w:rPr>
          <w:rStyle w:val="NormalCharacter"/>
          <w:rFonts w:eastAsia="方正仿宋_GBK"/>
          <w:spacing w:val="-4"/>
          <w:kern w:val="0"/>
          <w:szCs w:val="32"/>
        </w:rPr>
        <w:t>号：该车事发时转向有效，制动有效，传动及其他安全系统运行正常。</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（二）事故车辆驾驶人情况</w:t>
      </w:r>
    </w:p>
    <w:p w:rsidR="00B540D2" w:rsidRDefault="004A3EA0">
      <w:pPr>
        <w:spacing w:line="579" w:lineRule="exact"/>
        <w:ind w:firstLineChars="200" w:firstLine="632"/>
        <w:rPr>
          <w:rStyle w:val="NormalCharacter"/>
          <w:rFonts w:eastAsia="方正仿宋_GBK"/>
          <w:szCs w:val="32"/>
        </w:rPr>
      </w:pPr>
      <w:r>
        <w:rPr>
          <w:rStyle w:val="NormalCharacter"/>
          <w:rFonts w:eastAsia="方正仿宋_GBK"/>
          <w:szCs w:val="32"/>
        </w:rPr>
        <w:t>昌正均</w:t>
      </w:r>
      <w:r w:rsidR="008C7C8E">
        <w:rPr>
          <w:rStyle w:val="NormalCharacter"/>
          <w:rFonts w:eastAsia="方正仿宋_GBK"/>
          <w:szCs w:val="32"/>
        </w:rPr>
        <w:t>，</w:t>
      </w:r>
      <w:r w:rsidR="008C7C8E">
        <w:rPr>
          <w:rStyle w:val="NormalCharacter"/>
          <w:rFonts w:eastAsia="方正仿宋_GBK"/>
          <w:spacing w:val="-4"/>
          <w:kern w:val="0"/>
          <w:szCs w:val="32"/>
        </w:rPr>
        <w:t>男，</w:t>
      </w:r>
      <w:r w:rsidR="00C63A02">
        <w:rPr>
          <w:rStyle w:val="NormalCharacter"/>
          <w:rFonts w:eastAsia="方正仿宋_GBK"/>
          <w:spacing w:val="-4"/>
          <w:kern w:val="0"/>
          <w:szCs w:val="32"/>
        </w:rPr>
        <w:t>4</w:t>
      </w:r>
      <w:r w:rsidR="008C7C8E">
        <w:rPr>
          <w:rStyle w:val="NormalCharacter"/>
          <w:rFonts w:eastAsia="方正仿宋_GBK"/>
          <w:spacing w:val="-4"/>
          <w:kern w:val="0"/>
          <w:szCs w:val="32"/>
        </w:rPr>
        <w:t>6</w:t>
      </w:r>
      <w:r w:rsidR="008C7C8E">
        <w:rPr>
          <w:rStyle w:val="NormalCharacter"/>
          <w:rFonts w:eastAsia="方正仿宋_GBK"/>
          <w:spacing w:val="-4"/>
          <w:kern w:val="0"/>
          <w:szCs w:val="32"/>
        </w:rPr>
        <w:t>岁，身份证号码</w:t>
      </w:r>
      <w:r w:rsidR="008C7C8E">
        <w:rPr>
          <w:rStyle w:val="NormalCharacter"/>
          <w:rFonts w:eastAsia="方正仿宋_GBK"/>
          <w:spacing w:val="-4"/>
          <w:kern w:val="0"/>
          <w:szCs w:val="32"/>
        </w:rPr>
        <w:t>5</w:t>
      </w:r>
      <w:r w:rsidR="00C63A02">
        <w:rPr>
          <w:rStyle w:val="NormalCharacter"/>
          <w:rFonts w:eastAsia="方正仿宋_GBK"/>
          <w:spacing w:val="-4"/>
          <w:kern w:val="0"/>
          <w:szCs w:val="32"/>
        </w:rPr>
        <w:t>13525</w:t>
      </w:r>
      <w:r w:rsidR="00AC4B30">
        <w:rPr>
          <w:rStyle w:val="NormalCharacter"/>
          <w:rFonts w:eastAsia="方正仿宋_GBK" w:hint="eastAsia"/>
          <w:spacing w:val="-4"/>
          <w:kern w:val="0"/>
          <w:szCs w:val="32"/>
        </w:rPr>
        <w:t>XXXXXXXXX</w:t>
      </w:r>
      <w:r w:rsidR="00C63A02">
        <w:rPr>
          <w:rStyle w:val="NormalCharacter"/>
          <w:rFonts w:eastAsia="方正仿宋_GBK"/>
          <w:spacing w:val="-4"/>
          <w:kern w:val="0"/>
          <w:szCs w:val="32"/>
        </w:rPr>
        <w:t>17</w:t>
      </w:r>
      <w:r w:rsidR="008C7C8E">
        <w:rPr>
          <w:rStyle w:val="NormalCharacter"/>
          <w:rFonts w:eastAsia="方正仿宋_GBK"/>
          <w:spacing w:val="-4"/>
          <w:kern w:val="0"/>
          <w:szCs w:val="32"/>
        </w:rPr>
        <w:t>，</w:t>
      </w:r>
      <w:r w:rsidR="00C63A02">
        <w:rPr>
          <w:rStyle w:val="NormalCharacter"/>
          <w:rFonts w:eastAsia="方正仿宋_GBK"/>
          <w:spacing w:val="-4"/>
          <w:kern w:val="0"/>
          <w:szCs w:val="32"/>
        </w:rPr>
        <w:t>户籍地址：</w:t>
      </w:r>
      <w:r w:rsidR="008C7C8E">
        <w:rPr>
          <w:rStyle w:val="NormalCharacter"/>
          <w:rFonts w:eastAsia="方正仿宋_GBK"/>
          <w:spacing w:val="-4"/>
          <w:kern w:val="0"/>
          <w:szCs w:val="32"/>
        </w:rPr>
        <w:t>重庆市彭水县</w:t>
      </w:r>
      <w:r w:rsidR="00AC4B30">
        <w:rPr>
          <w:rStyle w:val="NormalCharacter"/>
          <w:rFonts w:eastAsia="方正仿宋_GBK" w:hint="eastAsia"/>
          <w:spacing w:val="-4"/>
          <w:kern w:val="0"/>
          <w:szCs w:val="32"/>
        </w:rPr>
        <w:t>XX</w:t>
      </w:r>
      <w:r w:rsidR="008C7C8E">
        <w:rPr>
          <w:rStyle w:val="NormalCharacter"/>
          <w:rFonts w:eastAsia="方正仿宋_GBK"/>
          <w:spacing w:val="-4"/>
          <w:kern w:val="0"/>
          <w:szCs w:val="32"/>
        </w:rPr>
        <w:t>街道</w:t>
      </w:r>
      <w:r w:rsidR="00AC4B30">
        <w:rPr>
          <w:rStyle w:val="NormalCharacter"/>
          <w:rFonts w:eastAsia="方正仿宋_GBK" w:hint="eastAsia"/>
          <w:spacing w:val="-4"/>
          <w:kern w:val="0"/>
          <w:szCs w:val="32"/>
        </w:rPr>
        <w:t>XX</w:t>
      </w:r>
      <w:r w:rsidR="00C63A02">
        <w:rPr>
          <w:rStyle w:val="NormalCharacter"/>
          <w:rFonts w:eastAsia="方正仿宋_GBK"/>
          <w:spacing w:val="-4"/>
          <w:kern w:val="0"/>
          <w:szCs w:val="32"/>
        </w:rPr>
        <w:t>路</w:t>
      </w:r>
      <w:r w:rsidR="00AC4B30">
        <w:rPr>
          <w:rStyle w:val="NormalCharacter"/>
          <w:rFonts w:eastAsia="方正仿宋_GBK" w:hint="eastAsia"/>
          <w:spacing w:val="-4"/>
          <w:kern w:val="0"/>
          <w:szCs w:val="32"/>
        </w:rPr>
        <w:t>XXXX</w:t>
      </w:r>
      <w:r w:rsidR="00C63A02">
        <w:rPr>
          <w:rStyle w:val="NormalCharacter"/>
          <w:rFonts w:eastAsia="方正仿宋_GBK"/>
          <w:spacing w:val="-4"/>
          <w:kern w:val="0"/>
          <w:szCs w:val="32"/>
        </w:rPr>
        <w:t>号</w:t>
      </w:r>
      <w:r w:rsidR="00AC4B30">
        <w:rPr>
          <w:rStyle w:val="NormalCharacter"/>
          <w:rFonts w:eastAsia="方正仿宋_GBK" w:hint="eastAsia"/>
          <w:spacing w:val="-4"/>
          <w:kern w:val="0"/>
          <w:szCs w:val="32"/>
        </w:rPr>
        <w:t>XX</w:t>
      </w:r>
      <w:r w:rsidR="008C7C8E">
        <w:rPr>
          <w:rStyle w:val="NormalCharacter"/>
          <w:rFonts w:eastAsia="方正仿宋_GBK"/>
          <w:spacing w:val="-4"/>
          <w:kern w:val="0"/>
          <w:szCs w:val="32"/>
        </w:rPr>
        <w:t>，准驾车型</w:t>
      </w:r>
      <w:r w:rsidR="00C63A02">
        <w:rPr>
          <w:rStyle w:val="NormalCharacter"/>
          <w:rFonts w:eastAsia="方正仿宋_GBK"/>
          <w:spacing w:val="-4"/>
          <w:kern w:val="0"/>
          <w:szCs w:val="32"/>
        </w:rPr>
        <w:t>A2</w:t>
      </w:r>
      <w:r w:rsidR="008C7C8E">
        <w:rPr>
          <w:rStyle w:val="NormalCharacter"/>
          <w:rFonts w:eastAsia="方正仿宋_GBK"/>
          <w:spacing w:val="-4"/>
          <w:kern w:val="0"/>
          <w:szCs w:val="32"/>
        </w:rPr>
        <w:t>，初次领证日期</w:t>
      </w:r>
      <w:r w:rsidR="008C7C8E">
        <w:rPr>
          <w:rStyle w:val="NormalCharacter"/>
          <w:rFonts w:eastAsia="方正仿宋_GBK"/>
          <w:spacing w:val="-4"/>
          <w:kern w:val="0"/>
          <w:szCs w:val="32"/>
        </w:rPr>
        <w:t>20</w:t>
      </w:r>
      <w:r w:rsidR="00C63A02">
        <w:rPr>
          <w:rStyle w:val="NormalCharacter"/>
          <w:rFonts w:eastAsia="方正仿宋_GBK"/>
          <w:spacing w:val="-4"/>
          <w:kern w:val="0"/>
          <w:szCs w:val="32"/>
        </w:rPr>
        <w:t>00</w:t>
      </w:r>
      <w:r w:rsidR="00C63A02">
        <w:rPr>
          <w:rStyle w:val="NormalCharacter"/>
          <w:rFonts w:eastAsia="方正仿宋_GBK"/>
          <w:spacing w:val="-4"/>
          <w:kern w:val="0"/>
          <w:szCs w:val="32"/>
        </w:rPr>
        <w:t>年</w:t>
      </w:r>
      <w:r w:rsidR="00C63A02">
        <w:rPr>
          <w:rStyle w:val="NormalCharacter"/>
          <w:rFonts w:eastAsia="方正仿宋_GBK"/>
          <w:spacing w:val="-4"/>
          <w:kern w:val="0"/>
          <w:szCs w:val="32"/>
        </w:rPr>
        <w:t>01</w:t>
      </w:r>
      <w:r w:rsidR="00C63A02">
        <w:rPr>
          <w:rStyle w:val="NormalCharacter"/>
          <w:rFonts w:eastAsia="方正仿宋_GBK"/>
          <w:spacing w:val="-4"/>
          <w:kern w:val="0"/>
          <w:szCs w:val="32"/>
        </w:rPr>
        <w:t>月</w:t>
      </w:r>
      <w:r w:rsidR="00C63A02">
        <w:rPr>
          <w:rStyle w:val="NormalCharacter"/>
          <w:rFonts w:eastAsia="方正仿宋_GBK"/>
          <w:spacing w:val="-4"/>
          <w:kern w:val="0"/>
          <w:szCs w:val="32"/>
        </w:rPr>
        <w:t>07</w:t>
      </w:r>
      <w:r w:rsidR="00C63A02">
        <w:rPr>
          <w:rStyle w:val="NormalCharacter"/>
          <w:rFonts w:eastAsia="方正仿宋_GBK"/>
          <w:spacing w:val="-4"/>
          <w:kern w:val="0"/>
          <w:szCs w:val="32"/>
        </w:rPr>
        <w:t>日</w:t>
      </w:r>
      <w:r w:rsidR="008C7C8E">
        <w:rPr>
          <w:rStyle w:val="NormalCharacter"/>
          <w:rFonts w:eastAsia="方正仿宋_GBK"/>
          <w:spacing w:val="-4"/>
          <w:kern w:val="0"/>
          <w:szCs w:val="32"/>
        </w:rPr>
        <w:t>，有效期</w:t>
      </w:r>
      <w:r w:rsidR="00C63A02">
        <w:rPr>
          <w:rStyle w:val="NormalCharacter"/>
          <w:rFonts w:eastAsia="方正仿宋_GBK"/>
          <w:spacing w:val="-4"/>
          <w:kern w:val="0"/>
          <w:szCs w:val="32"/>
        </w:rPr>
        <w:t>止：</w:t>
      </w:r>
      <w:r w:rsidR="008C7C8E">
        <w:rPr>
          <w:rStyle w:val="NormalCharacter"/>
          <w:rFonts w:eastAsia="方正仿宋_GBK"/>
          <w:spacing w:val="-4"/>
          <w:kern w:val="0"/>
          <w:szCs w:val="32"/>
        </w:rPr>
        <w:t>202</w:t>
      </w:r>
      <w:r w:rsidR="00C63A02">
        <w:rPr>
          <w:rStyle w:val="NormalCharacter"/>
          <w:rFonts w:eastAsia="方正仿宋_GBK"/>
          <w:spacing w:val="-4"/>
          <w:kern w:val="0"/>
          <w:szCs w:val="32"/>
        </w:rPr>
        <w:t>2</w:t>
      </w:r>
      <w:r w:rsidR="00C63A02">
        <w:rPr>
          <w:rStyle w:val="NormalCharacter"/>
          <w:rFonts w:eastAsia="方正仿宋_GBK"/>
          <w:spacing w:val="-4"/>
          <w:kern w:val="0"/>
          <w:szCs w:val="32"/>
        </w:rPr>
        <w:t>年</w:t>
      </w:r>
      <w:r w:rsidR="00C63A02">
        <w:rPr>
          <w:rStyle w:val="NormalCharacter"/>
          <w:rFonts w:eastAsia="方正仿宋_GBK"/>
          <w:spacing w:val="-4"/>
          <w:kern w:val="0"/>
          <w:szCs w:val="32"/>
        </w:rPr>
        <w:t>01</w:t>
      </w:r>
      <w:r w:rsidR="00C63A02">
        <w:rPr>
          <w:rStyle w:val="NormalCharacter"/>
          <w:rFonts w:eastAsia="方正仿宋_GBK"/>
          <w:spacing w:val="-4"/>
          <w:kern w:val="0"/>
          <w:szCs w:val="32"/>
        </w:rPr>
        <w:t>月</w:t>
      </w:r>
      <w:r w:rsidR="00C63A02">
        <w:rPr>
          <w:rStyle w:val="NormalCharacter"/>
          <w:rFonts w:eastAsia="方正仿宋_GBK"/>
          <w:spacing w:val="-4"/>
          <w:kern w:val="0"/>
          <w:szCs w:val="32"/>
        </w:rPr>
        <w:t>07</w:t>
      </w:r>
      <w:r w:rsidR="00C63A02">
        <w:rPr>
          <w:rStyle w:val="NormalCharacter"/>
          <w:rFonts w:eastAsia="方正仿宋_GBK"/>
          <w:spacing w:val="-4"/>
          <w:kern w:val="0"/>
          <w:szCs w:val="32"/>
        </w:rPr>
        <w:t>日</w:t>
      </w:r>
      <w:r w:rsidR="008C7C8E">
        <w:rPr>
          <w:rStyle w:val="NormalCharacter"/>
          <w:rFonts w:eastAsia="方正仿宋_GBK"/>
          <w:spacing w:val="-4"/>
          <w:kern w:val="0"/>
          <w:szCs w:val="32"/>
        </w:rPr>
        <w:t>。</w:t>
      </w:r>
      <w:r w:rsidR="00C63A02">
        <w:rPr>
          <w:rStyle w:val="NormalCharacter"/>
          <w:rFonts w:eastAsia="方正仿宋_GBK"/>
          <w:spacing w:val="-4"/>
          <w:kern w:val="0"/>
          <w:szCs w:val="32"/>
        </w:rPr>
        <w:t>事发时驾驶渝</w:t>
      </w:r>
      <w:r w:rsidR="00C63A02">
        <w:rPr>
          <w:rStyle w:val="NormalCharacter"/>
          <w:rFonts w:eastAsia="方正仿宋_GBK"/>
          <w:spacing w:val="-4"/>
          <w:kern w:val="0"/>
          <w:szCs w:val="32"/>
        </w:rPr>
        <w:t>DS0871</w:t>
      </w:r>
      <w:r w:rsidR="00C63A02">
        <w:rPr>
          <w:rStyle w:val="NormalCharacter"/>
          <w:rFonts w:eastAsia="方正仿宋_GBK"/>
          <w:spacing w:val="-4"/>
          <w:kern w:val="0"/>
          <w:szCs w:val="32"/>
        </w:rPr>
        <w:t>号重型半挂牵引车牵引渝</w:t>
      </w:r>
      <w:r w:rsidR="00C63A02">
        <w:rPr>
          <w:rStyle w:val="NormalCharacter"/>
          <w:rFonts w:eastAsia="方正仿宋_GBK"/>
          <w:spacing w:val="-4"/>
          <w:kern w:val="0"/>
          <w:szCs w:val="32"/>
        </w:rPr>
        <w:t>D6F76</w:t>
      </w:r>
      <w:r w:rsidR="00C63A02">
        <w:rPr>
          <w:rStyle w:val="NormalCharacter"/>
          <w:rFonts w:eastAsia="方正仿宋_GBK"/>
          <w:spacing w:val="-4"/>
          <w:kern w:val="0"/>
          <w:szCs w:val="32"/>
        </w:rPr>
        <w:t>挂重型罐式半挂车。</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（三）事故地点及交通环境情况</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事故发生地点位于黔江</w:t>
      </w:r>
      <w:r w:rsidR="004E3BE9">
        <w:rPr>
          <w:rStyle w:val="NormalCharacter"/>
          <w:rFonts w:eastAsia="方正仿宋_GBK"/>
          <w:szCs w:val="32"/>
        </w:rPr>
        <w:t>城区交通路与新华大道路口人行横道（黔洲桥路口）</w:t>
      </w:r>
      <w:r>
        <w:rPr>
          <w:rStyle w:val="NormalCharacter"/>
          <w:rFonts w:eastAsia="方正仿宋_GBK"/>
          <w:szCs w:val="32"/>
        </w:rPr>
        <w:t>处。该道路为沥青路面，</w:t>
      </w:r>
      <w:r w:rsidR="004E3BE9">
        <w:rPr>
          <w:rStyle w:val="NormalCharacter"/>
          <w:rFonts w:eastAsia="方正仿宋_GBK"/>
          <w:szCs w:val="32"/>
        </w:rPr>
        <w:t>城市道路</w:t>
      </w:r>
      <w:r>
        <w:rPr>
          <w:rStyle w:val="NormalCharacter"/>
          <w:rFonts w:eastAsia="方正仿宋_GBK"/>
          <w:szCs w:val="32"/>
        </w:rPr>
        <w:t>，</w:t>
      </w:r>
      <w:r w:rsidR="004E3BE9">
        <w:rPr>
          <w:rStyle w:val="NormalCharacter"/>
          <w:rFonts w:eastAsia="方正仿宋_GBK"/>
          <w:szCs w:val="32"/>
        </w:rPr>
        <w:t>有灯控设施</w:t>
      </w:r>
      <w:r>
        <w:rPr>
          <w:rStyle w:val="NormalCharacter"/>
          <w:rFonts w:eastAsia="方正仿宋_GBK"/>
          <w:szCs w:val="32"/>
        </w:rPr>
        <w:t>，有标志标线</w:t>
      </w:r>
      <w:r w:rsidR="004E3BE9">
        <w:rPr>
          <w:rStyle w:val="NormalCharacter"/>
          <w:rFonts w:eastAsia="方正仿宋_GBK"/>
          <w:szCs w:val="32"/>
        </w:rPr>
        <w:t>，事故时为白天</w:t>
      </w:r>
      <w:r>
        <w:rPr>
          <w:rStyle w:val="NormalCharacter"/>
          <w:rFonts w:eastAsia="方正仿宋_GBK"/>
          <w:szCs w:val="32"/>
        </w:rPr>
        <w:t>。</w:t>
      </w:r>
    </w:p>
    <w:p w:rsidR="00B540D2" w:rsidRDefault="008C7C8E">
      <w:pPr>
        <w:spacing w:line="579" w:lineRule="exact"/>
        <w:ind w:firstLineChars="200" w:firstLine="632"/>
        <w:rPr>
          <w:rStyle w:val="NormalCharacter"/>
          <w:rFonts w:eastAsia="方正黑体_GBK"/>
          <w:color w:val="FF0000"/>
          <w:szCs w:val="32"/>
        </w:rPr>
      </w:pPr>
      <w:r>
        <w:rPr>
          <w:rStyle w:val="NormalCharacter"/>
          <w:rFonts w:eastAsia="方正黑体_GBK"/>
          <w:szCs w:val="32"/>
        </w:rPr>
        <w:t>二、事故经过及应急处置情况</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（一）事故经过</w:t>
      </w:r>
    </w:p>
    <w:p w:rsidR="00B540D2" w:rsidRDefault="008C7C8E">
      <w:pPr>
        <w:spacing w:line="579" w:lineRule="exact"/>
        <w:ind w:firstLineChars="200" w:firstLine="616"/>
        <w:rPr>
          <w:rStyle w:val="NormalCharacter"/>
          <w:rFonts w:eastAsia="方正仿宋_GBK"/>
          <w:szCs w:val="32"/>
        </w:rPr>
      </w:pPr>
      <w:r>
        <w:rPr>
          <w:rStyle w:val="NormalCharacter"/>
          <w:rFonts w:eastAsia="方正仿宋_GBK"/>
          <w:spacing w:val="-4"/>
          <w:kern w:val="0"/>
          <w:szCs w:val="32"/>
        </w:rPr>
        <w:t>2021</w:t>
      </w:r>
      <w:r>
        <w:rPr>
          <w:rStyle w:val="NormalCharacter"/>
          <w:rFonts w:eastAsia="方正仿宋_GBK"/>
          <w:szCs w:val="32"/>
        </w:rPr>
        <w:t>年</w:t>
      </w:r>
      <w:r w:rsidR="00241C82">
        <w:rPr>
          <w:rStyle w:val="NormalCharacter"/>
          <w:rFonts w:eastAsia="方正仿宋_GBK"/>
          <w:spacing w:val="-4"/>
          <w:kern w:val="0"/>
          <w:szCs w:val="32"/>
        </w:rPr>
        <w:t>6</w:t>
      </w:r>
      <w:r>
        <w:rPr>
          <w:rStyle w:val="NormalCharacter"/>
          <w:rFonts w:eastAsia="方正仿宋_GBK"/>
          <w:szCs w:val="32"/>
        </w:rPr>
        <w:t>月</w:t>
      </w:r>
      <w:r w:rsidR="00241C82">
        <w:rPr>
          <w:rStyle w:val="NormalCharacter"/>
          <w:rFonts w:eastAsia="方正仿宋_GBK"/>
          <w:spacing w:val="-4"/>
          <w:kern w:val="0"/>
          <w:szCs w:val="32"/>
        </w:rPr>
        <w:t>30</w:t>
      </w:r>
      <w:r>
        <w:rPr>
          <w:rStyle w:val="NormalCharacter"/>
          <w:rFonts w:eastAsia="方正仿宋_GBK"/>
          <w:szCs w:val="32"/>
        </w:rPr>
        <w:t>日，</w:t>
      </w:r>
      <w:r w:rsidR="00241C82">
        <w:rPr>
          <w:rStyle w:val="NormalCharacter"/>
          <w:rFonts w:eastAsia="方正仿宋_GBK"/>
          <w:szCs w:val="32"/>
        </w:rPr>
        <w:t>昌正均</w:t>
      </w:r>
      <w:r w:rsidR="00241C82">
        <w:rPr>
          <w:rStyle w:val="NormalCharacter"/>
          <w:rFonts w:eastAsia="方正仿宋_GBK"/>
          <w:spacing w:val="-4"/>
          <w:kern w:val="0"/>
          <w:szCs w:val="32"/>
        </w:rPr>
        <w:t>驾驶渝</w:t>
      </w:r>
      <w:r w:rsidR="00241C82">
        <w:rPr>
          <w:rStyle w:val="NormalCharacter"/>
          <w:rFonts w:eastAsia="方正仿宋_GBK"/>
          <w:spacing w:val="-4"/>
          <w:kern w:val="0"/>
          <w:szCs w:val="32"/>
        </w:rPr>
        <w:t>DS0871</w:t>
      </w:r>
      <w:r w:rsidR="00241C82">
        <w:rPr>
          <w:rStyle w:val="NormalCharacter"/>
          <w:rFonts w:eastAsia="方正仿宋_GBK"/>
          <w:spacing w:val="-4"/>
          <w:kern w:val="0"/>
          <w:szCs w:val="32"/>
        </w:rPr>
        <w:t>号重型半挂牵引车，牵引渝</w:t>
      </w:r>
      <w:r w:rsidR="00241C82">
        <w:rPr>
          <w:rStyle w:val="NormalCharacter"/>
          <w:rFonts w:eastAsia="方正仿宋_GBK"/>
          <w:spacing w:val="-4"/>
          <w:kern w:val="0"/>
          <w:szCs w:val="32"/>
        </w:rPr>
        <w:t>D6F76</w:t>
      </w:r>
      <w:r w:rsidR="00241C82">
        <w:rPr>
          <w:rStyle w:val="NormalCharacter"/>
          <w:rFonts w:eastAsia="方正仿宋_GBK"/>
          <w:spacing w:val="-4"/>
          <w:kern w:val="0"/>
          <w:szCs w:val="32"/>
        </w:rPr>
        <w:t>挂重型罐式半挂车</w:t>
      </w:r>
      <w:r>
        <w:rPr>
          <w:rStyle w:val="NormalCharacter"/>
          <w:rFonts w:eastAsia="方正仿宋_GBK"/>
          <w:szCs w:val="32"/>
        </w:rPr>
        <w:t>，从</w:t>
      </w:r>
      <w:r w:rsidR="00241C82">
        <w:rPr>
          <w:rStyle w:val="NormalCharacter"/>
          <w:rFonts w:eastAsia="方正仿宋_GBK"/>
          <w:szCs w:val="32"/>
        </w:rPr>
        <w:t>彭水县鹿角镇往黔江区</w:t>
      </w:r>
      <w:r w:rsidR="00E2419E">
        <w:rPr>
          <w:rStyle w:val="NormalCharacter"/>
          <w:rFonts w:eastAsia="方正仿宋_GBK" w:hint="eastAsia"/>
          <w:szCs w:val="32"/>
        </w:rPr>
        <w:lastRenderedPageBreak/>
        <w:t>方向</w:t>
      </w:r>
      <w:r>
        <w:rPr>
          <w:rStyle w:val="NormalCharacter"/>
          <w:rFonts w:eastAsia="方正仿宋_GBK"/>
          <w:szCs w:val="32"/>
        </w:rPr>
        <w:t>行驶</w:t>
      </w:r>
      <w:r w:rsidR="00E2419E">
        <w:rPr>
          <w:rStyle w:val="NormalCharacter"/>
          <w:rFonts w:eastAsia="方正仿宋_GBK" w:hint="eastAsia"/>
          <w:szCs w:val="32"/>
        </w:rPr>
        <w:t>。</w:t>
      </w:r>
      <w:r>
        <w:rPr>
          <w:rStyle w:val="NormalCharacter"/>
          <w:rFonts w:eastAsia="方正仿宋_GBK"/>
          <w:spacing w:val="-4"/>
          <w:kern w:val="0"/>
          <w:szCs w:val="32"/>
        </w:rPr>
        <w:t>1</w:t>
      </w:r>
      <w:r w:rsidR="00241C82">
        <w:rPr>
          <w:rStyle w:val="NormalCharacter"/>
          <w:rFonts w:eastAsia="方正仿宋_GBK"/>
          <w:spacing w:val="-4"/>
          <w:kern w:val="0"/>
          <w:szCs w:val="32"/>
        </w:rPr>
        <w:t>1</w:t>
      </w:r>
      <w:r>
        <w:rPr>
          <w:rStyle w:val="NormalCharacter"/>
          <w:rFonts w:eastAsia="方正仿宋_GBK"/>
          <w:szCs w:val="32"/>
        </w:rPr>
        <w:t>时</w:t>
      </w:r>
      <w:r w:rsidR="00241C82">
        <w:rPr>
          <w:rStyle w:val="NormalCharacter"/>
          <w:rFonts w:eastAsia="方正仿宋_GBK"/>
          <w:spacing w:val="-4"/>
          <w:kern w:val="0"/>
          <w:szCs w:val="32"/>
        </w:rPr>
        <w:t>44</w:t>
      </w:r>
      <w:r>
        <w:rPr>
          <w:rStyle w:val="NormalCharacter"/>
          <w:rFonts w:eastAsia="方正仿宋_GBK"/>
          <w:szCs w:val="32"/>
        </w:rPr>
        <w:t>分，</w:t>
      </w:r>
      <w:r w:rsidR="00E2419E">
        <w:rPr>
          <w:rStyle w:val="NormalCharacter"/>
          <w:rFonts w:eastAsia="方正仿宋_GBK" w:hint="eastAsia"/>
          <w:szCs w:val="32"/>
        </w:rPr>
        <w:t>车辆</w:t>
      </w:r>
      <w:r>
        <w:rPr>
          <w:rStyle w:val="NormalCharacter"/>
          <w:rFonts w:eastAsia="方正仿宋_GBK"/>
          <w:szCs w:val="32"/>
        </w:rPr>
        <w:t>行驶至重庆市黔</w:t>
      </w:r>
      <w:r w:rsidR="00241C82">
        <w:rPr>
          <w:rStyle w:val="NormalCharacter"/>
          <w:rFonts w:eastAsia="方正仿宋_GBK"/>
          <w:szCs w:val="32"/>
        </w:rPr>
        <w:t>江</w:t>
      </w:r>
      <w:r w:rsidR="00E2419E">
        <w:rPr>
          <w:rStyle w:val="NormalCharacter"/>
          <w:rFonts w:eastAsia="方正仿宋_GBK" w:hint="eastAsia"/>
          <w:szCs w:val="32"/>
        </w:rPr>
        <w:t>区</w:t>
      </w:r>
      <w:r w:rsidR="00241C82">
        <w:rPr>
          <w:rStyle w:val="NormalCharacter"/>
          <w:rFonts w:eastAsia="方正仿宋_GBK"/>
          <w:szCs w:val="32"/>
        </w:rPr>
        <w:t>城</w:t>
      </w:r>
      <w:r w:rsidR="00E2419E">
        <w:rPr>
          <w:rStyle w:val="NormalCharacter"/>
          <w:rFonts w:eastAsia="方正仿宋_GBK" w:hint="eastAsia"/>
          <w:szCs w:val="32"/>
        </w:rPr>
        <w:t>西街道</w:t>
      </w:r>
      <w:r w:rsidR="00241C82">
        <w:rPr>
          <w:rStyle w:val="NormalCharacter"/>
          <w:rFonts w:eastAsia="方正仿宋_GBK"/>
          <w:szCs w:val="32"/>
        </w:rPr>
        <w:t>交通路与新华大道路口人行横道（黔洲桥路口）</w:t>
      </w:r>
      <w:r>
        <w:rPr>
          <w:rStyle w:val="NormalCharacter"/>
          <w:rFonts w:eastAsia="方正仿宋_GBK"/>
          <w:szCs w:val="32"/>
        </w:rPr>
        <w:t>处</w:t>
      </w:r>
      <w:r w:rsidR="000805AC">
        <w:rPr>
          <w:rStyle w:val="NormalCharacter"/>
          <w:rFonts w:eastAsia="方正仿宋_GBK" w:hint="eastAsia"/>
          <w:szCs w:val="32"/>
        </w:rPr>
        <w:t>，</w:t>
      </w:r>
      <w:r w:rsidR="000805AC">
        <w:rPr>
          <w:rStyle w:val="NormalCharacter"/>
          <w:rFonts w:eastAsia="方正仿宋_GBK"/>
          <w:szCs w:val="32"/>
        </w:rPr>
        <w:t>在</w:t>
      </w:r>
      <w:r w:rsidR="0081157D">
        <w:rPr>
          <w:rStyle w:val="NormalCharacter"/>
          <w:rFonts w:eastAsia="方正仿宋_GBK"/>
          <w:szCs w:val="32"/>
        </w:rPr>
        <w:t>停车让行</w:t>
      </w:r>
      <w:r w:rsidR="000805AC">
        <w:rPr>
          <w:rStyle w:val="NormalCharacter"/>
          <w:rFonts w:eastAsia="方正仿宋_GBK"/>
          <w:szCs w:val="32"/>
        </w:rPr>
        <w:t>后</w:t>
      </w:r>
      <w:r w:rsidR="0081157D">
        <w:rPr>
          <w:rStyle w:val="NormalCharacter"/>
          <w:rFonts w:eastAsia="方正仿宋_GBK"/>
          <w:szCs w:val="32"/>
        </w:rPr>
        <w:t>，</w:t>
      </w:r>
      <w:r w:rsidR="00E2419E">
        <w:rPr>
          <w:rStyle w:val="NormalCharacter"/>
          <w:rFonts w:eastAsia="方正仿宋_GBK" w:hint="eastAsia"/>
          <w:szCs w:val="32"/>
        </w:rPr>
        <w:t>昌正均未认真观察人行横道情况</w:t>
      </w:r>
      <w:r w:rsidR="00241C82">
        <w:rPr>
          <w:rStyle w:val="NormalCharacter"/>
          <w:rFonts w:eastAsia="方正仿宋_GBK"/>
          <w:szCs w:val="32"/>
        </w:rPr>
        <w:t>，车辆再次起步</w:t>
      </w:r>
      <w:r w:rsidR="0081157D">
        <w:rPr>
          <w:rStyle w:val="NormalCharacter"/>
          <w:rFonts w:eastAsia="方正仿宋_GBK"/>
          <w:szCs w:val="32"/>
        </w:rPr>
        <w:t>时</w:t>
      </w:r>
      <w:r w:rsidR="006B710C">
        <w:rPr>
          <w:rStyle w:val="NormalCharacter"/>
          <w:rFonts w:eastAsia="方正仿宋_GBK"/>
          <w:szCs w:val="32"/>
        </w:rPr>
        <w:t>将</w:t>
      </w:r>
      <w:r w:rsidR="00E2419E">
        <w:rPr>
          <w:rStyle w:val="NormalCharacter"/>
          <w:rFonts w:eastAsia="方正仿宋_GBK" w:hint="eastAsia"/>
          <w:szCs w:val="32"/>
        </w:rPr>
        <w:t>正在人行横道行走的</w:t>
      </w:r>
      <w:r w:rsidR="00241C82">
        <w:rPr>
          <w:rStyle w:val="NormalCharacter"/>
          <w:rFonts w:eastAsia="方正仿宋_GBK"/>
          <w:szCs w:val="32"/>
        </w:rPr>
        <w:t>滕冬云撞倒碾压，至</w:t>
      </w:r>
      <w:r w:rsidR="00E2419E">
        <w:rPr>
          <w:rStyle w:val="NormalCharacter"/>
          <w:rFonts w:eastAsia="方正仿宋_GBK" w:hint="eastAsia"/>
          <w:szCs w:val="32"/>
        </w:rPr>
        <w:t>滕冬云</w:t>
      </w:r>
      <w:r w:rsidR="00241C82">
        <w:rPr>
          <w:rStyle w:val="NormalCharacter"/>
          <w:rFonts w:eastAsia="方正仿宋_GBK"/>
          <w:szCs w:val="32"/>
        </w:rPr>
        <w:t>当场死亡</w:t>
      </w:r>
      <w:r>
        <w:rPr>
          <w:rStyle w:val="NormalCharacter"/>
          <w:rFonts w:eastAsia="方正仿宋_GBK"/>
          <w:szCs w:val="32"/>
        </w:rPr>
        <w:t>。</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（二）事故应急处置情况</w:t>
      </w:r>
    </w:p>
    <w:p w:rsidR="00B540D2" w:rsidRDefault="008C7C8E">
      <w:pPr>
        <w:spacing w:line="579" w:lineRule="exact"/>
        <w:ind w:firstLineChars="200" w:firstLine="632"/>
        <w:rPr>
          <w:rStyle w:val="NormalCharacter"/>
          <w:kern w:val="0"/>
          <w:szCs w:val="32"/>
        </w:rPr>
      </w:pPr>
      <w:r>
        <w:rPr>
          <w:rStyle w:val="NormalCharacter"/>
          <w:rFonts w:eastAsia="方正仿宋_GBK"/>
          <w:szCs w:val="32"/>
        </w:rPr>
        <w:t>事故发生后，区交巡警支队等单位立即派员赶赴现场参与事故应急处置，并开展事故调查工作，事故得到有效控制，无次生事故和重大舆情发生，无不稳定因素。</w:t>
      </w:r>
    </w:p>
    <w:p w:rsidR="00B540D2" w:rsidRDefault="008C7C8E">
      <w:pPr>
        <w:spacing w:line="579" w:lineRule="exact"/>
        <w:ind w:firstLineChars="200" w:firstLine="632"/>
        <w:rPr>
          <w:rStyle w:val="NormalCharacter"/>
          <w:rFonts w:eastAsia="方正黑体_GBK"/>
          <w:szCs w:val="32"/>
        </w:rPr>
      </w:pPr>
      <w:r>
        <w:rPr>
          <w:rStyle w:val="NormalCharacter"/>
          <w:rFonts w:eastAsia="方正黑体_GBK"/>
          <w:szCs w:val="32"/>
        </w:rPr>
        <w:t>三、事故造成的人员伤亡和直接经济损失</w:t>
      </w:r>
    </w:p>
    <w:p w:rsidR="00B540D2" w:rsidRDefault="008C7C8E">
      <w:pPr>
        <w:spacing w:line="579" w:lineRule="exact"/>
        <w:ind w:firstLineChars="200" w:firstLine="632"/>
        <w:rPr>
          <w:rStyle w:val="NormalCharacter"/>
          <w:rFonts w:eastAsia="方正黑体_GBK"/>
          <w:szCs w:val="32"/>
        </w:rPr>
      </w:pPr>
      <w:r>
        <w:rPr>
          <w:rStyle w:val="NormalCharacter"/>
          <w:rFonts w:eastAsia="方正楷体_GBK"/>
          <w:szCs w:val="32"/>
        </w:rPr>
        <w:t>（一）死者信息</w:t>
      </w:r>
    </w:p>
    <w:p w:rsidR="00B540D2" w:rsidRDefault="00241C82">
      <w:pPr>
        <w:spacing w:line="579" w:lineRule="exact"/>
        <w:ind w:firstLineChars="200" w:firstLine="632"/>
        <w:rPr>
          <w:rStyle w:val="NormalCharacter"/>
          <w:rFonts w:eastAsia="方正仿宋_GBK"/>
          <w:szCs w:val="32"/>
        </w:rPr>
      </w:pPr>
      <w:r>
        <w:rPr>
          <w:rStyle w:val="NormalCharacter"/>
          <w:rFonts w:eastAsia="方正仿宋_GBK"/>
          <w:szCs w:val="32"/>
        </w:rPr>
        <w:t>滕冬云</w:t>
      </w:r>
      <w:r w:rsidR="008C7C8E">
        <w:rPr>
          <w:rStyle w:val="NormalCharacter"/>
          <w:rFonts w:eastAsia="方正仿宋_GBK"/>
          <w:szCs w:val="32"/>
        </w:rPr>
        <w:t>，</w:t>
      </w:r>
      <w:r>
        <w:rPr>
          <w:rStyle w:val="NormalCharacter"/>
          <w:rFonts w:eastAsia="方正仿宋_GBK"/>
          <w:szCs w:val="32"/>
        </w:rPr>
        <w:t>女</w:t>
      </w:r>
      <w:r w:rsidR="008C7C8E">
        <w:rPr>
          <w:rStyle w:val="NormalCharacter"/>
          <w:rFonts w:eastAsia="方正仿宋_GBK"/>
          <w:szCs w:val="32"/>
        </w:rPr>
        <w:t>，</w:t>
      </w:r>
      <w:r>
        <w:rPr>
          <w:rStyle w:val="NormalCharacter"/>
          <w:rFonts w:eastAsia="方正仿宋_GBK"/>
          <w:spacing w:val="-4"/>
          <w:kern w:val="0"/>
          <w:szCs w:val="32"/>
        </w:rPr>
        <w:t>72</w:t>
      </w:r>
      <w:r w:rsidR="008C7C8E">
        <w:rPr>
          <w:rStyle w:val="NormalCharacter"/>
          <w:rFonts w:eastAsia="方正仿宋_GBK"/>
          <w:szCs w:val="32"/>
        </w:rPr>
        <w:t>岁，</w:t>
      </w:r>
      <w:r>
        <w:rPr>
          <w:rStyle w:val="NormalCharacter"/>
          <w:rFonts w:eastAsia="方正仿宋_GBK"/>
          <w:szCs w:val="32"/>
        </w:rPr>
        <w:t>苗族，</w:t>
      </w:r>
      <w:r w:rsidR="008C7C8E">
        <w:rPr>
          <w:rStyle w:val="NormalCharacter"/>
          <w:rFonts w:eastAsia="方正仿宋_GBK"/>
          <w:szCs w:val="32"/>
        </w:rPr>
        <w:t>身份证号：</w:t>
      </w:r>
      <w:r w:rsidR="008C7C8E">
        <w:rPr>
          <w:rStyle w:val="NormalCharacter"/>
          <w:rFonts w:eastAsia="方正仿宋_GBK"/>
          <w:spacing w:val="-4"/>
          <w:kern w:val="0"/>
          <w:szCs w:val="32"/>
        </w:rPr>
        <w:t>51</w:t>
      </w:r>
      <w:r>
        <w:rPr>
          <w:rStyle w:val="NormalCharacter"/>
          <w:rFonts w:eastAsia="方正仿宋_GBK"/>
          <w:spacing w:val="-4"/>
          <w:kern w:val="0"/>
          <w:szCs w:val="32"/>
        </w:rPr>
        <w:t>2328</w:t>
      </w:r>
      <w:r w:rsidR="00AC4B30">
        <w:rPr>
          <w:rStyle w:val="NormalCharacter"/>
          <w:rFonts w:eastAsia="方正仿宋_GBK" w:hint="eastAsia"/>
          <w:spacing w:val="-4"/>
          <w:kern w:val="0"/>
          <w:szCs w:val="32"/>
        </w:rPr>
        <w:t>XXXXXXXXXX</w:t>
      </w:r>
      <w:r>
        <w:rPr>
          <w:rStyle w:val="NormalCharacter"/>
          <w:rFonts w:eastAsia="方正仿宋_GBK"/>
          <w:spacing w:val="-4"/>
          <w:kern w:val="0"/>
          <w:szCs w:val="32"/>
        </w:rPr>
        <w:t>88</w:t>
      </w:r>
      <w:r w:rsidR="008C7C8E">
        <w:rPr>
          <w:rStyle w:val="NormalCharacter"/>
          <w:rFonts w:eastAsia="方正仿宋_GBK"/>
          <w:szCs w:val="32"/>
        </w:rPr>
        <w:t>，户籍地址：重庆市黔江区</w:t>
      </w:r>
      <w:r w:rsidR="00AC4B30">
        <w:rPr>
          <w:rStyle w:val="NormalCharacter"/>
          <w:rFonts w:eastAsia="方正仿宋_GBK" w:hint="eastAsia"/>
          <w:szCs w:val="32"/>
        </w:rPr>
        <w:t>XX</w:t>
      </w:r>
      <w:r>
        <w:rPr>
          <w:rStyle w:val="NormalCharacter"/>
          <w:rFonts w:eastAsia="方正仿宋_GBK"/>
          <w:szCs w:val="32"/>
        </w:rPr>
        <w:t>镇</w:t>
      </w:r>
      <w:r w:rsidR="00AC4B30">
        <w:rPr>
          <w:rStyle w:val="NormalCharacter"/>
          <w:rFonts w:eastAsia="方正仿宋_GBK" w:hint="eastAsia"/>
          <w:szCs w:val="32"/>
        </w:rPr>
        <w:t>XX</w:t>
      </w:r>
      <w:r w:rsidR="00AC4B30">
        <w:rPr>
          <w:rStyle w:val="NormalCharacter"/>
          <w:rFonts w:eastAsia="方正仿宋_GBK" w:hint="eastAsia"/>
          <w:szCs w:val="32"/>
        </w:rPr>
        <w:t>村</w:t>
      </w:r>
      <w:r w:rsidR="00AC4B30">
        <w:rPr>
          <w:rStyle w:val="NormalCharacter"/>
          <w:rFonts w:eastAsia="方正仿宋_GBK" w:hint="eastAsia"/>
          <w:szCs w:val="32"/>
        </w:rPr>
        <w:t>X</w:t>
      </w:r>
      <w:r>
        <w:rPr>
          <w:rStyle w:val="NormalCharacter"/>
          <w:rFonts w:eastAsia="方正仿宋_GBK"/>
          <w:szCs w:val="32"/>
        </w:rPr>
        <w:t>组</w:t>
      </w:r>
      <w:r w:rsidR="00AC4B30">
        <w:rPr>
          <w:rStyle w:val="NormalCharacter"/>
          <w:rFonts w:eastAsia="方正仿宋_GBK" w:hint="eastAsia"/>
          <w:szCs w:val="32"/>
        </w:rPr>
        <w:t>XX</w:t>
      </w:r>
      <w:r>
        <w:rPr>
          <w:rStyle w:val="NormalCharacter"/>
          <w:rFonts w:eastAsia="方正仿宋_GBK"/>
          <w:szCs w:val="32"/>
        </w:rPr>
        <w:t>号</w:t>
      </w:r>
      <w:r w:rsidR="008C7C8E">
        <w:rPr>
          <w:rStyle w:val="NormalCharacter"/>
          <w:rFonts w:eastAsia="方正仿宋_GBK"/>
          <w:szCs w:val="32"/>
        </w:rPr>
        <w:t>。</w:t>
      </w:r>
    </w:p>
    <w:p w:rsidR="00B540D2" w:rsidRDefault="008C7C8E">
      <w:pPr>
        <w:spacing w:line="579" w:lineRule="exact"/>
        <w:ind w:firstLineChars="200" w:firstLine="632"/>
        <w:rPr>
          <w:rStyle w:val="NormalCharacter"/>
          <w:rFonts w:eastAsia="方正楷体_GBK"/>
          <w:color w:val="000000"/>
          <w:kern w:val="0"/>
          <w:szCs w:val="32"/>
        </w:rPr>
      </w:pPr>
      <w:r>
        <w:rPr>
          <w:rStyle w:val="NormalCharacter"/>
          <w:rFonts w:eastAsia="方正楷体_GBK"/>
          <w:color w:val="000000"/>
          <w:kern w:val="0"/>
          <w:szCs w:val="32"/>
        </w:rPr>
        <w:t>（</w:t>
      </w:r>
      <w:r w:rsidR="00241C82">
        <w:rPr>
          <w:rStyle w:val="NormalCharacter"/>
          <w:rFonts w:eastAsia="方正楷体_GBK"/>
          <w:color w:val="000000"/>
          <w:kern w:val="0"/>
          <w:szCs w:val="32"/>
        </w:rPr>
        <w:t>二</w:t>
      </w:r>
      <w:r>
        <w:rPr>
          <w:rStyle w:val="NormalCharacter"/>
          <w:rFonts w:eastAsia="方正楷体_GBK"/>
          <w:color w:val="000000"/>
          <w:kern w:val="0"/>
          <w:szCs w:val="32"/>
        </w:rPr>
        <w:t>）直接经济损失情况</w:t>
      </w:r>
    </w:p>
    <w:p w:rsidR="00B540D2" w:rsidRDefault="008C7C8E">
      <w:pPr>
        <w:spacing w:line="579" w:lineRule="exact"/>
        <w:ind w:firstLineChars="200" w:firstLine="616"/>
        <w:rPr>
          <w:rStyle w:val="NormalCharacter"/>
          <w:rFonts w:eastAsia="方正仿宋_GBK"/>
          <w:spacing w:val="-4"/>
          <w:kern w:val="0"/>
          <w:szCs w:val="32"/>
        </w:rPr>
      </w:pPr>
      <w:r>
        <w:rPr>
          <w:rStyle w:val="NormalCharacter"/>
          <w:rFonts w:eastAsia="方正仿宋_GBK"/>
          <w:spacing w:val="-4"/>
          <w:kern w:val="0"/>
          <w:szCs w:val="32"/>
        </w:rPr>
        <w:t>1.</w:t>
      </w:r>
      <w:r>
        <w:rPr>
          <w:rStyle w:val="NormalCharacter"/>
          <w:rFonts w:eastAsia="方正仿宋_GBK"/>
          <w:spacing w:val="-4"/>
          <w:kern w:val="0"/>
          <w:szCs w:val="32"/>
        </w:rPr>
        <w:t>丧葬费用：</w:t>
      </w:r>
      <w:r w:rsidR="00687E7F">
        <w:rPr>
          <w:rStyle w:val="NormalCharacter"/>
          <w:rFonts w:eastAsia="方正仿宋_GBK"/>
          <w:spacing w:val="-4"/>
          <w:kern w:val="0"/>
          <w:szCs w:val="32"/>
        </w:rPr>
        <w:t>11</w:t>
      </w:r>
      <w:r>
        <w:rPr>
          <w:rStyle w:val="NormalCharacter"/>
          <w:rFonts w:eastAsia="方正仿宋_GBK"/>
          <w:spacing w:val="-4"/>
          <w:kern w:val="0"/>
          <w:szCs w:val="32"/>
        </w:rPr>
        <w:t>万元。</w:t>
      </w:r>
    </w:p>
    <w:p w:rsidR="00B540D2" w:rsidRDefault="00687E7F">
      <w:pPr>
        <w:spacing w:line="579" w:lineRule="exact"/>
        <w:ind w:firstLineChars="200" w:firstLine="616"/>
        <w:rPr>
          <w:rStyle w:val="NormalCharacter"/>
          <w:rFonts w:eastAsia="方正仿宋_GBK"/>
          <w:spacing w:val="-4"/>
          <w:kern w:val="0"/>
          <w:szCs w:val="32"/>
        </w:rPr>
      </w:pPr>
      <w:r>
        <w:rPr>
          <w:rStyle w:val="NormalCharacter"/>
          <w:rFonts w:eastAsia="方正仿宋_GBK"/>
          <w:spacing w:val="-4"/>
          <w:kern w:val="0"/>
          <w:szCs w:val="32"/>
        </w:rPr>
        <w:t>2</w:t>
      </w:r>
      <w:r w:rsidR="008C7C8E">
        <w:rPr>
          <w:rStyle w:val="NormalCharacter"/>
          <w:rFonts w:eastAsia="方正仿宋_GBK"/>
          <w:spacing w:val="-4"/>
          <w:kern w:val="0"/>
          <w:szCs w:val="32"/>
        </w:rPr>
        <w:t>.</w:t>
      </w:r>
      <w:r w:rsidR="008C7C8E">
        <w:rPr>
          <w:rStyle w:val="NormalCharacter"/>
          <w:rFonts w:eastAsia="方正仿宋_GBK"/>
          <w:spacing w:val="-4"/>
          <w:kern w:val="0"/>
          <w:szCs w:val="32"/>
        </w:rPr>
        <w:t>伤亡赔偿金：约</w:t>
      </w:r>
      <w:r>
        <w:rPr>
          <w:rStyle w:val="NormalCharacter"/>
          <w:rFonts w:eastAsia="方正仿宋_GBK"/>
          <w:spacing w:val="-4"/>
          <w:kern w:val="0"/>
          <w:szCs w:val="32"/>
        </w:rPr>
        <w:t>32</w:t>
      </w:r>
      <w:r w:rsidR="008C7C8E">
        <w:rPr>
          <w:rStyle w:val="NormalCharacter"/>
          <w:rFonts w:eastAsia="方正仿宋_GBK"/>
          <w:spacing w:val="-4"/>
          <w:kern w:val="0"/>
          <w:szCs w:val="32"/>
        </w:rPr>
        <w:t>万元</w:t>
      </w:r>
    </w:p>
    <w:p w:rsidR="00B540D2" w:rsidRDefault="008C7C8E">
      <w:pPr>
        <w:spacing w:line="579" w:lineRule="exact"/>
        <w:ind w:firstLineChars="200" w:firstLine="616"/>
        <w:rPr>
          <w:rStyle w:val="NormalCharacter"/>
          <w:rFonts w:eastAsia="方正仿宋_GBK"/>
          <w:spacing w:val="-4"/>
          <w:kern w:val="0"/>
          <w:szCs w:val="32"/>
        </w:rPr>
      </w:pPr>
      <w:r>
        <w:rPr>
          <w:rStyle w:val="NormalCharacter"/>
          <w:rFonts w:eastAsia="方正仿宋_GBK"/>
          <w:spacing w:val="-4"/>
          <w:kern w:val="0"/>
          <w:szCs w:val="32"/>
        </w:rPr>
        <w:t>合计：约</w:t>
      </w:r>
      <w:r w:rsidR="00687E7F">
        <w:rPr>
          <w:rStyle w:val="NormalCharacter"/>
          <w:rFonts w:eastAsia="方正仿宋_GBK"/>
          <w:spacing w:val="-4"/>
          <w:kern w:val="0"/>
          <w:szCs w:val="32"/>
        </w:rPr>
        <w:t>43</w:t>
      </w:r>
      <w:r>
        <w:rPr>
          <w:rStyle w:val="NormalCharacter"/>
          <w:rFonts w:eastAsia="方正仿宋_GBK"/>
          <w:spacing w:val="-4"/>
          <w:kern w:val="0"/>
          <w:szCs w:val="32"/>
        </w:rPr>
        <w:t>万元。</w:t>
      </w:r>
    </w:p>
    <w:p w:rsidR="00B540D2" w:rsidRDefault="008C7C8E">
      <w:pPr>
        <w:spacing w:line="579" w:lineRule="exact"/>
        <w:ind w:firstLineChars="200" w:firstLine="632"/>
        <w:rPr>
          <w:rStyle w:val="NormalCharacter"/>
          <w:rFonts w:eastAsia="方正黑体_GBK"/>
          <w:szCs w:val="32"/>
        </w:rPr>
      </w:pPr>
      <w:r>
        <w:rPr>
          <w:rStyle w:val="NormalCharacter"/>
          <w:rFonts w:eastAsia="方正黑体_GBK"/>
          <w:szCs w:val="32"/>
        </w:rPr>
        <w:t>四、事故发生的原因和事故性质</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color w:val="000000"/>
          <w:kern w:val="0"/>
          <w:szCs w:val="32"/>
        </w:rPr>
        <w:t>（一）</w:t>
      </w:r>
      <w:r>
        <w:rPr>
          <w:rStyle w:val="NormalCharacter"/>
          <w:rFonts w:eastAsia="方正楷体_GBK"/>
          <w:szCs w:val="32"/>
        </w:rPr>
        <w:t>直接原因</w:t>
      </w:r>
    </w:p>
    <w:p w:rsidR="00B540D2" w:rsidRDefault="00687E7F">
      <w:pPr>
        <w:spacing w:line="579" w:lineRule="exact"/>
        <w:ind w:firstLineChars="200" w:firstLine="632"/>
        <w:rPr>
          <w:rStyle w:val="NormalCharacter"/>
          <w:rFonts w:eastAsia="方正仿宋_GBK"/>
          <w:color w:val="FF0000"/>
          <w:szCs w:val="32"/>
        </w:rPr>
      </w:pPr>
      <w:r>
        <w:rPr>
          <w:rStyle w:val="NormalCharacter"/>
          <w:rFonts w:eastAsia="方正仿宋_GBK"/>
          <w:szCs w:val="32"/>
        </w:rPr>
        <w:t>依据黔江公安交巡函【</w:t>
      </w:r>
      <w:r>
        <w:rPr>
          <w:rStyle w:val="NormalCharacter"/>
          <w:rFonts w:eastAsia="方正仿宋_GBK"/>
          <w:szCs w:val="32"/>
        </w:rPr>
        <w:t>2021</w:t>
      </w:r>
      <w:r>
        <w:rPr>
          <w:rStyle w:val="NormalCharacter"/>
          <w:rFonts w:eastAsia="方正仿宋_GBK"/>
          <w:szCs w:val="32"/>
        </w:rPr>
        <w:t>】</w:t>
      </w:r>
      <w:r>
        <w:rPr>
          <w:rStyle w:val="NormalCharacter"/>
          <w:rFonts w:eastAsia="方正仿宋_GBK"/>
          <w:szCs w:val="32"/>
        </w:rPr>
        <w:t>45</w:t>
      </w:r>
      <w:r>
        <w:rPr>
          <w:rStyle w:val="NormalCharacter"/>
          <w:rFonts w:eastAsia="方正仿宋_GBK"/>
          <w:szCs w:val="32"/>
        </w:rPr>
        <w:t>号及相关附卷：</w:t>
      </w:r>
      <w:r w:rsidR="001D100B">
        <w:rPr>
          <w:rStyle w:val="NormalCharacter"/>
          <w:rFonts w:eastAsia="方正仿宋_GBK"/>
          <w:szCs w:val="32"/>
        </w:rPr>
        <w:t>昌正均</w:t>
      </w:r>
      <w:r w:rsidR="001D100B">
        <w:rPr>
          <w:rStyle w:val="NormalCharacter"/>
          <w:rFonts w:eastAsia="方正仿宋_GBK"/>
          <w:spacing w:val="-4"/>
          <w:kern w:val="0"/>
          <w:szCs w:val="32"/>
        </w:rPr>
        <w:t>驾驶渝</w:t>
      </w:r>
      <w:r w:rsidR="001D100B">
        <w:rPr>
          <w:rStyle w:val="NormalCharacter"/>
          <w:rFonts w:eastAsia="方正仿宋_GBK"/>
          <w:spacing w:val="-4"/>
          <w:kern w:val="0"/>
          <w:szCs w:val="32"/>
        </w:rPr>
        <w:t>DS0871</w:t>
      </w:r>
      <w:r w:rsidR="001D100B">
        <w:rPr>
          <w:rStyle w:val="NormalCharacter"/>
          <w:rFonts w:eastAsia="方正仿宋_GBK"/>
          <w:spacing w:val="-4"/>
          <w:kern w:val="0"/>
          <w:szCs w:val="32"/>
        </w:rPr>
        <w:t>号重型半挂牵引车，牵引渝</w:t>
      </w:r>
      <w:r w:rsidR="001D100B">
        <w:rPr>
          <w:rStyle w:val="NormalCharacter"/>
          <w:rFonts w:eastAsia="方正仿宋_GBK"/>
          <w:spacing w:val="-4"/>
          <w:kern w:val="0"/>
          <w:szCs w:val="32"/>
        </w:rPr>
        <w:t>D6F76</w:t>
      </w:r>
      <w:r w:rsidR="001D100B">
        <w:rPr>
          <w:rStyle w:val="NormalCharacter"/>
          <w:rFonts w:eastAsia="方正仿宋_GBK"/>
          <w:spacing w:val="-4"/>
          <w:kern w:val="0"/>
          <w:szCs w:val="32"/>
        </w:rPr>
        <w:t>挂重型罐式半挂车</w:t>
      </w:r>
      <w:r w:rsidR="001D100B">
        <w:rPr>
          <w:rStyle w:val="NormalCharacter"/>
          <w:rFonts w:eastAsia="方正仿宋_GBK"/>
          <w:szCs w:val="32"/>
        </w:rPr>
        <w:t>上道路行驶</w:t>
      </w:r>
      <w:r w:rsidR="008C7C8E">
        <w:rPr>
          <w:rStyle w:val="NormalCharacter"/>
          <w:rFonts w:eastAsia="方正仿宋_GBK"/>
          <w:szCs w:val="32"/>
        </w:rPr>
        <w:t>，</w:t>
      </w:r>
      <w:r w:rsidR="001D100B">
        <w:rPr>
          <w:rStyle w:val="NormalCharacter"/>
          <w:rFonts w:eastAsia="方正仿宋_GBK"/>
          <w:szCs w:val="32"/>
        </w:rPr>
        <w:t>行经人行横道处，在停车让行后，因观察不够，</w:t>
      </w:r>
      <w:r w:rsidR="001D100B">
        <w:rPr>
          <w:rStyle w:val="NormalCharacter"/>
          <w:rFonts w:eastAsia="方正仿宋_GBK"/>
          <w:szCs w:val="32"/>
        </w:rPr>
        <w:lastRenderedPageBreak/>
        <w:t>未能发现正经过人行横道的行人滕冬云，</w:t>
      </w:r>
      <w:r w:rsidR="0081157D">
        <w:rPr>
          <w:rStyle w:val="NormalCharacter"/>
          <w:rFonts w:eastAsia="方正仿宋_GBK"/>
          <w:szCs w:val="32"/>
        </w:rPr>
        <w:t>车辆再次起步时</w:t>
      </w:r>
      <w:r w:rsidR="001D100B">
        <w:rPr>
          <w:rStyle w:val="NormalCharacter"/>
          <w:rFonts w:eastAsia="方正仿宋_GBK"/>
          <w:szCs w:val="32"/>
        </w:rPr>
        <w:t>将其撞倒</w:t>
      </w:r>
      <w:r w:rsidR="00602362">
        <w:rPr>
          <w:rStyle w:val="NormalCharacter"/>
          <w:rFonts w:eastAsia="方正仿宋_GBK"/>
          <w:szCs w:val="32"/>
        </w:rPr>
        <w:t>碾压</w:t>
      </w:r>
      <w:r w:rsidR="001D100B">
        <w:rPr>
          <w:rStyle w:val="NormalCharacter"/>
          <w:rFonts w:eastAsia="方正仿宋_GBK"/>
          <w:szCs w:val="32"/>
        </w:rPr>
        <w:t>，是造成本次事故的直接原因</w:t>
      </w:r>
      <w:r w:rsidR="008C7C8E">
        <w:rPr>
          <w:rStyle w:val="NormalCharacter"/>
          <w:rFonts w:eastAsia="方正仿宋_GBK"/>
          <w:szCs w:val="32"/>
        </w:rPr>
        <w:t>。</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（二）间接原因</w:t>
      </w:r>
    </w:p>
    <w:p w:rsidR="00B540D2" w:rsidRDefault="00687E7F">
      <w:pPr>
        <w:spacing w:line="579" w:lineRule="exact"/>
        <w:ind w:firstLineChars="200" w:firstLine="632"/>
        <w:rPr>
          <w:rStyle w:val="NormalCharacter"/>
          <w:rFonts w:eastAsia="方正仿宋_GBK"/>
          <w:szCs w:val="32"/>
        </w:rPr>
      </w:pPr>
      <w:r>
        <w:rPr>
          <w:rStyle w:val="NormalCharacter"/>
          <w:rFonts w:eastAsia="方正仿宋_GBK"/>
          <w:szCs w:val="32"/>
        </w:rPr>
        <w:t>彭水江夏</w:t>
      </w:r>
      <w:r w:rsidR="008C7C8E">
        <w:rPr>
          <w:rStyle w:val="NormalCharacter"/>
          <w:rFonts w:eastAsia="方正仿宋_GBK"/>
          <w:szCs w:val="32"/>
        </w:rPr>
        <w:t>物流有限</w:t>
      </w:r>
      <w:r>
        <w:rPr>
          <w:rStyle w:val="NormalCharacter"/>
          <w:rFonts w:eastAsia="方正仿宋_GBK"/>
          <w:szCs w:val="32"/>
        </w:rPr>
        <w:t>责任</w:t>
      </w:r>
      <w:r w:rsidR="00606875">
        <w:rPr>
          <w:rStyle w:val="NormalCharacter"/>
          <w:rFonts w:eastAsia="方正仿宋_GBK"/>
          <w:szCs w:val="32"/>
        </w:rPr>
        <w:t>公司，未严格落实企业</w:t>
      </w:r>
      <w:r w:rsidR="008C7C8E">
        <w:rPr>
          <w:rStyle w:val="NormalCharacter"/>
          <w:rFonts w:eastAsia="方正仿宋_GBK"/>
          <w:szCs w:val="32"/>
        </w:rPr>
        <w:t>安全</w:t>
      </w:r>
      <w:r w:rsidR="00E34FCF">
        <w:rPr>
          <w:rStyle w:val="NormalCharacter"/>
          <w:rFonts w:eastAsia="方正仿宋_GBK"/>
          <w:szCs w:val="32"/>
        </w:rPr>
        <w:t>生产</w:t>
      </w:r>
      <w:r w:rsidR="00602362">
        <w:rPr>
          <w:rStyle w:val="NormalCharacter"/>
          <w:rFonts w:eastAsia="方正仿宋_GBK"/>
          <w:szCs w:val="32"/>
        </w:rPr>
        <w:t>主体</w:t>
      </w:r>
      <w:r w:rsidR="00E34FCF">
        <w:rPr>
          <w:rStyle w:val="NormalCharacter"/>
          <w:rFonts w:eastAsia="方正仿宋_GBK"/>
          <w:szCs w:val="32"/>
        </w:rPr>
        <w:t>责任</w:t>
      </w:r>
      <w:r w:rsidR="00606875">
        <w:rPr>
          <w:rStyle w:val="NormalCharacter"/>
          <w:rFonts w:eastAsia="方正仿宋_GBK" w:hint="eastAsia"/>
          <w:szCs w:val="32"/>
        </w:rPr>
        <w:t>，</w:t>
      </w:r>
      <w:r w:rsidR="00606875">
        <w:rPr>
          <w:rStyle w:val="NormalCharacter"/>
          <w:rFonts w:eastAsia="方正仿宋_GBK"/>
          <w:szCs w:val="32"/>
        </w:rPr>
        <w:t>对驾驶员的</w:t>
      </w:r>
      <w:r w:rsidR="00602362">
        <w:rPr>
          <w:rStyle w:val="NormalCharacter"/>
          <w:rFonts w:eastAsia="方正仿宋_GBK"/>
          <w:szCs w:val="32"/>
        </w:rPr>
        <w:t>教育和</w:t>
      </w:r>
      <w:r w:rsidR="00606875">
        <w:rPr>
          <w:rStyle w:val="NormalCharacter"/>
          <w:rFonts w:eastAsia="方正仿宋_GBK"/>
          <w:szCs w:val="32"/>
        </w:rPr>
        <w:t>培训不扎实</w:t>
      </w:r>
      <w:r w:rsidR="00602362">
        <w:rPr>
          <w:rStyle w:val="NormalCharacter"/>
          <w:rFonts w:eastAsia="方正仿宋_GBK" w:hint="eastAsia"/>
          <w:szCs w:val="32"/>
        </w:rPr>
        <w:t>，</w:t>
      </w:r>
      <w:r w:rsidR="00602362">
        <w:rPr>
          <w:rStyle w:val="NormalCharacter"/>
          <w:rFonts w:eastAsia="方正仿宋_GBK"/>
          <w:szCs w:val="32"/>
        </w:rPr>
        <w:t>仅限于</w:t>
      </w:r>
      <w:r w:rsidR="0075131A">
        <w:rPr>
          <w:rFonts w:eastAsia="方正仿宋_GBK" w:hint="eastAsia"/>
          <w:szCs w:val="32"/>
        </w:rPr>
        <w:t>召开</w:t>
      </w:r>
      <w:r w:rsidR="00F946A0">
        <w:rPr>
          <w:rFonts w:eastAsia="方正仿宋_GBK" w:hint="eastAsia"/>
          <w:szCs w:val="32"/>
        </w:rPr>
        <w:t>安全例会</w:t>
      </w:r>
      <w:r w:rsidR="00F946A0">
        <w:rPr>
          <w:rFonts w:eastAsia="方正仿宋_GBK"/>
          <w:szCs w:val="32"/>
        </w:rPr>
        <w:t>，未严格</w:t>
      </w:r>
      <w:r w:rsidR="00F946A0">
        <w:rPr>
          <w:rFonts w:eastAsia="方正仿宋_GBK" w:hint="eastAsia"/>
          <w:szCs w:val="32"/>
        </w:rPr>
        <w:t>按照公司安全生产教育和培训制度</w:t>
      </w:r>
      <w:r w:rsidR="00F946A0">
        <w:rPr>
          <w:rFonts w:eastAsia="方正仿宋_GBK"/>
          <w:szCs w:val="32"/>
        </w:rPr>
        <w:t>组织驾驶员开展集中培训学习</w:t>
      </w:r>
      <w:r w:rsidR="0075131A">
        <w:rPr>
          <w:rStyle w:val="NormalCharacter"/>
          <w:rFonts w:eastAsia="方正仿宋_GBK" w:hint="eastAsia"/>
          <w:szCs w:val="32"/>
        </w:rPr>
        <w:t>，驾驶员安全意识淡薄</w:t>
      </w:r>
      <w:r w:rsidR="00DD4E59">
        <w:rPr>
          <w:rStyle w:val="NormalCharacter"/>
          <w:rFonts w:eastAsia="方正仿宋_GBK" w:hint="eastAsia"/>
          <w:szCs w:val="32"/>
        </w:rPr>
        <w:t>，</w:t>
      </w:r>
      <w:r w:rsidR="008C7C8E">
        <w:rPr>
          <w:rStyle w:val="NormalCharacter"/>
          <w:rFonts w:eastAsia="方正仿宋_GBK"/>
          <w:szCs w:val="32"/>
        </w:rPr>
        <w:t>是造成本次事故发生的间接原因。</w:t>
      </w:r>
    </w:p>
    <w:p w:rsidR="00B540D2" w:rsidRDefault="008C7C8E">
      <w:pPr>
        <w:spacing w:line="579" w:lineRule="exact"/>
        <w:ind w:firstLineChars="200" w:firstLine="632"/>
        <w:rPr>
          <w:rStyle w:val="NormalCharacter"/>
          <w:rFonts w:eastAsia="方正楷体_GBK"/>
          <w:szCs w:val="32"/>
        </w:rPr>
      </w:pPr>
      <w:r>
        <w:rPr>
          <w:rStyle w:val="NormalCharacter"/>
          <w:rFonts w:eastAsia="方正楷体_GBK"/>
          <w:szCs w:val="32"/>
        </w:rPr>
        <w:t>（三）事故性质</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通过对造成事故原因的分析，认定本起事故是一起生产经营性道路交通事故。</w:t>
      </w:r>
    </w:p>
    <w:p w:rsidR="00B540D2" w:rsidRDefault="008C7C8E">
      <w:pPr>
        <w:spacing w:line="579" w:lineRule="exact"/>
        <w:ind w:firstLineChars="200" w:firstLine="632"/>
        <w:rPr>
          <w:rStyle w:val="NormalCharacter"/>
          <w:rFonts w:eastAsia="方正黑体_GBK"/>
          <w:szCs w:val="32"/>
        </w:rPr>
      </w:pPr>
      <w:r>
        <w:rPr>
          <w:rStyle w:val="NormalCharacter"/>
          <w:rFonts w:eastAsia="方正黑体_GBK"/>
          <w:szCs w:val="32"/>
        </w:rPr>
        <w:t>五、事故责任认定及处理建议</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（一）</w:t>
      </w:r>
      <w:r w:rsidR="00852747">
        <w:rPr>
          <w:rStyle w:val="NormalCharacter"/>
          <w:rFonts w:eastAsia="方正仿宋_GBK"/>
          <w:szCs w:val="32"/>
        </w:rPr>
        <w:t>昌正均，系事</w:t>
      </w:r>
      <w:r w:rsidR="0081157D">
        <w:rPr>
          <w:rStyle w:val="NormalCharacter"/>
          <w:rFonts w:eastAsia="方正仿宋_GBK"/>
          <w:szCs w:val="32"/>
        </w:rPr>
        <w:t>故货车驾驶员。驾驶机动车行经人行横道时，</w:t>
      </w:r>
      <w:r w:rsidR="00602362">
        <w:rPr>
          <w:rStyle w:val="NormalCharacter"/>
          <w:rFonts w:eastAsia="方正仿宋_GBK"/>
          <w:szCs w:val="32"/>
        </w:rPr>
        <w:t>遇行人正通过人行横道</w:t>
      </w:r>
      <w:r w:rsidR="00602362">
        <w:rPr>
          <w:rStyle w:val="NormalCharacter"/>
          <w:rFonts w:eastAsia="方正仿宋_GBK" w:hint="eastAsia"/>
          <w:szCs w:val="32"/>
        </w:rPr>
        <w:t>，因观察不够，未</w:t>
      </w:r>
      <w:r w:rsidR="00602362">
        <w:rPr>
          <w:rStyle w:val="NormalCharacter"/>
          <w:rFonts w:eastAsia="方正仿宋_GBK"/>
          <w:szCs w:val="32"/>
        </w:rPr>
        <w:t>停车让行</w:t>
      </w:r>
      <w:r>
        <w:rPr>
          <w:rStyle w:val="NormalCharacter"/>
          <w:rFonts w:eastAsia="方正仿宋_GBK"/>
          <w:szCs w:val="32"/>
        </w:rPr>
        <w:t>，其行为违反了《中华人民共和国道路交通安全</w:t>
      </w:r>
      <w:r w:rsidR="00852747">
        <w:rPr>
          <w:rStyle w:val="NormalCharacter"/>
          <w:rFonts w:eastAsia="方正仿宋_GBK"/>
          <w:szCs w:val="32"/>
        </w:rPr>
        <w:t>法</w:t>
      </w:r>
      <w:r>
        <w:rPr>
          <w:rStyle w:val="NormalCharacter"/>
          <w:rFonts w:eastAsia="方正仿宋_GBK"/>
          <w:szCs w:val="32"/>
        </w:rPr>
        <w:t>》第</w:t>
      </w:r>
      <w:r w:rsidR="00852747">
        <w:rPr>
          <w:rStyle w:val="NormalCharacter"/>
          <w:rFonts w:eastAsia="方正仿宋_GBK"/>
          <w:szCs w:val="32"/>
        </w:rPr>
        <w:t>四十七</w:t>
      </w:r>
      <w:r>
        <w:rPr>
          <w:rStyle w:val="NormalCharacter"/>
          <w:rFonts w:eastAsia="方正仿宋_GBK"/>
          <w:szCs w:val="32"/>
        </w:rPr>
        <w:t>条第一款：</w:t>
      </w:r>
      <w:r>
        <w:rPr>
          <w:rStyle w:val="NormalCharacter"/>
          <w:rFonts w:eastAsia="方正仿宋_GBK"/>
          <w:szCs w:val="32"/>
        </w:rPr>
        <w:t>“</w:t>
      </w:r>
      <w:r w:rsidR="00852747">
        <w:rPr>
          <w:rStyle w:val="NormalCharacter"/>
          <w:rFonts w:eastAsia="方正仿宋_GBK"/>
          <w:szCs w:val="32"/>
        </w:rPr>
        <w:t>机动车行经人行横道时，应当减速行驶；</w:t>
      </w:r>
      <w:r w:rsidR="00E34FCF">
        <w:rPr>
          <w:rStyle w:val="NormalCharacter"/>
          <w:rFonts w:eastAsia="方正仿宋_GBK"/>
          <w:szCs w:val="32"/>
        </w:rPr>
        <w:t>遇行人正在通过人行横道，应当停车让行</w:t>
      </w:r>
      <w:r>
        <w:rPr>
          <w:rStyle w:val="NormalCharacter"/>
          <w:rFonts w:eastAsia="方正仿宋_GBK"/>
          <w:szCs w:val="32"/>
        </w:rPr>
        <w:t>”</w:t>
      </w:r>
      <w:r>
        <w:rPr>
          <w:rStyle w:val="NormalCharacter"/>
          <w:rFonts w:eastAsia="方正仿宋_GBK"/>
          <w:szCs w:val="32"/>
        </w:rPr>
        <w:t>，根据重庆市黔江区公安局交通巡逻警察支队</w:t>
      </w:r>
      <w:r>
        <w:rPr>
          <w:rStyle w:val="NormalCharacter"/>
          <w:rFonts w:eastAsia="方正仿宋_GBK"/>
          <w:spacing w:val="-4"/>
          <w:kern w:val="0"/>
          <w:szCs w:val="32"/>
        </w:rPr>
        <w:t>第</w:t>
      </w:r>
      <w:r>
        <w:rPr>
          <w:rStyle w:val="NormalCharacter"/>
          <w:rFonts w:eastAsia="方正仿宋_GBK"/>
          <w:spacing w:val="-4"/>
          <w:kern w:val="0"/>
          <w:szCs w:val="32"/>
        </w:rPr>
        <w:t>5001141202100000</w:t>
      </w:r>
      <w:r w:rsidR="00E34FCF">
        <w:rPr>
          <w:rStyle w:val="NormalCharacter"/>
          <w:rFonts w:eastAsia="方正仿宋_GBK"/>
          <w:spacing w:val="-4"/>
          <w:kern w:val="0"/>
          <w:szCs w:val="32"/>
        </w:rPr>
        <w:t>67</w:t>
      </w:r>
      <w:r>
        <w:rPr>
          <w:rStyle w:val="NormalCharacter"/>
          <w:rFonts w:eastAsia="方正仿宋_GBK"/>
          <w:spacing w:val="-4"/>
          <w:kern w:val="0"/>
          <w:szCs w:val="32"/>
        </w:rPr>
        <w:t>号</w:t>
      </w:r>
      <w:r>
        <w:rPr>
          <w:rStyle w:val="NormalCharacter"/>
          <w:rFonts w:eastAsia="方正仿宋_GBK"/>
          <w:szCs w:val="32"/>
        </w:rPr>
        <w:t>道路交通事故认定书，</w:t>
      </w:r>
      <w:r w:rsidR="00E34FCF">
        <w:rPr>
          <w:rStyle w:val="NormalCharacter"/>
          <w:rFonts w:eastAsia="方正仿宋_GBK"/>
          <w:szCs w:val="32"/>
        </w:rPr>
        <w:t>昌正均</w:t>
      </w:r>
      <w:r>
        <w:rPr>
          <w:rStyle w:val="NormalCharacter"/>
          <w:rFonts w:eastAsia="方正仿宋_GBK"/>
          <w:szCs w:val="32"/>
        </w:rPr>
        <w:t>承担本次事故的</w:t>
      </w:r>
      <w:r w:rsidR="00E34FCF">
        <w:rPr>
          <w:rStyle w:val="NormalCharacter"/>
          <w:rFonts w:eastAsia="方正仿宋_GBK"/>
          <w:szCs w:val="32"/>
        </w:rPr>
        <w:t>全部</w:t>
      </w:r>
      <w:r>
        <w:rPr>
          <w:rStyle w:val="NormalCharacter"/>
          <w:rFonts w:eastAsia="方正仿宋_GBK"/>
          <w:szCs w:val="32"/>
        </w:rPr>
        <w:t>责任。建议移交司法机关追究其刑事责任。</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w:t>
      </w:r>
      <w:r w:rsidR="00E34FCF">
        <w:rPr>
          <w:rStyle w:val="NormalCharacter"/>
          <w:rFonts w:eastAsia="方正仿宋_GBK"/>
          <w:szCs w:val="32"/>
        </w:rPr>
        <w:t>二</w:t>
      </w:r>
      <w:r>
        <w:rPr>
          <w:rStyle w:val="NormalCharacter"/>
          <w:rFonts w:eastAsia="方正仿宋_GBK"/>
          <w:szCs w:val="32"/>
        </w:rPr>
        <w:t>）</w:t>
      </w:r>
      <w:r w:rsidR="00E34FCF">
        <w:rPr>
          <w:rStyle w:val="NormalCharacter"/>
          <w:rFonts w:eastAsia="方正仿宋_GBK"/>
          <w:szCs w:val="32"/>
        </w:rPr>
        <w:t>彭水县江夏</w:t>
      </w:r>
      <w:r>
        <w:rPr>
          <w:rStyle w:val="NormalCharacter"/>
          <w:rFonts w:eastAsia="方正仿宋_GBK"/>
          <w:szCs w:val="32"/>
        </w:rPr>
        <w:t>物流有限</w:t>
      </w:r>
      <w:r w:rsidR="00E34FCF">
        <w:rPr>
          <w:rStyle w:val="NormalCharacter"/>
          <w:rFonts w:eastAsia="方正仿宋_GBK"/>
          <w:szCs w:val="32"/>
        </w:rPr>
        <w:t>责任</w:t>
      </w:r>
      <w:r>
        <w:rPr>
          <w:rStyle w:val="NormalCharacter"/>
          <w:rFonts w:eastAsia="方正仿宋_GBK"/>
          <w:szCs w:val="32"/>
        </w:rPr>
        <w:t>公司。</w:t>
      </w:r>
      <w:r w:rsidR="0075131A">
        <w:rPr>
          <w:rStyle w:val="NormalCharacter"/>
          <w:rFonts w:eastAsia="方正仿宋_GBK"/>
          <w:szCs w:val="32"/>
        </w:rPr>
        <w:t>未严格落实企业安全生产主体责任</w:t>
      </w:r>
      <w:r w:rsidR="0075131A">
        <w:rPr>
          <w:rStyle w:val="NormalCharacter"/>
          <w:rFonts w:eastAsia="方正仿宋_GBK" w:hint="eastAsia"/>
          <w:szCs w:val="32"/>
        </w:rPr>
        <w:t>，</w:t>
      </w:r>
      <w:r w:rsidR="0075131A">
        <w:rPr>
          <w:rStyle w:val="NormalCharacter"/>
          <w:rFonts w:eastAsia="方正仿宋_GBK"/>
          <w:szCs w:val="32"/>
        </w:rPr>
        <w:t>对驾驶员的教育和培训不扎实</w:t>
      </w:r>
      <w:r w:rsidR="0075131A">
        <w:rPr>
          <w:rStyle w:val="NormalCharacter"/>
          <w:rFonts w:eastAsia="方正仿宋_GBK" w:hint="eastAsia"/>
          <w:szCs w:val="32"/>
        </w:rPr>
        <w:t>，</w:t>
      </w:r>
      <w:r w:rsidR="0075131A">
        <w:rPr>
          <w:rStyle w:val="NormalCharacter"/>
          <w:rFonts w:eastAsia="方正仿宋_GBK"/>
          <w:szCs w:val="32"/>
        </w:rPr>
        <w:t>仅限于</w:t>
      </w:r>
      <w:r w:rsidR="0075131A">
        <w:rPr>
          <w:rFonts w:eastAsia="方正仿宋_GBK" w:hint="eastAsia"/>
          <w:szCs w:val="32"/>
        </w:rPr>
        <w:t>召开安全例会</w:t>
      </w:r>
      <w:r w:rsidR="0075131A">
        <w:rPr>
          <w:rFonts w:eastAsia="方正仿宋_GBK"/>
          <w:szCs w:val="32"/>
        </w:rPr>
        <w:t>，未严格</w:t>
      </w:r>
      <w:r w:rsidR="0075131A">
        <w:rPr>
          <w:rFonts w:eastAsia="方正仿宋_GBK" w:hint="eastAsia"/>
          <w:szCs w:val="32"/>
        </w:rPr>
        <w:t>按照公司安全生产教育和培训制度</w:t>
      </w:r>
      <w:r w:rsidR="0075131A">
        <w:rPr>
          <w:rFonts w:eastAsia="方正仿宋_GBK"/>
          <w:szCs w:val="32"/>
        </w:rPr>
        <w:t>组织驾驶员开展</w:t>
      </w:r>
      <w:r w:rsidR="0075131A">
        <w:rPr>
          <w:rFonts w:eastAsia="方正仿宋_GBK"/>
          <w:szCs w:val="32"/>
        </w:rPr>
        <w:lastRenderedPageBreak/>
        <w:t>集中培训学习</w:t>
      </w:r>
      <w:r w:rsidR="0075131A">
        <w:rPr>
          <w:rStyle w:val="NormalCharacter"/>
          <w:rFonts w:eastAsia="方正仿宋_GBK" w:hint="eastAsia"/>
          <w:szCs w:val="32"/>
        </w:rPr>
        <w:t>，驾驶员安全意识淡薄</w:t>
      </w:r>
      <w:r>
        <w:rPr>
          <w:rStyle w:val="NormalCharacter"/>
          <w:rFonts w:eastAsia="方正仿宋_GBK"/>
          <w:szCs w:val="32"/>
        </w:rPr>
        <w:t>。鉴于事故</w:t>
      </w:r>
      <w:r w:rsidR="00DD4E59">
        <w:rPr>
          <w:rStyle w:val="NormalCharacter"/>
          <w:rFonts w:eastAsia="方正仿宋_GBK" w:hint="eastAsia"/>
          <w:szCs w:val="32"/>
        </w:rPr>
        <w:t>直接</w:t>
      </w:r>
      <w:r>
        <w:rPr>
          <w:rStyle w:val="NormalCharacter"/>
          <w:rFonts w:eastAsia="方正仿宋_GBK"/>
          <w:szCs w:val="32"/>
        </w:rPr>
        <w:t>原因</w:t>
      </w:r>
      <w:r w:rsidR="00F946A0">
        <w:rPr>
          <w:rStyle w:val="NormalCharacter"/>
          <w:rFonts w:eastAsia="方正仿宋_GBK"/>
          <w:szCs w:val="32"/>
        </w:rPr>
        <w:t>是驾驶员在停车让行后，因观察不够，未能发现正经过人行横道的行人滕冬云，车辆再次起步时将其撞倒碾压</w:t>
      </w:r>
      <w:r>
        <w:rPr>
          <w:rStyle w:val="NormalCharacter"/>
          <w:rFonts w:eastAsia="方正仿宋_GBK"/>
          <w:szCs w:val="32"/>
        </w:rPr>
        <w:t>。</w:t>
      </w:r>
      <w:r w:rsidR="00F946A0">
        <w:rPr>
          <w:rStyle w:val="NormalCharacter"/>
          <w:rFonts w:eastAsia="方正仿宋_GBK"/>
          <w:szCs w:val="32"/>
        </w:rPr>
        <w:t>虽</w:t>
      </w:r>
      <w:r w:rsidR="00DD4E59">
        <w:rPr>
          <w:rStyle w:val="NormalCharacter"/>
          <w:rFonts w:eastAsia="方正仿宋_GBK"/>
          <w:szCs w:val="32"/>
        </w:rPr>
        <w:t>事故单位</w:t>
      </w:r>
      <w:r>
        <w:rPr>
          <w:rStyle w:val="NormalCharacter"/>
          <w:rFonts w:eastAsia="方正仿宋_GBK"/>
          <w:szCs w:val="32"/>
        </w:rPr>
        <w:t>在安全生产管理中存在</w:t>
      </w:r>
      <w:r w:rsidR="00DD4E59">
        <w:rPr>
          <w:rStyle w:val="NormalCharacter"/>
          <w:rFonts w:eastAsia="方正仿宋_GBK" w:hint="eastAsia"/>
          <w:szCs w:val="32"/>
        </w:rPr>
        <w:t>疏漏</w:t>
      </w:r>
      <w:r>
        <w:rPr>
          <w:rStyle w:val="NormalCharacter"/>
          <w:rFonts w:eastAsia="方正仿宋_GBK"/>
          <w:szCs w:val="32"/>
        </w:rPr>
        <w:t>，但与本次事故的发生关联</w:t>
      </w:r>
      <w:r w:rsidR="00E34FCF">
        <w:rPr>
          <w:rStyle w:val="NormalCharacter"/>
          <w:rFonts w:eastAsia="方正仿宋_GBK"/>
          <w:szCs w:val="32"/>
        </w:rPr>
        <w:t>性较小</w:t>
      </w:r>
      <w:r>
        <w:rPr>
          <w:rStyle w:val="NormalCharacter"/>
          <w:rFonts w:eastAsia="方正仿宋_GBK"/>
          <w:szCs w:val="32"/>
        </w:rPr>
        <w:t>。</w:t>
      </w:r>
      <w:r w:rsidR="00F946A0">
        <w:rPr>
          <w:rStyle w:val="NormalCharacter"/>
          <w:rFonts w:eastAsia="方正仿宋_GBK" w:hint="eastAsia"/>
          <w:szCs w:val="32"/>
        </w:rPr>
        <w:t>为此</w:t>
      </w:r>
      <w:r>
        <w:rPr>
          <w:rStyle w:val="NormalCharacter"/>
          <w:rFonts w:eastAsia="方正仿宋_GBK"/>
          <w:szCs w:val="32"/>
        </w:rPr>
        <w:t>，建议由</w:t>
      </w:r>
      <w:r w:rsidR="00DD4E59">
        <w:rPr>
          <w:rStyle w:val="NormalCharacter"/>
          <w:rFonts w:eastAsia="方正仿宋_GBK"/>
          <w:szCs w:val="32"/>
        </w:rPr>
        <w:t>彭水县</w:t>
      </w:r>
      <w:r w:rsidR="00E2419E">
        <w:rPr>
          <w:rStyle w:val="NormalCharacter"/>
          <w:rFonts w:eastAsia="方正仿宋_GBK" w:hint="eastAsia"/>
          <w:szCs w:val="32"/>
        </w:rPr>
        <w:t>交通局</w:t>
      </w:r>
      <w:r>
        <w:rPr>
          <w:rStyle w:val="NormalCharacter"/>
          <w:rFonts w:eastAsia="方正仿宋_GBK"/>
          <w:szCs w:val="32"/>
        </w:rPr>
        <w:t>对</w:t>
      </w:r>
      <w:r w:rsidR="00E34FCF">
        <w:rPr>
          <w:rStyle w:val="NormalCharacter"/>
          <w:rFonts w:eastAsia="方正仿宋_GBK"/>
          <w:szCs w:val="32"/>
        </w:rPr>
        <w:t>彭水县江夏</w:t>
      </w:r>
      <w:r>
        <w:rPr>
          <w:rStyle w:val="NormalCharacter"/>
          <w:rFonts w:eastAsia="方正仿宋_GBK"/>
          <w:szCs w:val="32"/>
        </w:rPr>
        <w:t>物流有限</w:t>
      </w:r>
      <w:r w:rsidR="00E34FCF">
        <w:rPr>
          <w:rStyle w:val="NormalCharacter"/>
          <w:rFonts w:eastAsia="方正仿宋_GBK"/>
          <w:szCs w:val="32"/>
        </w:rPr>
        <w:t>责任</w:t>
      </w:r>
      <w:r>
        <w:rPr>
          <w:rStyle w:val="NormalCharacter"/>
          <w:rFonts w:eastAsia="方正仿宋_GBK"/>
          <w:szCs w:val="32"/>
        </w:rPr>
        <w:t>公司进行处理。</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w:t>
      </w:r>
      <w:r w:rsidR="00E34FCF">
        <w:rPr>
          <w:rStyle w:val="NormalCharacter"/>
          <w:rFonts w:eastAsia="方正仿宋_GBK"/>
          <w:szCs w:val="32"/>
        </w:rPr>
        <w:t>三</w:t>
      </w:r>
      <w:r>
        <w:rPr>
          <w:rStyle w:val="NormalCharacter"/>
          <w:rFonts w:eastAsia="方正仿宋_GBK"/>
          <w:szCs w:val="32"/>
        </w:rPr>
        <w:t>）</w:t>
      </w:r>
      <w:r w:rsidR="0069440C">
        <w:rPr>
          <w:rStyle w:val="NormalCharacter"/>
          <w:rFonts w:eastAsia="方正仿宋_GBK"/>
          <w:szCs w:val="32"/>
        </w:rPr>
        <w:t>彭水县</w:t>
      </w:r>
      <w:r w:rsidR="00E2419E">
        <w:rPr>
          <w:rStyle w:val="NormalCharacter"/>
          <w:rFonts w:eastAsia="方正仿宋_GBK" w:hint="eastAsia"/>
          <w:szCs w:val="32"/>
        </w:rPr>
        <w:t>交通局下属</w:t>
      </w:r>
      <w:r w:rsidR="0069440C">
        <w:rPr>
          <w:rStyle w:val="NormalCharacter"/>
          <w:rFonts w:eastAsia="方正仿宋_GBK"/>
          <w:szCs w:val="32"/>
        </w:rPr>
        <w:t>道路运输事务中心</w:t>
      </w:r>
      <w:r>
        <w:rPr>
          <w:rStyle w:val="NormalCharacter"/>
          <w:rFonts w:eastAsia="方正仿宋_GBK"/>
          <w:szCs w:val="32"/>
        </w:rPr>
        <w:t>。作为货运企业的行业监管单位，按照有关规定履行了下列职责：一是安全责任落实。按照</w:t>
      </w:r>
      <w:r>
        <w:rPr>
          <w:rStyle w:val="NormalCharacter"/>
          <w:rFonts w:eastAsia="方正仿宋_GBK"/>
          <w:szCs w:val="32"/>
        </w:rPr>
        <w:t>“</w:t>
      </w:r>
      <w:r>
        <w:rPr>
          <w:rStyle w:val="NormalCharacter"/>
          <w:rFonts w:eastAsia="方正仿宋_GBK"/>
          <w:szCs w:val="32"/>
        </w:rPr>
        <w:t>党政同责、一岗双责</w:t>
      </w:r>
      <w:r>
        <w:rPr>
          <w:rStyle w:val="NormalCharacter"/>
          <w:rFonts w:eastAsia="方正仿宋_GBK"/>
          <w:szCs w:val="32"/>
        </w:rPr>
        <w:t>”</w:t>
      </w:r>
      <w:r>
        <w:rPr>
          <w:rStyle w:val="NormalCharacter"/>
          <w:rFonts w:eastAsia="方正仿宋_GBK"/>
          <w:szCs w:val="32"/>
        </w:rPr>
        <w:t>要求，明确了对普货行业负有安全监管职责</w:t>
      </w:r>
      <w:r w:rsidR="0069440C">
        <w:rPr>
          <w:rStyle w:val="NormalCharacter"/>
          <w:rFonts w:eastAsia="方正仿宋_GBK"/>
          <w:szCs w:val="32"/>
        </w:rPr>
        <w:t>的领导分工</w:t>
      </w:r>
      <w:r>
        <w:rPr>
          <w:rStyle w:val="NormalCharacter"/>
          <w:rFonts w:eastAsia="方正仿宋_GBK"/>
          <w:szCs w:val="32"/>
        </w:rPr>
        <w:t>。二是开展日常督查检查。</w:t>
      </w:r>
      <w:r w:rsidR="0069440C">
        <w:rPr>
          <w:rStyle w:val="NormalCharacter"/>
          <w:rFonts w:eastAsia="方正仿宋_GBK"/>
          <w:szCs w:val="32"/>
        </w:rPr>
        <w:t>道路</w:t>
      </w:r>
      <w:r w:rsidR="00D32F73">
        <w:rPr>
          <w:rStyle w:val="NormalCharacter"/>
          <w:rFonts w:eastAsia="方正仿宋_GBK" w:hint="eastAsia"/>
          <w:szCs w:val="32"/>
        </w:rPr>
        <w:t>运输</w:t>
      </w:r>
      <w:r w:rsidR="0069440C">
        <w:rPr>
          <w:rStyle w:val="NormalCharacter"/>
          <w:rFonts w:eastAsia="方正仿宋_GBK"/>
          <w:szCs w:val="32"/>
        </w:rPr>
        <w:t>事务中心坚持定期、不定期检查和节假日、汛期等重点时段专项检查</w:t>
      </w:r>
      <w:r>
        <w:rPr>
          <w:rStyle w:val="NormalCharacter"/>
          <w:rFonts w:eastAsia="方正仿宋_GBK"/>
          <w:spacing w:val="-4"/>
          <w:kern w:val="0"/>
          <w:szCs w:val="32"/>
        </w:rPr>
        <w:t>，截止</w:t>
      </w:r>
      <w:r>
        <w:rPr>
          <w:rStyle w:val="NormalCharacter"/>
          <w:rFonts w:eastAsia="方正仿宋_GBK"/>
          <w:spacing w:val="-4"/>
          <w:kern w:val="0"/>
          <w:szCs w:val="32"/>
        </w:rPr>
        <w:t>2021</w:t>
      </w:r>
      <w:r>
        <w:rPr>
          <w:rStyle w:val="NormalCharacter"/>
          <w:rFonts w:eastAsia="方正仿宋_GBK"/>
          <w:spacing w:val="-4"/>
          <w:kern w:val="0"/>
          <w:szCs w:val="32"/>
        </w:rPr>
        <w:t>年</w:t>
      </w:r>
      <w:r w:rsidR="0069440C">
        <w:rPr>
          <w:rStyle w:val="NormalCharacter"/>
          <w:rFonts w:eastAsia="方正仿宋_GBK"/>
          <w:spacing w:val="-4"/>
          <w:kern w:val="0"/>
          <w:szCs w:val="32"/>
        </w:rPr>
        <w:t>11</w:t>
      </w:r>
      <w:r>
        <w:rPr>
          <w:rStyle w:val="NormalCharacter"/>
          <w:rFonts w:eastAsia="方正仿宋_GBK"/>
          <w:spacing w:val="-4"/>
          <w:kern w:val="0"/>
          <w:szCs w:val="32"/>
        </w:rPr>
        <w:t>月底，</w:t>
      </w:r>
      <w:r w:rsidR="0069440C">
        <w:rPr>
          <w:rStyle w:val="NormalCharacter"/>
          <w:rFonts w:eastAsia="方正仿宋_GBK"/>
          <w:spacing w:val="-4"/>
          <w:kern w:val="0"/>
          <w:szCs w:val="32"/>
        </w:rPr>
        <w:t>全年共开展检查</w:t>
      </w:r>
      <w:r w:rsidR="0069440C">
        <w:rPr>
          <w:rStyle w:val="NormalCharacter"/>
          <w:rFonts w:eastAsia="方正仿宋_GBK"/>
          <w:spacing w:val="-4"/>
          <w:kern w:val="0"/>
          <w:szCs w:val="32"/>
        </w:rPr>
        <w:t>231</w:t>
      </w:r>
      <w:r w:rsidR="0069440C">
        <w:rPr>
          <w:rStyle w:val="NormalCharacter"/>
          <w:rFonts w:eastAsia="方正仿宋_GBK"/>
          <w:spacing w:val="-4"/>
          <w:kern w:val="0"/>
          <w:szCs w:val="32"/>
        </w:rPr>
        <w:t>次，检查发现隐患</w:t>
      </w:r>
      <w:r w:rsidR="0069440C">
        <w:rPr>
          <w:rStyle w:val="NormalCharacter"/>
          <w:rFonts w:eastAsia="方正仿宋_GBK"/>
          <w:spacing w:val="-4"/>
          <w:kern w:val="0"/>
          <w:szCs w:val="32"/>
        </w:rPr>
        <w:t>246</w:t>
      </w:r>
      <w:r w:rsidR="0069440C">
        <w:rPr>
          <w:rStyle w:val="NormalCharacter"/>
          <w:rFonts w:eastAsia="方正仿宋_GBK"/>
          <w:spacing w:val="-4"/>
          <w:kern w:val="0"/>
          <w:szCs w:val="32"/>
        </w:rPr>
        <w:t>个，发现的隐患均已治理整改并通过复查验收</w:t>
      </w:r>
      <w:r>
        <w:rPr>
          <w:rStyle w:val="NormalCharacter"/>
          <w:rFonts w:eastAsia="方正仿宋_GBK"/>
          <w:spacing w:val="-4"/>
          <w:kern w:val="0"/>
          <w:szCs w:val="32"/>
        </w:rPr>
        <w:t>。三是</w:t>
      </w:r>
      <w:r w:rsidR="00602362">
        <w:rPr>
          <w:rStyle w:val="NormalCharacter"/>
          <w:rFonts w:eastAsia="方正仿宋_GBK" w:hint="eastAsia"/>
          <w:spacing w:val="-4"/>
          <w:kern w:val="0"/>
          <w:szCs w:val="32"/>
        </w:rPr>
        <w:t>安全生产相关</w:t>
      </w:r>
      <w:r>
        <w:rPr>
          <w:rStyle w:val="NormalCharacter"/>
          <w:rFonts w:eastAsia="方正仿宋_GBK"/>
          <w:spacing w:val="-4"/>
          <w:kern w:val="0"/>
          <w:szCs w:val="32"/>
        </w:rPr>
        <w:t>文件</w:t>
      </w:r>
      <w:r w:rsidR="00602362">
        <w:rPr>
          <w:rStyle w:val="NormalCharacter"/>
          <w:rFonts w:eastAsia="方正仿宋_GBK"/>
          <w:spacing w:val="-4"/>
          <w:kern w:val="0"/>
          <w:szCs w:val="32"/>
        </w:rPr>
        <w:t>精神</w:t>
      </w:r>
      <w:r>
        <w:rPr>
          <w:rStyle w:val="NormalCharacter"/>
          <w:rFonts w:eastAsia="方正仿宋_GBK"/>
          <w:spacing w:val="-4"/>
          <w:kern w:val="0"/>
          <w:szCs w:val="32"/>
        </w:rPr>
        <w:t>的学习和传达。</w:t>
      </w:r>
      <w:r w:rsidR="0069440C">
        <w:rPr>
          <w:rStyle w:val="NormalCharacter"/>
          <w:rFonts w:eastAsia="方正仿宋_GBK"/>
          <w:spacing w:val="-4"/>
          <w:kern w:val="0"/>
          <w:szCs w:val="32"/>
        </w:rPr>
        <w:t>2021</w:t>
      </w:r>
      <w:r w:rsidR="0069440C">
        <w:rPr>
          <w:rStyle w:val="NormalCharacter"/>
          <w:rFonts w:eastAsia="方正仿宋_GBK"/>
          <w:spacing w:val="-4"/>
          <w:kern w:val="0"/>
          <w:szCs w:val="32"/>
        </w:rPr>
        <w:t>年</w:t>
      </w:r>
      <w:r w:rsidR="0069440C">
        <w:rPr>
          <w:rStyle w:val="NormalCharacter"/>
          <w:rFonts w:eastAsia="方正仿宋_GBK"/>
          <w:spacing w:val="-4"/>
          <w:kern w:val="0"/>
          <w:szCs w:val="32"/>
        </w:rPr>
        <w:t>4</w:t>
      </w:r>
      <w:r w:rsidR="0069440C">
        <w:rPr>
          <w:rStyle w:val="NormalCharacter"/>
          <w:rFonts w:eastAsia="方正仿宋_GBK"/>
          <w:spacing w:val="-4"/>
          <w:kern w:val="0"/>
          <w:szCs w:val="32"/>
        </w:rPr>
        <w:t>至</w:t>
      </w:r>
      <w:r w:rsidR="0069440C">
        <w:rPr>
          <w:rStyle w:val="NormalCharacter"/>
          <w:rFonts w:eastAsia="方正仿宋_GBK"/>
          <w:spacing w:val="-4"/>
          <w:kern w:val="0"/>
          <w:szCs w:val="32"/>
        </w:rPr>
        <w:t>6</w:t>
      </w:r>
      <w:r w:rsidR="0069440C">
        <w:rPr>
          <w:rStyle w:val="NormalCharacter"/>
          <w:rFonts w:eastAsia="方正仿宋_GBK"/>
          <w:spacing w:val="-4"/>
          <w:kern w:val="0"/>
          <w:szCs w:val="32"/>
        </w:rPr>
        <w:t>月，彭水县道路运输事务中心每月均组织辖区内货运企业相关负责人召开会议，传达</w:t>
      </w:r>
      <w:r w:rsidR="00072159">
        <w:rPr>
          <w:rStyle w:val="NormalCharacter"/>
          <w:rFonts w:eastAsia="方正仿宋_GBK"/>
          <w:spacing w:val="-4"/>
          <w:kern w:val="0"/>
          <w:szCs w:val="32"/>
        </w:rPr>
        <w:t>学习国、市、县级道路运输安全工作会议精神，部署相关整治执法活动</w:t>
      </w:r>
      <w:r>
        <w:rPr>
          <w:rStyle w:val="NormalCharacter"/>
          <w:rFonts w:eastAsia="方正仿宋_GBK"/>
          <w:spacing w:val="-4"/>
          <w:kern w:val="0"/>
          <w:szCs w:val="32"/>
        </w:rPr>
        <w:t>。四是系统平台的管理。</w:t>
      </w:r>
      <w:r w:rsidR="00072159">
        <w:rPr>
          <w:rStyle w:val="NormalCharacter"/>
          <w:rFonts w:eastAsia="方正仿宋_GBK"/>
          <w:spacing w:val="-4"/>
          <w:kern w:val="0"/>
          <w:szCs w:val="32"/>
        </w:rPr>
        <w:t>在辖区内对旅游客运、长途跨区客运、营运客班车实施</w:t>
      </w:r>
      <w:r w:rsidR="00072159">
        <w:rPr>
          <w:rStyle w:val="NormalCharacter"/>
          <w:rFonts w:eastAsia="方正仿宋_GBK"/>
          <w:spacing w:val="-4"/>
          <w:kern w:val="0"/>
          <w:szCs w:val="32"/>
        </w:rPr>
        <w:t>GPS</w:t>
      </w:r>
      <w:r w:rsidR="00072159">
        <w:rPr>
          <w:rStyle w:val="NormalCharacter"/>
          <w:rFonts w:eastAsia="方正仿宋_GBK"/>
          <w:spacing w:val="-4"/>
          <w:kern w:val="0"/>
          <w:szCs w:val="32"/>
        </w:rPr>
        <w:t>全过程、全方位动态监管</w:t>
      </w:r>
      <w:r>
        <w:rPr>
          <w:rStyle w:val="NormalCharacter"/>
          <w:rFonts w:eastAsia="方正仿宋_GBK"/>
          <w:spacing w:val="-4"/>
          <w:kern w:val="0"/>
          <w:szCs w:val="32"/>
        </w:rPr>
        <w:t>。</w:t>
      </w:r>
      <w:r>
        <w:rPr>
          <w:rStyle w:val="NormalCharacter"/>
          <w:rFonts w:eastAsia="方正仿宋_GBK"/>
          <w:szCs w:val="32"/>
        </w:rPr>
        <w:t>事故调查组认为</w:t>
      </w:r>
      <w:r w:rsidR="00072159">
        <w:rPr>
          <w:rStyle w:val="NormalCharacter"/>
          <w:rFonts w:eastAsia="方正仿宋_GBK"/>
          <w:szCs w:val="32"/>
        </w:rPr>
        <w:t>彭水县道路运输事务中心</w:t>
      </w:r>
      <w:r>
        <w:rPr>
          <w:rStyle w:val="NormalCharacter"/>
          <w:rFonts w:eastAsia="方正仿宋_GBK"/>
          <w:szCs w:val="32"/>
        </w:rPr>
        <w:t>按照要求履行了行业监管职能职责，建议不予追究相关人员责任。</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w:t>
      </w:r>
      <w:r w:rsidR="00E34FCF">
        <w:rPr>
          <w:rStyle w:val="NormalCharacter"/>
          <w:rFonts w:eastAsia="方正仿宋_GBK"/>
          <w:szCs w:val="32"/>
        </w:rPr>
        <w:t>四</w:t>
      </w:r>
      <w:r>
        <w:rPr>
          <w:rStyle w:val="NormalCharacter"/>
          <w:rFonts w:eastAsia="方正仿宋_GBK"/>
          <w:szCs w:val="32"/>
        </w:rPr>
        <w:t>）黔江区交巡警支队公巡</w:t>
      </w:r>
      <w:r w:rsidR="00072159">
        <w:rPr>
          <w:rStyle w:val="NormalCharacter"/>
          <w:rFonts w:eastAsia="方正仿宋_GBK"/>
          <w:szCs w:val="32"/>
        </w:rPr>
        <w:t>一</w:t>
      </w:r>
      <w:r>
        <w:rPr>
          <w:rStyle w:val="NormalCharacter"/>
          <w:rFonts w:eastAsia="方正仿宋_GBK"/>
          <w:szCs w:val="32"/>
        </w:rPr>
        <w:t>大队。</w:t>
      </w:r>
      <w:r>
        <w:rPr>
          <w:rStyle w:val="NormalCharacter"/>
          <w:rFonts w:eastAsia="方正仿宋_GBK"/>
          <w:spacing w:val="-4"/>
          <w:kern w:val="0"/>
          <w:szCs w:val="32"/>
        </w:rPr>
        <w:t>作为属地管理部门，制定了月度巡逻勤务安排表。</w:t>
      </w:r>
      <w:r>
        <w:rPr>
          <w:rStyle w:val="NormalCharacter"/>
          <w:rFonts w:eastAsia="方正仿宋_GBK"/>
          <w:spacing w:val="-4"/>
          <w:kern w:val="0"/>
          <w:szCs w:val="32"/>
        </w:rPr>
        <w:t>2021</w:t>
      </w:r>
      <w:r>
        <w:rPr>
          <w:rStyle w:val="NormalCharacter"/>
          <w:rFonts w:eastAsia="方正仿宋_GBK"/>
          <w:spacing w:val="-4"/>
          <w:kern w:val="0"/>
          <w:szCs w:val="32"/>
        </w:rPr>
        <w:t>年</w:t>
      </w:r>
      <w:r w:rsidR="00072159">
        <w:rPr>
          <w:rStyle w:val="NormalCharacter"/>
          <w:rFonts w:eastAsia="方正仿宋_GBK"/>
          <w:spacing w:val="-4"/>
          <w:kern w:val="0"/>
          <w:szCs w:val="32"/>
        </w:rPr>
        <w:t>6</w:t>
      </w:r>
      <w:r>
        <w:rPr>
          <w:rStyle w:val="NormalCharacter"/>
          <w:rFonts w:eastAsia="方正仿宋_GBK"/>
          <w:spacing w:val="-4"/>
          <w:kern w:val="0"/>
          <w:szCs w:val="32"/>
        </w:rPr>
        <w:t>月，全队召开业务工作和安全工作会议共计</w:t>
      </w:r>
      <w:r w:rsidR="00072159">
        <w:rPr>
          <w:rStyle w:val="NormalCharacter"/>
          <w:rFonts w:eastAsia="方正仿宋_GBK"/>
          <w:spacing w:val="-4"/>
          <w:kern w:val="0"/>
          <w:szCs w:val="32"/>
        </w:rPr>
        <w:t>2</w:t>
      </w:r>
      <w:r>
        <w:rPr>
          <w:rStyle w:val="NormalCharacter"/>
          <w:rFonts w:eastAsia="方正仿宋_GBK"/>
          <w:spacing w:val="-4"/>
          <w:kern w:val="0"/>
          <w:szCs w:val="32"/>
        </w:rPr>
        <w:t>次。</w:t>
      </w:r>
      <w:r>
        <w:rPr>
          <w:rStyle w:val="NormalCharacter"/>
          <w:rFonts w:eastAsia="方正仿宋_GBK"/>
          <w:spacing w:val="-4"/>
          <w:kern w:val="0"/>
          <w:szCs w:val="32"/>
        </w:rPr>
        <w:t>2021</w:t>
      </w:r>
      <w:r>
        <w:rPr>
          <w:rStyle w:val="NormalCharacter"/>
          <w:rFonts w:eastAsia="方正仿宋_GBK"/>
          <w:spacing w:val="-4"/>
          <w:kern w:val="0"/>
          <w:szCs w:val="32"/>
        </w:rPr>
        <w:t>年</w:t>
      </w:r>
      <w:r w:rsidR="00072159">
        <w:rPr>
          <w:rStyle w:val="NormalCharacter"/>
          <w:rFonts w:eastAsia="方正仿宋_GBK"/>
          <w:spacing w:val="-4"/>
          <w:kern w:val="0"/>
          <w:szCs w:val="32"/>
        </w:rPr>
        <w:t>6</w:t>
      </w:r>
      <w:r>
        <w:rPr>
          <w:rStyle w:val="NormalCharacter"/>
          <w:rFonts w:eastAsia="方正仿宋_GBK"/>
          <w:spacing w:val="-4"/>
          <w:kern w:val="0"/>
          <w:szCs w:val="32"/>
        </w:rPr>
        <w:t>月针对事故发生</w:t>
      </w:r>
      <w:r w:rsidR="00072159">
        <w:rPr>
          <w:rStyle w:val="NormalCharacter"/>
          <w:rFonts w:eastAsia="方正仿宋_GBK"/>
          <w:spacing w:val="-4"/>
          <w:kern w:val="0"/>
          <w:szCs w:val="32"/>
        </w:rPr>
        <w:t>地</w:t>
      </w:r>
      <w:r>
        <w:rPr>
          <w:rStyle w:val="NormalCharacter"/>
          <w:rFonts w:eastAsia="方正仿宋_GBK"/>
          <w:spacing w:val="-4"/>
          <w:kern w:val="0"/>
          <w:szCs w:val="32"/>
        </w:rPr>
        <w:t>所在</w:t>
      </w:r>
      <w:r w:rsidR="00072159">
        <w:rPr>
          <w:rStyle w:val="NormalCharacter"/>
          <w:rFonts w:eastAsia="方正仿宋_GBK"/>
          <w:spacing w:val="-4"/>
          <w:kern w:val="0"/>
          <w:szCs w:val="32"/>
        </w:rPr>
        <w:t>辖区</w:t>
      </w:r>
      <w:r>
        <w:rPr>
          <w:rStyle w:val="NormalCharacter"/>
          <w:rFonts w:eastAsia="方正仿宋_GBK"/>
          <w:spacing w:val="-4"/>
          <w:kern w:val="0"/>
          <w:szCs w:val="32"/>
        </w:rPr>
        <w:t>共</w:t>
      </w:r>
      <w:r>
        <w:rPr>
          <w:rStyle w:val="NormalCharacter"/>
          <w:rFonts w:eastAsia="方正仿宋_GBK"/>
          <w:spacing w:val="-4"/>
          <w:kern w:val="0"/>
          <w:szCs w:val="32"/>
        </w:rPr>
        <w:lastRenderedPageBreak/>
        <w:t>计开展路检路查</w:t>
      </w:r>
      <w:r w:rsidR="00072159">
        <w:rPr>
          <w:rStyle w:val="NormalCharacter"/>
          <w:rFonts w:eastAsia="方正仿宋_GBK"/>
          <w:spacing w:val="-4"/>
          <w:kern w:val="0"/>
          <w:szCs w:val="32"/>
        </w:rPr>
        <w:t>50</w:t>
      </w:r>
      <w:r w:rsidR="00072159">
        <w:rPr>
          <w:rStyle w:val="NormalCharacter"/>
          <w:rFonts w:eastAsia="方正仿宋_GBK"/>
          <w:spacing w:val="-4"/>
          <w:kern w:val="0"/>
          <w:szCs w:val="32"/>
        </w:rPr>
        <w:t>余</w:t>
      </w:r>
      <w:r>
        <w:rPr>
          <w:rStyle w:val="NormalCharacter"/>
          <w:rFonts w:eastAsia="方正仿宋_GBK"/>
          <w:spacing w:val="-4"/>
          <w:kern w:val="0"/>
          <w:szCs w:val="32"/>
        </w:rPr>
        <w:t>次，</w:t>
      </w:r>
      <w:r w:rsidR="00072159">
        <w:rPr>
          <w:rStyle w:val="NormalCharacter"/>
          <w:rFonts w:eastAsia="方正仿宋_GBK"/>
          <w:spacing w:val="-4"/>
          <w:kern w:val="0"/>
          <w:szCs w:val="32"/>
        </w:rPr>
        <w:t>查处重点交通违法</w:t>
      </w:r>
      <w:r w:rsidR="00072159">
        <w:rPr>
          <w:rStyle w:val="NormalCharacter"/>
          <w:rFonts w:eastAsia="方正仿宋_GBK"/>
          <w:spacing w:val="-4"/>
          <w:kern w:val="0"/>
          <w:szCs w:val="32"/>
        </w:rPr>
        <w:t>370</w:t>
      </w:r>
      <w:r w:rsidR="00072159">
        <w:rPr>
          <w:rStyle w:val="NormalCharacter"/>
          <w:rFonts w:eastAsia="方正仿宋_GBK"/>
          <w:spacing w:val="-4"/>
          <w:kern w:val="0"/>
          <w:szCs w:val="32"/>
        </w:rPr>
        <w:t>余起（重型货车违法</w:t>
      </w:r>
      <w:r w:rsidR="00072159">
        <w:rPr>
          <w:rStyle w:val="NormalCharacter"/>
          <w:rFonts w:eastAsia="方正仿宋_GBK"/>
          <w:spacing w:val="-4"/>
          <w:kern w:val="0"/>
          <w:szCs w:val="32"/>
        </w:rPr>
        <w:t>285</w:t>
      </w:r>
      <w:r w:rsidR="00072159">
        <w:rPr>
          <w:rStyle w:val="NormalCharacter"/>
          <w:rFonts w:eastAsia="方正仿宋_GBK"/>
          <w:spacing w:val="-4"/>
          <w:kern w:val="0"/>
          <w:szCs w:val="32"/>
        </w:rPr>
        <w:t>起），排查道路交通安全隐患</w:t>
      </w:r>
      <w:r w:rsidR="00072159">
        <w:rPr>
          <w:rStyle w:val="NormalCharacter"/>
          <w:rFonts w:eastAsia="方正仿宋_GBK"/>
          <w:spacing w:val="-4"/>
          <w:kern w:val="0"/>
          <w:szCs w:val="32"/>
        </w:rPr>
        <w:t>14</w:t>
      </w:r>
      <w:r w:rsidR="00072159">
        <w:rPr>
          <w:rStyle w:val="NormalCharacter"/>
          <w:rFonts w:eastAsia="方正仿宋_GBK"/>
          <w:spacing w:val="-4"/>
          <w:kern w:val="0"/>
          <w:szCs w:val="32"/>
        </w:rPr>
        <w:t>处，开展道路交通安全宣传活动</w:t>
      </w:r>
      <w:r w:rsidR="00072159">
        <w:rPr>
          <w:rStyle w:val="NormalCharacter"/>
          <w:rFonts w:eastAsia="方正仿宋_GBK"/>
          <w:spacing w:val="-4"/>
          <w:kern w:val="0"/>
          <w:szCs w:val="32"/>
        </w:rPr>
        <w:t>30</w:t>
      </w:r>
      <w:r w:rsidR="00072159">
        <w:rPr>
          <w:rStyle w:val="NormalCharacter"/>
          <w:rFonts w:eastAsia="方正仿宋_GBK"/>
          <w:spacing w:val="-4"/>
          <w:kern w:val="0"/>
          <w:szCs w:val="32"/>
        </w:rPr>
        <w:t>余次</w:t>
      </w:r>
      <w:r>
        <w:rPr>
          <w:rStyle w:val="NormalCharacter"/>
          <w:rFonts w:eastAsia="方正仿宋_GBK"/>
          <w:spacing w:val="-4"/>
          <w:kern w:val="0"/>
          <w:szCs w:val="32"/>
        </w:rPr>
        <w:t>。调查组认为</w:t>
      </w:r>
      <w:r>
        <w:rPr>
          <w:rStyle w:val="NormalCharacter"/>
          <w:rFonts w:eastAsia="方正仿宋_GBK"/>
          <w:szCs w:val="32"/>
        </w:rPr>
        <w:t>黔江区交巡警支队公巡</w:t>
      </w:r>
      <w:r w:rsidR="00072159">
        <w:rPr>
          <w:rStyle w:val="NormalCharacter"/>
          <w:rFonts w:eastAsia="方正仿宋_GBK"/>
          <w:szCs w:val="32"/>
        </w:rPr>
        <w:t>一</w:t>
      </w:r>
      <w:r>
        <w:rPr>
          <w:rStyle w:val="NormalCharacter"/>
          <w:rFonts w:eastAsia="方正仿宋_GBK"/>
          <w:szCs w:val="32"/>
        </w:rPr>
        <w:t>大队</w:t>
      </w:r>
      <w:r>
        <w:rPr>
          <w:rStyle w:val="NormalCharacter"/>
          <w:rFonts w:eastAsia="方正仿宋_GBK"/>
          <w:spacing w:val="-4"/>
          <w:kern w:val="0"/>
          <w:szCs w:val="32"/>
        </w:rPr>
        <w:t>相关人员履行了法定安全监管职责，建议不予追究相关人员责任。</w:t>
      </w:r>
    </w:p>
    <w:p w:rsidR="00B540D2" w:rsidRDefault="008C7C8E">
      <w:pPr>
        <w:spacing w:line="579" w:lineRule="exact"/>
        <w:ind w:firstLineChars="200" w:firstLine="632"/>
        <w:rPr>
          <w:rStyle w:val="NormalCharacter"/>
          <w:rFonts w:eastAsia="方正仿宋_GBK"/>
          <w:szCs w:val="32"/>
        </w:rPr>
      </w:pPr>
      <w:r>
        <w:rPr>
          <w:rStyle w:val="NormalCharacter"/>
          <w:rFonts w:eastAsia="方正黑体_GBK"/>
          <w:szCs w:val="32"/>
        </w:rPr>
        <w:t>六、事故防范和整改措施建议</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为认真汲取此次事故教训，提出如下建议：</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（一）</w:t>
      </w:r>
      <w:r w:rsidR="00446B09">
        <w:rPr>
          <w:rStyle w:val="NormalCharacter"/>
          <w:rFonts w:eastAsia="方正仿宋_GBK"/>
          <w:szCs w:val="32"/>
        </w:rPr>
        <w:t>彭水县江夏</w:t>
      </w:r>
      <w:r>
        <w:rPr>
          <w:rStyle w:val="NormalCharacter"/>
          <w:rFonts w:eastAsia="方正仿宋_GBK"/>
          <w:szCs w:val="32"/>
        </w:rPr>
        <w:t>物流有限</w:t>
      </w:r>
      <w:r w:rsidR="00446B09">
        <w:rPr>
          <w:rStyle w:val="NormalCharacter"/>
          <w:rFonts w:eastAsia="方正仿宋_GBK"/>
          <w:szCs w:val="32"/>
        </w:rPr>
        <w:t>责任</w:t>
      </w:r>
      <w:r>
        <w:rPr>
          <w:rStyle w:val="NormalCharacter"/>
          <w:rFonts w:eastAsia="方正仿宋_GBK"/>
          <w:szCs w:val="32"/>
        </w:rPr>
        <w:t>公司要进一步</w:t>
      </w:r>
      <w:r w:rsidR="00772834">
        <w:rPr>
          <w:rStyle w:val="NormalCharacter"/>
          <w:rFonts w:eastAsia="方正仿宋_GBK"/>
          <w:szCs w:val="32"/>
        </w:rPr>
        <w:t>落实企业安全生产责任制</w:t>
      </w:r>
      <w:r w:rsidR="00772834">
        <w:rPr>
          <w:rStyle w:val="NormalCharacter"/>
          <w:rFonts w:eastAsia="方正仿宋_GBK" w:hint="eastAsia"/>
          <w:szCs w:val="32"/>
        </w:rPr>
        <w:t>，</w:t>
      </w:r>
      <w:r w:rsidR="00772834">
        <w:rPr>
          <w:rStyle w:val="NormalCharacter"/>
          <w:rFonts w:eastAsia="方正仿宋_GBK"/>
          <w:szCs w:val="32"/>
        </w:rPr>
        <w:t>扎实开展培训教育工作</w:t>
      </w:r>
      <w:r w:rsidR="00772834">
        <w:rPr>
          <w:rStyle w:val="NormalCharacter"/>
          <w:rFonts w:eastAsia="方正仿宋_GBK" w:hint="eastAsia"/>
          <w:szCs w:val="32"/>
        </w:rPr>
        <w:t>，</w:t>
      </w:r>
      <w:r w:rsidR="00772834">
        <w:rPr>
          <w:rStyle w:val="NormalCharacter"/>
          <w:rFonts w:eastAsia="方正仿宋_GBK"/>
          <w:szCs w:val="32"/>
        </w:rPr>
        <w:t>提升从业人员的安全意识</w:t>
      </w:r>
      <w:r w:rsidR="00772834">
        <w:rPr>
          <w:rStyle w:val="NormalCharacter"/>
          <w:rFonts w:eastAsia="方正仿宋_GBK" w:hint="eastAsia"/>
          <w:szCs w:val="32"/>
        </w:rPr>
        <w:t>，</w:t>
      </w:r>
      <w:r w:rsidR="00772834">
        <w:rPr>
          <w:rStyle w:val="NormalCharacter"/>
          <w:rFonts w:eastAsia="方正仿宋_GBK"/>
          <w:szCs w:val="32"/>
        </w:rPr>
        <w:t>减少甚至杜绝各类违法违规行为</w:t>
      </w:r>
      <w:r w:rsidR="00772834">
        <w:rPr>
          <w:rStyle w:val="NormalCharacter"/>
          <w:rFonts w:eastAsia="方正仿宋_GBK" w:hint="eastAsia"/>
          <w:szCs w:val="32"/>
        </w:rPr>
        <w:t>。</w:t>
      </w:r>
    </w:p>
    <w:p w:rsidR="00B540D2" w:rsidRDefault="008C7C8E">
      <w:pPr>
        <w:spacing w:line="579" w:lineRule="exact"/>
        <w:ind w:firstLineChars="200" w:firstLine="632"/>
        <w:rPr>
          <w:rStyle w:val="NormalCharacter"/>
          <w:rFonts w:eastAsia="方正仿宋_GBK"/>
          <w:szCs w:val="32"/>
        </w:rPr>
      </w:pPr>
      <w:r>
        <w:rPr>
          <w:rStyle w:val="NormalCharacter"/>
          <w:rFonts w:eastAsia="方正仿宋_GBK"/>
          <w:szCs w:val="32"/>
        </w:rPr>
        <w:t>（二）</w:t>
      </w:r>
      <w:r w:rsidR="00156474">
        <w:rPr>
          <w:rStyle w:val="NormalCharacter"/>
          <w:rFonts w:eastAsia="方正仿宋_GBK" w:hint="eastAsia"/>
          <w:szCs w:val="32"/>
        </w:rPr>
        <w:t>黔江区应急局函告</w:t>
      </w:r>
      <w:r w:rsidR="00446B09">
        <w:rPr>
          <w:rStyle w:val="NormalCharacter"/>
          <w:rFonts w:eastAsia="方正仿宋_GBK"/>
          <w:szCs w:val="32"/>
        </w:rPr>
        <w:t>彭水县</w:t>
      </w:r>
      <w:r w:rsidR="00156474">
        <w:rPr>
          <w:rStyle w:val="NormalCharacter"/>
          <w:rFonts w:eastAsia="方正仿宋_GBK" w:hint="eastAsia"/>
          <w:szCs w:val="32"/>
        </w:rPr>
        <w:t>应急局，建议彭水县</w:t>
      </w:r>
      <w:r w:rsidR="00D32F73">
        <w:rPr>
          <w:rStyle w:val="NormalCharacter"/>
          <w:rFonts w:eastAsia="方正仿宋_GBK" w:hint="eastAsia"/>
          <w:szCs w:val="32"/>
        </w:rPr>
        <w:t>交通局</w:t>
      </w:r>
      <w:r>
        <w:rPr>
          <w:rStyle w:val="NormalCharacter"/>
          <w:rFonts w:eastAsia="方正仿宋_GBK"/>
          <w:szCs w:val="32"/>
        </w:rPr>
        <w:t>要进一步加强辖区货运企业的安全监管，督促指导企业开展日周月隐患排查治理工作，督促企业采取有效措施加强对货运车辆和驾驶员的管理，切实提高企业的安全生产管理水平，严防此类事故的再次发生。</w:t>
      </w:r>
    </w:p>
    <w:p w:rsidR="00B540D2" w:rsidRDefault="00DD4E59">
      <w:pPr>
        <w:spacing w:line="579" w:lineRule="exact"/>
        <w:ind w:firstLineChars="200" w:firstLine="632"/>
        <w:rPr>
          <w:rStyle w:val="NormalCharacter"/>
          <w:rFonts w:eastAsia="方正仿宋_GBK"/>
          <w:szCs w:val="32"/>
        </w:rPr>
      </w:pPr>
      <w:r>
        <w:rPr>
          <w:rStyle w:val="NormalCharacter"/>
          <w:rFonts w:eastAsia="方正仿宋_GBK"/>
          <w:szCs w:val="32"/>
        </w:rPr>
        <w:t>（三）黔江区交巡警支队</w:t>
      </w:r>
      <w:r w:rsidR="008C7C8E">
        <w:rPr>
          <w:rStyle w:val="NormalCharacter"/>
          <w:rFonts w:eastAsia="方正仿宋_GBK"/>
          <w:szCs w:val="32"/>
        </w:rPr>
        <w:t>公巡一大队要进一步加大上路检查力度，严肃查处各类道路交通违规违章行为，</w:t>
      </w:r>
      <w:r w:rsidR="00541AD6">
        <w:rPr>
          <w:rStyle w:val="NormalCharacter"/>
          <w:rFonts w:eastAsia="方正仿宋_GBK"/>
          <w:szCs w:val="32"/>
        </w:rPr>
        <w:t>有效减少事故隐患。同时，加强全民道路交通和出行安全的宣传教育工作，增强全民道路交通安全意识，共同筑牢道路交通安全防线。</w:t>
      </w:r>
    </w:p>
    <w:p w:rsidR="00B540D2" w:rsidRDefault="00B540D2">
      <w:pPr>
        <w:pStyle w:val="UserStyle4"/>
        <w:spacing w:line="579" w:lineRule="exact"/>
        <w:ind w:firstLineChars="200" w:firstLine="632"/>
        <w:jc w:val="both"/>
        <w:rPr>
          <w:rStyle w:val="NormalCharacter"/>
          <w:rFonts w:ascii="Times New Roman" w:eastAsia="方正仿宋_GBK"/>
          <w:kern w:val="2"/>
          <w:sz w:val="32"/>
          <w:szCs w:val="32"/>
        </w:rPr>
      </w:pPr>
    </w:p>
    <w:p w:rsidR="00F948FB" w:rsidRDefault="00F948FB">
      <w:pPr>
        <w:pStyle w:val="UserStyle4"/>
        <w:spacing w:line="579" w:lineRule="exact"/>
        <w:ind w:firstLineChars="200" w:firstLine="632"/>
        <w:jc w:val="both"/>
        <w:rPr>
          <w:rStyle w:val="NormalCharacter"/>
          <w:rFonts w:ascii="Times New Roman" w:eastAsia="方正仿宋_GBK"/>
          <w:kern w:val="2"/>
          <w:sz w:val="32"/>
          <w:szCs w:val="32"/>
        </w:rPr>
      </w:pPr>
    </w:p>
    <w:p w:rsidR="00F948FB" w:rsidRDefault="00F948FB">
      <w:pPr>
        <w:pStyle w:val="UserStyle4"/>
        <w:spacing w:line="579" w:lineRule="exact"/>
        <w:ind w:firstLineChars="200" w:firstLine="632"/>
        <w:jc w:val="both"/>
        <w:rPr>
          <w:rStyle w:val="NormalCharacter"/>
          <w:rFonts w:ascii="Times New Roman" w:eastAsia="方正仿宋_GBK"/>
          <w:kern w:val="2"/>
          <w:sz w:val="32"/>
          <w:szCs w:val="32"/>
        </w:rPr>
      </w:pPr>
    </w:p>
    <w:p w:rsidR="00B540D2" w:rsidRDefault="00446B09" w:rsidP="0081157D">
      <w:pPr>
        <w:pStyle w:val="UserStyle4"/>
        <w:spacing w:line="579" w:lineRule="exact"/>
        <w:ind w:leftChars="200" w:left="5956" w:hanging="5324"/>
        <w:jc w:val="both"/>
        <w:rPr>
          <w:rStyle w:val="NormalCharacter"/>
          <w:rFonts w:ascii="Times New Roman" w:eastAsia="方正仿宋_GBK"/>
          <w:kern w:val="2"/>
          <w:sz w:val="32"/>
          <w:szCs w:val="32"/>
        </w:rPr>
      </w:pPr>
      <w:r>
        <w:rPr>
          <w:rStyle w:val="NormalCharacter"/>
          <w:rFonts w:ascii="Times New Roman" w:eastAsia="方正仿宋_GBK"/>
          <w:kern w:val="2"/>
          <w:sz w:val="32"/>
          <w:szCs w:val="32"/>
        </w:rPr>
        <w:lastRenderedPageBreak/>
        <w:t xml:space="preserve">              </w:t>
      </w:r>
      <w:r w:rsidR="008C7C8E">
        <w:rPr>
          <w:rStyle w:val="NormalCharacter"/>
          <w:rFonts w:ascii="Times New Roman" w:eastAsia="方正仿宋_GBK"/>
          <w:kern w:val="2"/>
          <w:sz w:val="32"/>
          <w:szCs w:val="32"/>
        </w:rPr>
        <w:t>黔江区</w:t>
      </w:r>
      <w:r>
        <w:rPr>
          <w:rStyle w:val="NormalCharacter"/>
          <w:rFonts w:ascii="Times New Roman" w:eastAsia="方正仿宋_GBK"/>
          <w:kern w:val="2"/>
          <w:sz w:val="32"/>
          <w:szCs w:val="32"/>
        </w:rPr>
        <w:t>城西街道</w:t>
      </w:r>
      <w:r w:rsidR="008C7C8E">
        <w:rPr>
          <w:rStyle w:val="NormalCharacter"/>
          <w:rFonts w:ascii="Times New Roman" w:eastAsia="方正仿宋_GBK"/>
          <w:kern w:val="2"/>
          <w:sz w:val="32"/>
          <w:szCs w:val="32"/>
        </w:rPr>
        <w:t>“</w:t>
      </w:r>
      <w:r>
        <w:rPr>
          <w:rStyle w:val="NormalCharacter"/>
          <w:rFonts w:ascii="Times New Roman" w:eastAsia="方正仿宋_GBK"/>
          <w:spacing w:val="-4"/>
          <w:sz w:val="32"/>
          <w:szCs w:val="32"/>
        </w:rPr>
        <w:t>6.30</w:t>
      </w:r>
      <w:r w:rsidR="008C7C8E">
        <w:rPr>
          <w:rStyle w:val="NormalCharacter"/>
          <w:rFonts w:ascii="Times New Roman" w:eastAsia="方正仿宋_GBK"/>
          <w:kern w:val="2"/>
          <w:sz w:val="32"/>
          <w:szCs w:val="32"/>
        </w:rPr>
        <w:t>”</w:t>
      </w:r>
      <w:r w:rsidR="008C7C8E">
        <w:rPr>
          <w:rStyle w:val="NormalCharacter"/>
          <w:rFonts w:ascii="Times New Roman" w:eastAsia="方正仿宋_GBK"/>
          <w:kern w:val="2"/>
          <w:sz w:val="32"/>
          <w:szCs w:val="32"/>
        </w:rPr>
        <w:t>道路交通事故调查组</w:t>
      </w:r>
      <w:r w:rsidR="008C7C8E">
        <w:rPr>
          <w:rStyle w:val="NormalCharacter"/>
          <w:rFonts w:ascii="Times New Roman" w:eastAsia="方正仿宋_GBK"/>
          <w:kern w:val="2"/>
          <w:sz w:val="32"/>
          <w:szCs w:val="32"/>
        </w:rPr>
        <w:t xml:space="preserve">                               </w:t>
      </w:r>
      <w:r w:rsidR="008C7C8E">
        <w:rPr>
          <w:rStyle w:val="NormalCharacter"/>
          <w:rFonts w:ascii="Times New Roman" w:eastAsia="方正仿宋_GBK"/>
          <w:spacing w:val="-4"/>
          <w:sz w:val="32"/>
          <w:szCs w:val="32"/>
        </w:rPr>
        <w:t>2021</w:t>
      </w:r>
      <w:r w:rsidR="008C7C8E">
        <w:rPr>
          <w:rStyle w:val="NormalCharacter"/>
          <w:rFonts w:ascii="Times New Roman" w:eastAsia="方正仿宋_GBK"/>
          <w:kern w:val="2"/>
          <w:sz w:val="32"/>
          <w:szCs w:val="32"/>
        </w:rPr>
        <w:t>年</w:t>
      </w:r>
      <w:r>
        <w:rPr>
          <w:rStyle w:val="NormalCharacter"/>
          <w:rFonts w:ascii="Times New Roman" w:eastAsia="方正仿宋_GBK"/>
          <w:spacing w:val="-4"/>
          <w:sz w:val="32"/>
          <w:szCs w:val="32"/>
        </w:rPr>
        <w:t>12</w:t>
      </w:r>
      <w:r w:rsidR="008C7C8E">
        <w:rPr>
          <w:rStyle w:val="NormalCharacter"/>
          <w:rFonts w:ascii="Times New Roman" w:eastAsia="方正仿宋_GBK"/>
          <w:kern w:val="2"/>
          <w:sz w:val="32"/>
          <w:szCs w:val="32"/>
        </w:rPr>
        <w:t>月</w:t>
      </w:r>
      <w:r w:rsidR="00D32F73">
        <w:rPr>
          <w:rStyle w:val="NormalCharacter"/>
          <w:rFonts w:ascii="Times New Roman" w:eastAsia="方正仿宋_GBK" w:hint="eastAsia"/>
          <w:kern w:val="2"/>
          <w:sz w:val="32"/>
          <w:szCs w:val="32"/>
        </w:rPr>
        <w:t>21</w:t>
      </w:r>
      <w:r w:rsidR="008C7C8E">
        <w:rPr>
          <w:rStyle w:val="NormalCharacter"/>
          <w:rFonts w:ascii="Times New Roman" w:eastAsia="方正仿宋_GBK"/>
          <w:kern w:val="2"/>
          <w:sz w:val="32"/>
          <w:szCs w:val="32"/>
        </w:rPr>
        <w:t>日</w:t>
      </w:r>
    </w:p>
    <w:p w:rsidR="00B540D2" w:rsidRDefault="00B540D2" w:rsidP="0081157D">
      <w:pPr>
        <w:pStyle w:val="UserStyle4"/>
        <w:spacing w:line="560" w:lineRule="exact"/>
        <w:ind w:leftChars="200" w:left="6272" w:hanging="5640"/>
        <w:jc w:val="both"/>
        <w:rPr>
          <w:rStyle w:val="NormalCharacter"/>
          <w:rFonts w:ascii="Times New Roman" w:eastAsia="方正仿宋_GBK"/>
          <w:kern w:val="2"/>
          <w:sz w:val="32"/>
          <w:szCs w:val="32"/>
        </w:rPr>
      </w:pPr>
    </w:p>
    <w:p w:rsidR="00B540D2" w:rsidRDefault="00B540D2" w:rsidP="0081157D">
      <w:pPr>
        <w:pStyle w:val="UserStyle4"/>
        <w:spacing w:line="560" w:lineRule="exact"/>
        <w:ind w:leftChars="200" w:left="6272" w:hanging="5640"/>
        <w:jc w:val="both"/>
        <w:rPr>
          <w:rStyle w:val="NormalCharacter"/>
          <w:rFonts w:ascii="Times New Roman" w:eastAsia="方正仿宋_GBK"/>
          <w:kern w:val="2"/>
          <w:sz w:val="32"/>
          <w:szCs w:val="32"/>
        </w:rPr>
      </w:pPr>
    </w:p>
    <w:p w:rsidR="00B540D2" w:rsidRDefault="00B540D2" w:rsidP="0081157D">
      <w:pPr>
        <w:pStyle w:val="UserStyle4"/>
        <w:spacing w:line="560" w:lineRule="exact"/>
        <w:ind w:leftChars="200" w:left="6272" w:hanging="5640"/>
        <w:jc w:val="both"/>
        <w:rPr>
          <w:rStyle w:val="NormalCharacter"/>
          <w:rFonts w:ascii="Times New Roman" w:eastAsia="方正仿宋_GBK"/>
          <w:kern w:val="2"/>
          <w:sz w:val="32"/>
          <w:szCs w:val="32"/>
        </w:rPr>
      </w:pPr>
    </w:p>
    <w:p w:rsidR="00B540D2" w:rsidRDefault="00B540D2" w:rsidP="0081157D">
      <w:pPr>
        <w:pStyle w:val="UserStyle4"/>
        <w:spacing w:line="560" w:lineRule="exact"/>
        <w:ind w:leftChars="200" w:left="6272" w:hanging="5640"/>
        <w:jc w:val="both"/>
        <w:rPr>
          <w:rStyle w:val="NormalCharacter"/>
          <w:rFonts w:ascii="Times New Roman" w:eastAsia="方正仿宋_GBK"/>
          <w:kern w:val="2"/>
          <w:sz w:val="32"/>
          <w:szCs w:val="32"/>
        </w:rPr>
      </w:pPr>
    </w:p>
    <w:p w:rsidR="00B540D2" w:rsidRDefault="00B540D2">
      <w:pPr>
        <w:spacing w:line="600" w:lineRule="exact"/>
        <w:rPr>
          <w:rStyle w:val="NormalCharacter"/>
          <w:rFonts w:ascii="方正仿宋_GBK" w:eastAsia="方正仿宋_GBK"/>
          <w:szCs w:val="32"/>
        </w:rPr>
      </w:pPr>
    </w:p>
    <w:p w:rsidR="00B540D2" w:rsidRDefault="00B540D2">
      <w:pPr>
        <w:spacing w:line="600" w:lineRule="exact"/>
        <w:rPr>
          <w:rStyle w:val="NormalCharacter"/>
          <w:rFonts w:ascii="方正仿宋_GBK" w:eastAsia="方正仿宋_GBK"/>
          <w:szCs w:val="32"/>
        </w:rPr>
      </w:pPr>
    </w:p>
    <w:p w:rsidR="00B540D2" w:rsidRDefault="00B540D2">
      <w:pPr>
        <w:spacing w:line="600" w:lineRule="exact"/>
        <w:rPr>
          <w:rStyle w:val="NormalCharacter"/>
          <w:rFonts w:ascii="方正仿宋_GBK" w:eastAsia="方正仿宋_GBK"/>
          <w:szCs w:val="32"/>
        </w:rPr>
      </w:pPr>
    </w:p>
    <w:p w:rsidR="00B540D2" w:rsidRDefault="00B540D2">
      <w:pPr>
        <w:spacing w:line="600" w:lineRule="exact"/>
        <w:rPr>
          <w:rStyle w:val="NormalCharacter"/>
          <w:rFonts w:ascii="方正仿宋_GBK" w:eastAsia="方正仿宋_GBK"/>
          <w:szCs w:val="32"/>
        </w:rPr>
      </w:pPr>
    </w:p>
    <w:p w:rsidR="00B540D2" w:rsidRDefault="00B540D2" w:rsidP="00660935">
      <w:pPr>
        <w:spacing w:line="600" w:lineRule="exact"/>
        <w:jc w:val="center"/>
        <w:rPr>
          <w:rStyle w:val="NormalCharacter"/>
          <w:rFonts w:ascii="方正仿宋_GBK" w:eastAsia="方正仿宋_GBK"/>
          <w:szCs w:val="32"/>
        </w:rPr>
      </w:pPr>
    </w:p>
    <w:p w:rsidR="00B540D2" w:rsidRDefault="00B540D2">
      <w:pPr>
        <w:spacing w:line="600" w:lineRule="exact"/>
        <w:rPr>
          <w:rStyle w:val="NormalCharacter"/>
          <w:rFonts w:ascii="方正仿宋_GBK" w:eastAsia="方正仿宋_GBK"/>
          <w:szCs w:val="32"/>
        </w:rPr>
      </w:pPr>
    </w:p>
    <w:p w:rsidR="00B540D2" w:rsidRDefault="00B540D2">
      <w:pPr>
        <w:spacing w:line="600" w:lineRule="exact"/>
        <w:rPr>
          <w:rStyle w:val="NormalCharacter"/>
          <w:rFonts w:ascii="方正仿宋_GBK" w:eastAsia="方正仿宋_GBK"/>
          <w:szCs w:val="32"/>
        </w:rPr>
      </w:pPr>
    </w:p>
    <w:p w:rsidR="00F948FB" w:rsidRDefault="00F948FB">
      <w:pPr>
        <w:spacing w:line="600" w:lineRule="exact"/>
        <w:rPr>
          <w:rStyle w:val="NormalCharacter"/>
          <w:rFonts w:ascii="方正仿宋_GBK" w:eastAsia="方正仿宋_GBK"/>
          <w:szCs w:val="32"/>
        </w:rPr>
      </w:pPr>
    </w:p>
    <w:p w:rsidR="0075131A" w:rsidRDefault="0075131A">
      <w:pPr>
        <w:spacing w:line="600" w:lineRule="exact"/>
        <w:rPr>
          <w:rStyle w:val="NormalCharacter"/>
          <w:rFonts w:ascii="方正仿宋_GBK" w:eastAsia="方正仿宋_GBK"/>
          <w:szCs w:val="32"/>
        </w:rPr>
      </w:pPr>
    </w:p>
    <w:p w:rsidR="00606875" w:rsidRDefault="00606875">
      <w:pPr>
        <w:spacing w:line="600" w:lineRule="exact"/>
        <w:rPr>
          <w:rStyle w:val="NormalCharacter"/>
          <w:rFonts w:ascii="方正仿宋_GBK" w:eastAsia="方正仿宋_GBK"/>
          <w:szCs w:val="32"/>
        </w:rPr>
      </w:pPr>
    </w:p>
    <w:p w:rsidR="00B540D2" w:rsidRDefault="00B540D2" w:rsidP="00A602E2">
      <w:pPr>
        <w:spacing w:line="480" w:lineRule="exact"/>
        <w:rPr>
          <w:rStyle w:val="NormalCharacter"/>
          <w:rFonts w:ascii="方正仿宋_GBK" w:eastAsia="方正仿宋_GBK"/>
        </w:rPr>
      </w:pPr>
    </w:p>
    <w:sectPr w:rsidR="00B540D2" w:rsidSect="00D82480">
      <w:headerReference w:type="default" r:id="rId7"/>
      <w:footerReference w:type="even" r:id="rId8"/>
      <w:footerReference w:type="default" r:id="rId9"/>
      <w:pgSz w:w="11909" w:h="16834"/>
      <w:pgMar w:top="2098" w:right="1418" w:bottom="1984" w:left="1531" w:header="851" w:footer="1417" w:gutter="113"/>
      <w:cols w:space="720"/>
      <w:docGrid w:type="linesAndChars" w:linePitch="579" w:charSpace="-8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9F" w:rsidRDefault="00D5779F" w:rsidP="00B540D2">
      <w:r>
        <w:separator/>
      </w:r>
    </w:p>
  </w:endnote>
  <w:endnote w:type="continuationSeparator" w:id="0">
    <w:p w:rsidR="00D5779F" w:rsidRDefault="00D5779F" w:rsidP="00B54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仿宋">
    <w:altName w:val="仿宋"/>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D2" w:rsidRDefault="008C7C8E">
    <w:pPr>
      <w:pStyle w:val="Footer"/>
      <w:rPr>
        <w:rStyle w:val="NormalCharacter"/>
        <w:rFonts w:ascii="宋体" w:eastAsia="宋体" w:hAnsi="宋体"/>
        <w:sz w:val="28"/>
        <w:szCs w:val="28"/>
      </w:rPr>
    </w:pPr>
    <w:r>
      <w:rPr>
        <w:rStyle w:val="NormalCharacter"/>
        <w:rFonts w:ascii="宋体" w:eastAsia="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D2" w:rsidRDefault="008C7C8E">
    <w:pPr>
      <w:pStyle w:val="Footer"/>
      <w:jc w:val="right"/>
      <w:rPr>
        <w:rStyle w:val="NormalCharacter"/>
        <w:sz w:val="28"/>
        <w:szCs w:val="28"/>
      </w:rPr>
    </w:pPr>
    <w:r>
      <w:rPr>
        <w:rStyle w:val="NormalCharacter"/>
        <w:sz w:val="28"/>
        <w:szCs w:val="28"/>
      </w:rPr>
      <w:t>—</w:t>
    </w:r>
    <w:r w:rsidR="00D82480">
      <w:rPr>
        <w:rStyle w:val="NormalCharacter"/>
        <w:rFonts w:hint="eastAsia"/>
        <w:sz w:val="28"/>
        <w:szCs w:val="28"/>
      </w:rPr>
      <w:t xml:space="preserve"> </w:t>
    </w:r>
    <w:r>
      <w:rPr>
        <w:rStyle w:val="NormalCharacte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9F" w:rsidRDefault="00D5779F" w:rsidP="00B540D2">
      <w:r>
        <w:separator/>
      </w:r>
    </w:p>
  </w:footnote>
  <w:footnote w:type="continuationSeparator" w:id="0">
    <w:p w:rsidR="00D5779F" w:rsidRDefault="00D5779F" w:rsidP="00B54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D2" w:rsidRDefault="00B540D2">
    <w:pPr>
      <w:pStyle w:val="Header"/>
      <w:pBdr>
        <w:bottom w:val="nil"/>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32"/>
  <w:evenAndOddHeaders/>
  <w:drawingGridHorizontalSpacing w:val="158"/>
  <w:drawingGridVerticalSpacing w:val="579"/>
  <w:displayHorizontalDrawingGridEvery w:val="0"/>
  <w:noPunctuationKerning/>
  <w:characterSpacingControl w:val="doNotCompress"/>
  <w:hdrShapeDefaults>
    <o:shapedefaults v:ext="edit" spidmax="21506"/>
  </w:hdrShapeDefaults>
  <w:footnotePr>
    <w:footnote w:id="-1"/>
    <w:footnote w:id="0"/>
  </w:footnotePr>
  <w:endnotePr>
    <w:endnote w:id="-1"/>
    <w:endnote w:id="0"/>
  </w:endnotePr>
  <w:compat>
    <w:balanceSingleByteDoubleByteWidth/>
    <w:doNotLeaveBackslashAlon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B540D2"/>
    <w:rsid w:val="00072159"/>
    <w:rsid w:val="000805AC"/>
    <w:rsid w:val="00156474"/>
    <w:rsid w:val="001D100B"/>
    <w:rsid w:val="002116F8"/>
    <w:rsid w:val="00241C82"/>
    <w:rsid w:val="002D1FAD"/>
    <w:rsid w:val="00446B09"/>
    <w:rsid w:val="004A3EA0"/>
    <w:rsid w:val="004E3BE9"/>
    <w:rsid w:val="00534A72"/>
    <w:rsid w:val="0053708B"/>
    <w:rsid w:val="00541AD6"/>
    <w:rsid w:val="005A5678"/>
    <w:rsid w:val="00602362"/>
    <w:rsid w:val="00606875"/>
    <w:rsid w:val="006370AA"/>
    <w:rsid w:val="00660935"/>
    <w:rsid w:val="00672025"/>
    <w:rsid w:val="00687E7F"/>
    <w:rsid w:val="0069440C"/>
    <w:rsid w:val="006B710C"/>
    <w:rsid w:val="00701E91"/>
    <w:rsid w:val="0075131A"/>
    <w:rsid w:val="00772834"/>
    <w:rsid w:val="0081157D"/>
    <w:rsid w:val="0083111F"/>
    <w:rsid w:val="00852747"/>
    <w:rsid w:val="008C7C8E"/>
    <w:rsid w:val="009035F8"/>
    <w:rsid w:val="00A602E2"/>
    <w:rsid w:val="00A804A3"/>
    <w:rsid w:val="00AC4B30"/>
    <w:rsid w:val="00AE2751"/>
    <w:rsid w:val="00AF3CB6"/>
    <w:rsid w:val="00B540D2"/>
    <w:rsid w:val="00BE5259"/>
    <w:rsid w:val="00C61C48"/>
    <w:rsid w:val="00C63A02"/>
    <w:rsid w:val="00CE164A"/>
    <w:rsid w:val="00D32F73"/>
    <w:rsid w:val="00D5779F"/>
    <w:rsid w:val="00D82480"/>
    <w:rsid w:val="00DA2555"/>
    <w:rsid w:val="00DD4E59"/>
    <w:rsid w:val="00DF43CD"/>
    <w:rsid w:val="00E2419E"/>
    <w:rsid w:val="00E34FCF"/>
    <w:rsid w:val="00E87A88"/>
    <w:rsid w:val="00EC54CA"/>
    <w:rsid w:val="00F946A0"/>
    <w:rsid w:val="00F94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40D2"/>
    <w:pPr>
      <w:jc w:val="both"/>
      <w:textAlignment w:val="baseline"/>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B540D2"/>
  </w:style>
  <w:style w:type="table" w:customStyle="1" w:styleId="TableNormal">
    <w:name w:val="TableNormal"/>
    <w:semiHidden/>
    <w:rsid w:val="00B540D2"/>
    <w:tblPr>
      <w:tblCellMar>
        <w:top w:w="0" w:type="dxa"/>
        <w:left w:w="0" w:type="dxa"/>
        <w:bottom w:w="0" w:type="dxa"/>
        <w:right w:w="0" w:type="dxa"/>
      </w:tblCellMar>
    </w:tblPr>
  </w:style>
  <w:style w:type="numbering" w:customStyle="1" w:styleId="NormalList">
    <w:name w:val="NormalList"/>
    <w:semiHidden/>
    <w:rsid w:val="00B540D2"/>
  </w:style>
  <w:style w:type="paragraph" w:customStyle="1" w:styleId="BodyText">
    <w:name w:val="BodyText"/>
    <w:basedOn w:val="a"/>
    <w:rsid w:val="00B540D2"/>
    <w:pPr>
      <w:spacing w:line="560" w:lineRule="exact"/>
      <w:jc w:val="center"/>
    </w:pPr>
    <w:rPr>
      <w:rFonts w:ascii="方正仿宋" w:eastAsia="方正仿宋"/>
      <w:sz w:val="36"/>
    </w:rPr>
  </w:style>
  <w:style w:type="paragraph" w:customStyle="1" w:styleId="BodyTextIndent">
    <w:name w:val="BodyTextIndent"/>
    <w:basedOn w:val="a"/>
    <w:rsid w:val="00B540D2"/>
    <w:pPr>
      <w:spacing w:line="560" w:lineRule="atLeast"/>
      <w:ind w:firstLineChars="200" w:firstLine="640"/>
    </w:pPr>
    <w:rPr>
      <w:rFonts w:ascii="仿宋_GB2312" w:eastAsia="黑体" w:hAnsi="仿宋_GB2312"/>
      <w:color w:val="000000"/>
      <w:kern w:val="0"/>
    </w:rPr>
  </w:style>
  <w:style w:type="paragraph" w:customStyle="1" w:styleId="BlockQuote">
    <w:name w:val="BlockQuote"/>
    <w:basedOn w:val="a"/>
    <w:rsid w:val="00B540D2"/>
    <w:pPr>
      <w:spacing w:line="540" w:lineRule="exact"/>
      <w:ind w:leftChars="100" w:left="210" w:rightChars="100" w:right="210"/>
    </w:pPr>
    <w:rPr>
      <w:rFonts w:ascii="仿宋_GB2312"/>
      <w:szCs w:val="24"/>
    </w:rPr>
  </w:style>
  <w:style w:type="paragraph" w:styleId="a3">
    <w:name w:val="Date"/>
    <w:basedOn w:val="a"/>
    <w:next w:val="a"/>
    <w:rsid w:val="00B540D2"/>
    <w:pPr>
      <w:ind w:leftChars="2500" w:left="100"/>
    </w:pPr>
  </w:style>
  <w:style w:type="paragraph" w:customStyle="1" w:styleId="Acetate">
    <w:name w:val="Acetate"/>
    <w:basedOn w:val="a"/>
    <w:link w:val="UserStyle0"/>
    <w:rsid w:val="00B540D2"/>
    <w:rPr>
      <w:sz w:val="18"/>
      <w:szCs w:val="18"/>
    </w:rPr>
  </w:style>
  <w:style w:type="character" w:customStyle="1" w:styleId="UserStyle0">
    <w:name w:val="UserStyle_0"/>
    <w:link w:val="Acetate"/>
    <w:rsid w:val="00B540D2"/>
    <w:rPr>
      <w:rFonts w:eastAsia="仿宋_GB2312"/>
      <w:kern w:val="2"/>
      <w:sz w:val="18"/>
      <w:szCs w:val="18"/>
    </w:rPr>
  </w:style>
  <w:style w:type="paragraph" w:customStyle="1" w:styleId="Footer">
    <w:name w:val="Footer"/>
    <w:basedOn w:val="a"/>
    <w:link w:val="UserStyle1"/>
    <w:rsid w:val="00B540D2"/>
    <w:pPr>
      <w:tabs>
        <w:tab w:val="center" w:pos="4153"/>
        <w:tab w:val="right" w:pos="8306"/>
      </w:tabs>
      <w:snapToGrid w:val="0"/>
      <w:jc w:val="left"/>
    </w:pPr>
    <w:rPr>
      <w:sz w:val="18"/>
    </w:rPr>
  </w:style>
  <w:style w:type="character" w:customStyle="1" w:styleId="UserStyle1">
    <w:name w:val="UserStyle_1"/>
    <w:link w:val="Footer"/>
    <w:rsid w:val="00B540D2"/>
    <w:rPr>
      <w:rFonts w:eastAsia="仿宋_GB2312"/>
      <w:kern w:val="2"/>
      <w:sz w:val="18"/>
    </w:rPr>
  </w:style>
  <w:style w:type="paragraph" w:customStyle="1" w:styleId="Header">
    <w:name w:val="Header"/>
    <w:basedOn w:val="a"/>
    <w:rsid w:val="00B540D2"/>
    <w:pPr>
      <w:pBdr>
        <w:bottom w:val="single" w:sz="6" w:space="1" w:color="000000"/>
      </w:pBdr>
      <w:tabs>
        <w:tab w:val="center" w:pos="4153"/>
        <w:tab w:val="right" w:pos="8306"/>
      </w:tabs>
      <w:snapToGrid w:val="0"/>
      <w:jc w:val="center"/>
    </w:pPr>
    <w:rPr>
      <w:sz w:val="18"/>
    </w:rPr>
  </w:style>
  <w:style w:type="paragraph" w:customStyle="1" w:styleId="FootnoteText">
    <w:name w:val="FootnoteText"/>
    <w:basedOn w:val="a"/>
    <w:rsid w:val="00B540D2"/>
    <w:pPr>
      <w:snapToGrid w:val="0"/>
      <w:jc w:val="left"/>
    </w:pPr>
    <w:rPr>
      <w:sz w:val="18"/>
    </w:rPr>
  </w:style>
  <w:style w:type="character" w:customStyle="1" w:styleId="PageNumber">
    <w:name w:val="PageNumber"/>
    <w:basedOn w:val="NormalCharacter"/>
    <w:rsid w:val="00B540D2"/>
  </w:style>
  <w:style w:type="character" w:customStyle="1" w:styleId="FootnoteReference">
    <w:name w:val="FootnoteReference"/>
    <w:rsid w:val="00B540D2"/>
    <w:rPr>
      <w:vertAlign w:val="superscript"/>
    </w:rPr>
  </w:style>
  <w:style w:type="paragraph" w:customStyle="1" w:styleId="UserStyle2">
    <w:name w:val="UserStyle_2"/>
    <w:basedOn w:val="a"/>
    <w:rsid w:val="00B540D2"/>
    <w:pPr>
      <w:spacing w:after="160" w:line="240" w:lineRule="exact"/>
      <w:jc w:val="left"/>
    </w:pPr>
    <w:rPr>
      <w:rFonts w:ascii="Verdana" w:hAnsi="Verdana"/>
      <w:kern w:val="0"/>
      <w:sz w:val="24"/>
      <w:lang w:eastAsia="en-US"/>
    </w:rPr>
  </w:style>
  <w:style w:type="paragraph" w:customStyle="1" w:styleId="UserStyle3">
    <w:name w:val="UserStyle_3"/>
    <w:rsid w:val="00B540D2"/>
    <w:pPr>
      <w:spacing w:line="360" w:lineRule="exact"/>
      <w:ind w:firstLineChars="200" w:firstLine="200"/>
      <w:textAlignment w:val="baseline"/>
    </w:pPr>
    <w:rPr>
      <w:rFonts w:ascii="宋体"/>
      <w:sz w:val="24"/>
    </w:rPr>
  </w:style>
  <w:style w:type="paragraph" w:customStyle="1" w:styleId="UserStyle4">
    <w:name w:val="UserStyle_4"/>
    <w:rsid w:val="00B540D2"/>
    <w:pPr>
      <w:textAlignment w:val="baseline"/>
    </w:pPr>
    <w:rPr>
      <w:rFonts w:ascii="方正黑体_GBK" w:eastAsia="方正黑体_GBK"/>
      <w:color w:val="000000"/>
      <w:sz w:val="24"/>
      <w:szCs w:val="22"/>
    </w:rPr>
  </w:style>
  <w:style w:type="paragraph" w:customStyle="1" w:styleId="UserStyle5">
    <w:name w:val="UserStyle_5"/>
    <w:basedOn w:val="a"/>
    <w:rsid w:val="00B540D2"/>
    <w:pPr>
      <w:spacing w:before="100" w:beforeAutospacing="1" w:after="100" w:afterAutospacing="1"/>
      <w:jc w:val="left"/>
    </w:pPr>
    <w:rPr>
      <w:rFonts w:ascii="宋体" w:eastAsia="宋体" w:hAnsi="宋体"/>
      <w:kern w:val="0"/>
      <w:sz w:val="24"/>
      <w:szCs w:val="24"/>
    </w:rPr>
  </w:style>
  <w:style w:type="paragraph" w:styleId="a4">
    <w:name w:val="header"/>
    <w:basedOn w:val="a"/>
    <w:link w:val="Char"/>
    <w:uiPriority w:val="99"/>
    <w:semiHidden/>
    <w:unhideWhenUsed/>
    <w:rsid w:val="00811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157D"/>
    <w:rPr>
      <w:rFonts w:eastAsia="仿宋_GB2312"/>
      <w:kern w:val="2"/>
      <w:sz w:val="18"/>
      <w:szCs w:val="18"/>
    </w:rPr>
  </w:style>
  <w:style w:type="paragraph" w:styleId="a5">
    <w:name w:val="footer"/>
    <w:basedOn w:val="a"/>
    <w:link w:val="Char0"/>
    <w:uiPriority w:val="99"/>
    <w:unhideWhenUsed/>
    <w:rsid w:val="0081157D"/>
    <w:pPr>
      <w:tabs>
        <w:tab w:val="center" w:pos="4153"/>
        <w:tab w:val="right" w:pos="8306"/>
      </w:tabs>
      <w:snapToGrid w:val="0"/>
      <w:jc w:val="left"/>
    </w:pPr>
    <w:rPr>
      <w:sz w:val="18"/>
      <w:szCs w:val="18"/>
    </w:rPr>
  </w:style>
  <w:style w:type="character" w:customStyle="1" w:styleId="Char0">
    <w:name w:val="页脚 Char"/>
    <w:basedOn w:val="a0"/>
    <w:link w:val="a5"/>
    <w:uiPriority w:val="99"/>
    <w:rsid w:val="0081157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54F5-B7E8-4FF4-AE2A-AC7D2389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474</Words>
  <Characters>2704</Characters>
  <Application>Microsoft Office Word</Application>
  <DocSecurity>0</DocSecurity>
  <Lines>22</Lines>
  <Paragraphs>6</Paragraphs>
  <ScaleCrop>false</ScaleCrop>
  <Company>HP</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2021-12-21T05:44:00Z</cp:lastPrinted>
  <dcterms:created xsi:type="dcterms:W3CDTF">2022-04-13T02:18:00Z</dcterms:created>
  <dcterms:modified xsi:type="dcterms:W3CDTF">2022-04-13T07:59:00Z</dcterms:modified>
</cp:coreProperties>
</file>