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186" w:rsidRPr="00DC3186" w:rsidRDefault="00DC3186" w:rsidP="00DC3186">
      <w:pPr>
        <w:widowControl/>
        <w:snapToGrid w:val="0"/>
        <w:spacing w:line="594" w:lineRule="exact"/>
        <w:jc w:val="left"/>
        <w:rPr>
          <w:rFonts w:ascii="方正黑体_GBK" w:eastAsia="方正黑体_GBK" w:hAnsi="宋体" w:cs="宋体" w:hint="eastAsia"/>
          <w:color w:val="000000"/>
          <w:kern w:val="0"/>
          <w:sz w:val="24"/>
        </w:rPr>
      </w:pPr>
      <w:r w:rsidRPr="00DC3186">
        <w:rPr>
          <w:rFonts w:ascii="方正黑体_GBK" w:eastAsia="方正黑体_GBK" w:hAnsi="宋体" w:cs="宋体" w:hint="eastAsia"/>
          <w:color w:val="000000"/>
          <w:kern w:val="0"/>
          <w:sz w:val="24"/>
        </w:rPr>
        <w:t>附件2</w:t>
      </w:r>
    </w:p>
    <w:p w:rsidR="007100A7" w:rsidRDefault="007100A7">
      <w:pPr>
        <w:widowControl/>
        <w:snapToGrid w:val="0"/>
        <w:spacing w:line="594" w:lineRule="exact"/>
        <w:jc w:val="center"/>
        <w:rPr>
          <w:rFonts w:ascii="方正小标宋_GBK" w:eastAsia="方正小标宋_GBK" w:hAnsi="宋体" w:cs="宋体"/>
          <w:color w:val="000000"/>
          <w:kern w:val="0"/>
          <w:sz w:val="44"/>
          <w:szCs w:val="44"/>
        </w:rPr>
      </w:pPr>
      <w:r>
        <w:rPr>
          <w:rFonts w:ascii="方正小标宋_GBK" w:eastAsia="方正小标宋_GBK" w:hAnsi="宋体" w:cs="宋体" w:hint="eastAsia"/>
          <w:color w:val="000000"/>
          <w:kern w:val="0"/>
          <w:sz w:val="44"/>
          <w:szCs w:val="44"/>
        </w:rPr>
        <w:t>黔江区</w:t>
      </w:r>
      <w:r w:rsidR="000A4ABA">
        <w:rPr>
          <w:rFonts w:ascii="方正小标宋_GBK" w:eastAsia="方正小标宋_GBK" w:hAnsi="宋体" w:cs="宋体" w:hint="eastAsia"/>
          <w:color w:val="000000"/>
          <w:kern w:val="0"/>
          <w:sz w:val="44"/>
          <w:szCs w:val="44"/>
        </w:rPr>
        <w:t>应急管理</w:t>
      </w:r>
      <w:r>
        <w:rPr>
          <w:rFonts w:ascii="方正小标宋_GBK" w:eastAsia="方正小标宋_GBK" w:hAnsi="宋体" w:cs="宋体" w:hint="eastAsia"/>
          <w:color w:val="000000"/>
          <w:kern w:val="0"/>
          <w:sz w:val="44"/>
          <w:szCs w:val="44"/>
        </w:rPr>
        <w:t>行政执法委托书</w:t>
      </w:r>
    </w:p>
    <w:p w:rsidR="007100A7" w:rsidRDefault="007100A7">
      <w:pPr>
        <w:spacing w:line="594" w:lineRule="exact"/>
        <w:rPr>
          <w:rFonts w:ascii="仿宋_GB2312" w:eastAsia="仿宋_GB2312" w:hAnsi="宋体" w:cs="宋体"/>
          <w:color w:val="000000"/>
          <w:kern w:val="0"/>
          <w:sz w:val="32"/>
          <w:szCs w:val="32"/>
        </w:rPr>
      </w:pPr>
    </w:p>
    <w:p w:rsidR="007100A7" w:rsidRDefault="007100A7">
      <w:pPr>
        <w:spacing w:line="594" w:lineRule="exac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委托单位：重庆市黔江区</w:t>
      </w:r>
      <w:r w:rsidR="0070343C">
        <w:rPr>
          <w:rFonts w:ascii="方正仿宋_GBK" w:eastAsia="方正仿宋_GBK" w:hAnsi="方正仿宋_GBK" w:cs="方正仿宋_GBK" w:hint="eastAsia"/>
          <w:color w:val="000000"/>
          <w:kern w:val="0"/>
          <w:sz w:val="32"/>
          <w:szCs w:val="32"/>
        </w:rPr>
        <w:t>应急管理</w:t>
      </w:r>
      <w:r>
        <w:rPr>
          <w:rFonts w:ascii="方正仿宋_GBK" w:eastAsia="方正仿宋_GBK" w:hAnsi="方正仿宋_GBK" w:cs="方正仿宋_GBK" w:hint="eastAsia"/>
          <w:color w:val="000000"/>
          <w:kern w:val="0"/>
          <w:sz w:val="32"/>
          <w:szCs w:val="32"/>
        </w:rPr>
        <w:t>局</w:t>
      </w:r>
    </w:p>
    <w:p w:rsidR="007100A7" w:rsidRDefault="007100A7">
      <w:pPr>
        <w:spacing w:line="594" w:lineRule="exac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法定代表人：</w:t>
      </w:r>
      <w:r>
        <w:rPr>
          <w:rFonts w:ascii="方正仿宋_GBK" w:eastAsia="方正仿宋_GBK" w:hAnsi="方正仿宋_GBK" w:cs="方正仿宋_GBK"/>
          <w:color w:val="000000"/>
          <w:kern w:val="0"/>
          <w:sz w:val="32"/>
          <w:szCs w:val="32"/>
        </w:rPr>
        <w:t xml:space="preserve"> </w:t>
      </w:r>
    </w:p>
    <w:p w:rsidR="007100A7" w:rsidRDefault="007100A7">
      <w:pPr>
        <w:spacing w:line="594" w:lineRule="exac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受委托单位：重庆市黔江区××乡（镇）人民政府</w:t>
      </w:r>
      <w:r>
        <w:rPr>
          <w:rFonts w:ascii="方正仿宋_GBK" w:eastAsia="方正仿宋_GBK" w:hAnsi="方正仿宋_GBK" w:cs="方正仿宋_GBK"/>
          <w:color w:val="000000"/>
          <w:kern w:val="0"/>
          <w:sz w:val="32"/>
          <w:szCs w:val="32"/>
        </w:rPr>
        <w:t xml:space="preserve"> </w:t>
      </w:r>
    </w:p>
    <w:p w:rsidR="007100A7" w:rsidRDefault="007100A7">
      <w:pPr>
        <w:spacing w:line="594" w:lineRule="exac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法定代表人：</w:t>
      </w:r>
      <w:r>
        <w:rPr>
          <w:rFonts w:ascii="方正仿宋_GBK" w:eastAsia="方正仿宋_GBK" w:hAnsi="方正仿宋_GBK" w:cs="方正仿宋_GBK"/>
          <w:color w:val="000000"/>
          <w:kern w:val="0"/>
          <w:sz w:val="32"/>
          <w:szCs w:val="32"/>
        </w:rPr>
        <w:t xml:space="preserve">  </w:t>
      </w:r>
    </w:p>
    <w:p w:rsidR="007100A7" w:rsidRDefault="007100A7">
      <w:pPr>
        <w:pStyle w:val="a0"/>
        <w:ind w:left="210" w:right="210"/>
        <w:rPr>
          <w:color w:val="000000"/>
        </w:rPr>
      </w:pPr>
    </w:p>
    <w:p w:rsidR="007100A7" w:rsidRDefault="007100A7">
      <w:pPr>
        <w:spacing w:line="594" w:lineRule="exact"/>
        <w:ind w:firstLine="615"/>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为了进一步加强对</w:t>
      </w:r>
      <w:r w:rsidR="0070343C">
        <w:rPr>
          <w:rFonts w:ascii="方正仿宋_GBK" w:eastAsia="方正仿宋_GBK" w:hAnsi="方正仿宋_GBK" w:cs="方正仿宋_GBK" w:hint="eastAsia"/>
          <w:color w:val="000000"/>
          <w:kern w:val="0"/>
          <w:sz w:val="32"/>
          <w:szCs w:val="32"/>
        </w:rPr>
        <w:t>应急管理工作的</w:t>
      </w:r>
      <w:r>
        <w:rPr>
          <w:rFonts w:ascii="方正仿宋_GBK" w:eastAsia="方正仿宋_GBK" w:hAnsi="方正仿宋_GBK" w:cs="方正仿宋_GBK" w:hint="eastAsia"/>
          <w:color w:val="000000"/>
          <w:kern w:val="0"/>
          <w:sz w:val="32"/>
          <w:szCs w:val="32"/>
        </w:rPr>
        <w:t>监督管理，规范</w:t>
      </w:r>
      <w:r w:rsidR="0070343C">
        <w:rPr>
          <w:rFonts w:ascii="方正仿宋_GBK" w:eastAsia="方正仿宋_GBK" w:hAnsi="方正仿宋_GBK" w:cs="方正仿宋_GBK" w:hint="eastAsia"/>
          <w:color w:val="000000"/>
          <w:kern w:val="0"/>
          <w:sz w:val="32"/>
          <w:szCs w:val="32"/>
        </w:rPr>
        <w:t>应急管理</w:t>
      </w:r>
      <w:r>
        <w:rPr>
          <w:rFonts w:ascii="方正仿宋_GBK" w:eastAsia="方正仿宋_GBK" w:hAnsi="方正仿宋_GBK" w:cs="方正仿宋_GBK" w:hint="eastAsia"/>
          <w:color w:val="000000"/>
          <w:kern w:val="0"/>
          <w:sz w:val="32"/>
          <w:szCs w:val="32"/>
        </w:rPr>
        <w:t>行政执法工作，依法确立行政执法委托机关与受委托机关的权利义务，依据《中华人民共和国行政处罚法》《中华人民共和国</w:t>
      </w:r>
      <w:r w:rsidR="0070343C">
        <w:rPr>
          <w:rFonts w:ascii="方正仿宋_GBK" w:eastAsia="方正仿宋_GBK" w:hAnsi="方正仿宋_GBK" w:cs="方正仿宋_GBK" w:hint="eastAsia"/>
          <w:color w:val="000000"/>
          <w:kern w:val="0"/>
          <w:sz w:val="32"/>
          <w:szCs w:val="32"/>
        </w:rPr>
        <w:t>安全生产</w:t>
      </w:r>
      <w:r>
        <w:rPr>
          <w:rFonts w:ascii="方正仿宋_GBK" w:eastAsia="方正仿宋_GBK" w:hAnsi="方正仿宋_GBK" w:cs="方正仿宋_GBK" w:hint="eastAsia"/>
          <w:color w:val="000000"/>
          <w:kern w:val="0"/>
          <w:sz w:val="32"/>
          <w:szCs w:val="32"/>
        </w:rPr>
        <w:t>法》</w:t>
      </w:r>
      <w:r w:rsidR="000A4ABA">
        <w:rPr>
          <w:rFonts w:ascii="方正仿宋_GBK" w:eastAsia="方正仿宋_GBK" w:hAnsi="方正仿宋_GBK" w:cs="方正仿宋_GBK" w:hint="eastAsia"/>
          <w:color w:val="000000"/>
          <w:kern w:val="0"/>
          <w:sz w:val="32"/>
          <w:szCs w:val="32"/>
        </w:rPr>
        <w:t>《安全生产违法行为行政处罚办法》</w:t>
      </w:r>
      <w:r>
        <w:rPr>
          <w:rFonts w:ascii="方正仿宋_GBK" w:eastAsia="方正仿宋_GBK" w:hAnsi="方正仿宋_GBK" w:cs="方正仿宋_GBK" w:hint="eastAsia"/>
          <w:color w:val="000000"/>
          <w:kern w:val="0"/>
          <w:sz w:val="32"/>
          <w:szCs w:val="32"/>
        </w:rPr>
        <w:t>《</w:t>
      </w:r>
      <w:r w:rsidR="0070343C">
        <w:rPr>
          <w:rFonts w:ascii="方正仿宋_GBK" w:eastAsia="方正仿宋_GBK" w:hAnsi="方正仿宋_GBK" w:cs="方正仿宋_GBK" w:hint="eastAsia"/>
          <w:color w:val="000000"/>
          <w:kern w:val="0"/>
          <w:sz w:val="32"/>
          <w:szCs w:val="32"/>
        </w:rPr>
        <w:t>重庆市安全生产</w:t>
      </w:r>
      <w:r>
        <w:rPr>
          <w:rFonts w:ascii="方正仿宋_GBK" w:eastAsia="方正仿宋_GBK" w:hAnsi="方正仿宋_GBK" w:cs="方正仿宋_GBK" w:hint="eastAsia"/>
          <w:color w:val="000000"/>
          <w:kern w:val="0"/>
          <w:sz w:val="32"/>
          <w:szCs w:val="32"/>
        </w:rPr>
        <w:t>条例》</w:t>
      </w:r>
      <w:r w:rsidR="003A4E9C">
        <w:rPr>
          <w:rFonts w:ascii="方正仿宋_GBK" w:eastAsia="方正仿宋_GBK" w:hAnsi="方正仿宋_GBK" w:cs="方正仿宋_GBK" w:hint="eastAsia"/>
          <w:color w:val="000000"/>
          <w:sz w:val="32"/>
          <w:szCs w:val="32"/>
        </w:rPr>
        <w:t>和《重庆市人民政府关于改革乡镇执法监管强化公共服务试点工作的决定》（</w:t>
      </w:r>
      <w:proofErr w:type="gramStart"/>
      <w:r w:rsidR="003A4E9C">
        <w:rPr>
          <w:rFonts w:ascii="方正仿宋_GBK" w:eastAsia="方正仿宋_GBK" w:hAnsi="方正仿宋_GBK" w:cs="方正仿宋_GBK" w:hint="eastAsia"/>
          <w:color w:val="000000"/>
          <w:sz w:val="32"/>
          <w:szCs w:val="32"/>
        </w:rPr>
        <w:t>渝府令</w:t>
      </w:r>
      <w:proofErr w:type="gramEnd"/>
      <w:r w:rsidR="003A4E9C">
        <w:rPr>
          <w:rFonts w:eastAsia="方正仿宋_GBK" w:hint="eastAsia"/>
          <w:color w:val="000000"/>
          <w:sz w:val="32"/>
          <w:szCs w:val="32"/>
        </w:rPr>
        <w:t>198</w:t>
      </w:r>
      <w:r w:rsidR="003A4E9C">
        <w:rPr>
          <w:rFonts w:ascii="方正仿宋_GBK" w:eastAsia="方正仿宋_GBK" w:hAnsi="方正仿宋_GBK" w:cs="方正仿宋_GBK" w:hint="eastAsia"/>
          <w:color w:val="000000"/>
          <w:sz w:val="32"/>
          <w:szCs w:val="32"/>
        </w:rPr>
        <w:t>号）</w:t>
      </w:r>
      <w:r>
        <w:rPr>
          <w:rFonts w:ascii="方正仿宋_GBK" w:eastAsia="方正仿宋_GBK" w:hAnsi="方正仿宋_GBK" w:cs="方正仿宋_GBK" w:hint="eastAsia"/>
          <w:color w:val="000000"/>
          <w:kern w:val="0"/>
          <w:sz w:val="32"/>
          <w:szCs w:val="32"/>
        </w:rPr>
        <w:t>的规定，重庆市黔江区</w:t>
      </w:r>
      <w:r w:rsidR="0070343C">
        <w:rPr>
          <w:rFonts w:ascii="方正仿宋_GBK" w:eastAsia="方正仿宋_GBK" w:hAnsi="方正仿宋_GBK" w:cs="方正仿宋_GBK" w:hint="eastAsia"/>
          <w:color w:val="000000"/>
          <w:kern w:val="0"/>
          <w:sz w:val="32"/>
          <w:szCs w:val="32"/>
        </w:rPr>
        <w:t>应急管理</w:t>
      </w:r>
      <w:r>
        <w:rPr>
          <w:rFonts w:ascii="方正仿宋_GBK" w:eastAsia="方正仿宋_GBK" w:hAnsi="方正仿宋_GBK" w:cs="方正仿宋_GBK" w:hint="eastAsia"/>
          <w:color w:val="000000"/>
          <w:kern w:val="0"/>
          <w:sz w:val="32"/>
          <w:szCs w:val="32"/>
        </w:rPr>
        <w:t>局委托××乡（镇）人民政府按下列要求行使</w:t>
      </w:r>
      <w:r w:rsidR="0070343C">
        <w:rPr>
          <w:rFonts w:ascii="方正仿宋_GBK" w:eastAsia="方正仿宋_GBK" w:hAnsi="方正仿宋_GBK" w:cs="方正仿宋_GBK" w:hint="eastAsia"/>
          <w:color w:val="000000"/>
          <w:kern w:val="0"/>
          <w:sz w:val="32"/>
          <w:szCs w:val="32"/>
        </w:rPr>
        <w:t>应急管理</w:t>
      </w:r>
      <w:r>
        <w:rPr>
          <w:rFonts w:ascii="方正仿宋_GBK" w:eastAsia="方正仿宋_GBK" w:hAnsi="方正仿宋_GBK" w:cs="方正仿宋_GBK" w:hint="eastAsia"/>
          <w:color w:val="000000"/>
          <w:kern w:val="0"/>
          <w:sz w:val="32"/>
          <w:szCs w:val="32"/>
        </w:rPr>
        <w:t>行政执法权。</w:t>
      </w:r>
      <w:r>
        <w:rPr>
          <w:rFonts w:ascii="方正仿宋_GBK" w:eastAsia="方正仿宋_GBK" w:hAnsi="方正仿宋_GBK" w:cs="方正仿宋_GBK"/>
          <w:color w:val="000000"/>
          <w:kern w:val="0"/>
          <w:sz w:val="32"/>
          <w:szCs w:val="32"/>
        </w:rPr>
        <w:t xml:space="preserve"> </w:t>
      </w:r>
    </w:p>
    <w:p w:rsidR="007100A7" w:rsidRDefault="007100A7">
      <w:pPr>
        <w:spacing w:line="594" w:lineRule="exact"/>
        <w:ind w:firstLine="615"/>
        <w:rPr>
          <w:rFonts w:ascii="方正黑体_GBK" w:eastAsia="方正黑体_GBK" w:hAnsi="宋体" w:cs="宋体"/>
          <w:color w:val="000000"/>
          <w:kern w:val="0"/>
          <w:sz w:val="32"/>
          <w:szCs w:val="32"/>
        </w:rPr>
      </w:pPr>
      <w:r>
        <w:rPr>
          <w:rFonts w:ascii="方正黑体_GBK" w:eastAsia="方正黑体_GBK" w:hAnsi="宋体" w:cs="宋体" w:hint="eastAsia"/>
          <w:color w:val="000000"/>
          <w:kern w:val="0"/>
          <w:sz w:val="32"/>
          <w:szCs w:val="32"/>
        </w:rPr>
        <w:t>一、委托执法范围</w:t>
      </w:r>
      <w:r>
        <w:rPr>
          <w:rFonts w:ascii="方正黑体_GBK" w:eastAsia="方正黑体_GBK" w:hAnsi="宋体" w:cs="宋体"/>
          <w:color w:val="000000"/>
          <w:kern w:val="0"/>
          <w:sz w:val="32"/>
          <w:szCs w:val="32"/>
        </w:rPr>
        <w:t xml:space="preserve"> </w:t>
      </w:r>
    </w:p>
    <w:p w:rsidR="00D73C45" w:rsidRPr="00D73C45" w:rsidRDefault="00D73C45" w:rsidP="00D73C45">
      <w:pPr>
        <w:spacing w:line="594" w:lineRule="exact"/>
        <w:ind w:firstLine="615"/>
        <w:rPr>
          <w:rFonts w:ascii="方正仿宋_GBK" w:eastAsia="方正仿宋_GBK" w:hAnsi="方正仿宋_GBK" w:cs="方正仿宋_GBK"/>
          <w:color w:val="000000"/>
          <w:kern w:val="0"/>
          <w:sz w:val="32"/>
          <w:szCs w:val="32"/>
        </w:rPr>
      </w:pPr>
      <w:r w:rsidRPr="00D73C45">
        <w:rPr>
          <w:rFonts w:ascii="方正仿宋_GBK" w:eastAsia="方正仿宋_GBK" w:hAnsi="方正仿宋_GBK" w:cs="方正仿宋_GBK" w:hint="eastAsia"/>
          <w:color w:val="000000"/>
          <w:kern w:val="0"/>
          <w:sz w:val="32"/>
          <w:szCs w:val="32"/>
        </w:rPr>
        <w:t>负责</w:t>
      </w:r>
      <w:r>
        <w:rPr>
          <w:rFonts w:ascii="方正仿宋_GBK" w:eastAsia="方正仿宋_GBK" w:hAnsi="方正仿宋_GBK" w:cs="方正仿宋_GBK" w:hint="eastAsia"/>
          <w:color w:val="000000"/>
          <w:kern w:val="0"/>
          <w:sz w:val="32"/>
          <w:szCs w:val="32"/>
        </w:rPr>
        <w:t>黔江</w:t>
      </w:r>
      <w:r w:rsidRPr="00D73C45">
        <w:rPr>
          <w:rFonts w:ascii="方正仿宋_GBK" w:eastAsia="方正仿宋_GBK" w:hAnsi="方正仿宋_GBK" w:cs="方正仿宋_GBK" w:hint="eastAsia"/>
          <w:color w:val="000000"/>
          <w:kern w:val="0"/>
          <w:sz w:val="32"/>
          <w:szCs w:val="32"/>
        </w:rPr>
        <w:t>区     镇（乡）人民政府（     街道办事处）行政区域内煤矿、非煤矿、危险化学品、烟花爆竹、工商贸的安全生产监督管理工作，直接查处非法违法行为，具体范围如下：</w:t>
      </w:r>
    </w:p>
    <w:p w:rsidR="00D73C45" w:rsidRPr="00D73C45" w:rsidRDefault="00D73C45" w:rsidP="00D73C45">
      <w:pPr>
        <w:spacing w:line="594" w:lineRule="exact"/>
        <w:ind w:firstLine="615"/>
        <w:rPr>
          <w:rFonts w:ascii="方正仿宋_GBK" w:eastAsia="方正仿宋_GBK" w:hAnsi="方正仿宋_GBK" w:cs="方正仿宋_GBK"/>
          <w:color w:val="000000"/>
          <w:kern w:val="0"/>
          <w:sz w:val="32"/>
          <w:szCs w:val="32"/>
        </w:rPr>
      </w:pPr>
      <w:r w:rsidRPr="00D73C45">
        <w:rPr>
          <w:rFonts w:ascii="方正仿宋_GBK" w:eastAsia="方正仿宋_GBK" w:hAnsi="方正仿宋_GBK" w:cs="方正仿宋_GBK" w:hint="eastAsia"/>
          <w:color w:val="000000"/>
          <w:kern w:val="0"/>
          <w:sz w:val="32"/>
          <w:szCs w:val="32"/>
        </w:rPr>
        <w:t>1.落实关闭煤矿“一对一”监督管理和日常巡查，严禁非法</w:t>
      </w:r>
      <w:r w:rsidRPr="00D73C45">
        <w:rPr>
          <w:rFonts w:ascii="方正仿宋_GBK" w:eastAsia="方正仿宋_GBK" w:hAnsi="方正仿宋_GBK" w:cs="方正仿宋_GBK" w:hint="eastAsia"/>
          <w:color w:val="000000"/>
          <w:kern w:val="0"/>
          <w:sz w:val="32"/>
          <w:szCs w:val="32"/>
        </w:rPr>
        <w:lastRenderedPageBreak/>
        <w:t>开采。</w:t>
      </w:r>
    </w:p>
    <w:p w:rsidR="00D73C45" w:rsidRPr="00D73C45" w:rsidRDefault="00D73C45" w:rsidP="00D73C45">
      <w:pPr>
        <w:spacing w:line="594" w:lineRule="exact"/>
        <w:ind w:firstLine="615"/>
        <w:rPr>
          <w:rFonts w:ascii="方正仿宋_GBK" w:eastAsia="方正仿宋_GBK" w:hAnsi="方正仿宋_GBK" w:cs="方正仿宋_GBK"/>
          <w:color w:val="000000"/>
          <w:kern w:val="0"/>
          <w:sz w:val="32"/>
          <w:szCs w:val="32"/>
        </w:rPr>
      </w:pPr>
      <w:r w:rsidRPr="00D73C45">
        <w:rPr>
          <w:rFonts w:ascii="方正仿宋_GBK" w:eastAsia="方正仿宋_GBK" w:hAnsi="方正仿宋_GBK" w:cs="方正仿宋_GBK" w:hint="eastAsia"/>
          <w:color w:val="000000"/>
          <w:kern w:val="0"/>
          <w:sz w:val="32"/>
          <w:szCs w:val="32"/>
        </w:rPr>
        <w:t>2.对辖区内非煤矿山安全生产进行监督管理，开展安全生产执法检查，</w:t>
      </w:r>
      <w:proofErr w:type="gramStart"/>
      <w:r w:rsidRPr="00D73C45">
        <w:rPr>
          <w:rFonts w:ascii="方正仿宋_GBK" w:eastAsia="方正仿宋_GBK" w:hAnsi="方正仿宋_GBK" w:cs="方正仿宋_GBK" w:hint="eastAsia"/>
          <w:color w:val="000000"/>
          <w:kern w:val="0"/>
          <w:sz w:val="32"/>
          <w:szCs w:val="32"/>
        </w:rPr>
        <w:t>督促非煤矿山及时</w:t>
      </w:r>
      <w:proofErr w:type="gramEnd"/>
      <w:r w:rsidRPr="00D73C45">
        <w:rPr>
          <w:rFonts w:ascii="方正仿宋_GBK" w:eastAsia="方正仿宋_GBK" w:hAnsi="方正仿宋_GBK" w:cs="方正仿宋_GBK" w:hint="eastAsia"/>
          <w:color w:val="000000"/>
          <w:kern w:val="0"/>
          <w:sz w:val="32"/>
          <w:szCs w:val="32"/>
        </w:rPr>
        <w:t>整改安全隐患，严厉打击非法违法开采行为，督促辖区内非法开采的非煤矿山关闭到位。</w:t>
      </w:r>
    </w:p>
    <w:p w:rsidR="00D73C45" w:rsidRPr="00D73C45" w:rsidRDefault="00D73C45" w:rsidP="00D73C45">
      <w:pPr>
        <w:spacing w:line="594" w:lineRule="exact"/>
        <w:ind w:firstLine="615"/>
        <w:rPr>
          <w:rFonts w:ascii="方正仿宋_GBK" w:eastAsia="方正仿宋_GBK" w:hAnsi="方正仿宋_GBK" w:cs="方正仿宋_GBK"/>
          <w:color w:val="000000"/>
          <w:kern w:val="0"/>
          <w:sz w:val="32"/>
          <w:szCs w:val="32"/>
        </w:rPr>
      </w:pPr>
      <w:r w:rsidRPr="00D73C45">
        <w:rPr>
          <w:rFonts w:ascii="方正仿宋_GBK" w:eastAsia="方正仿宋_GBK" w:hAnsi="方正仿宋_GBK" w:cs="方正仿宋_GBK" w:hint="eastAsia"/>
          <w:color w:val="000000"/>
          <w:kern w:val="0"/>
          <w:sz w:val="32"/>
          <w:szCs w:val="32"/>
        </w:rPr>
        <w:t>3.对辖区内烟花爆竹零售店、储存</w:t>
      </w:r>
      <w:proofErr w:type="gramStart"/>
      <w:r w:rsidRPr="00D73C45">
        <w:rPr>
          <w:rFonts w:ascii="方正仿宋_GBK" w:eastAsia="方正仿宋_GBK" w:hAnsi="方正仿宋_GBK" w:cs="方正仿宋_GBK" w:hint="eastAsia"/>
          <w:color w:val="000000"/>
          <w:kern w:val="0"/>
          <w:sz w:val="32"/>
          <w:szCs w:val="32"/>
        </w:rPr>
        <w:t>点实施</w:t>
      </w:r>
      <w:proofErr w:type="gramEnd"/>
      <w:r w:rsidRPr="00D73C45">
        <w:rPr>
          <w:rFonts w:ascii="方正仿宋_GBK" w:eastAsia="方正仿宋_GBK" w:hAnsi="方正仿宋_GBK" w:cs="方正仿宋_GBK" w:hint="eastAsia"/>
          <w:color w:val="000000"/>
          <w:kern w:val="0"/>
          <w:sz w:val="32"/>
          <w:szCs w:val="32"/>
        </w:rPr>
        <w:t>安全监督管理，严格烟花爆竹零售店现场安全条件审查关；对危险化学品生产、经营、储存、使用企业进行安全生产管理和日常安全检查。</w:t>
      </w:r>
    </w:p>
    <w:p w:rsidR="00D73C45" w:rsidRDefault="00D73C45" w:rsidP="00D73C45">
      <w:pPr>
        <w:spacing w:line="594" w:lineRule="exact"/>
        <w:ind w:firstLine="615"/>
        <w:rPr>
          <w:rFonts w:ascii="方正仿宋_GBK" w:eastAsia="方正仿宋_GBK" w:hAnsi="方正仿宋_GBK" w:cs="方正仿宋_GBK"/>
          <w:color w:val="000000"/>
          <w:kern w:val="0"/>
          <w:sz w:val="32"/>
          <w:szCs w:val="32"/>
        </w:rPr>
      </w:pPr>
      <w:r w:rsidRPr="00D73C45">
        <w:rPr>
          <w:rFonts w:ascii="方正仿宋_GBK" w:eastAsia="方正仿宋_GBK" w:hAnsi="方正仿宋_GBK" w:cs="方正仿宋_GBK" w:hint="eastAsia"/>
          <w:color w:val="000000"/>
          <w:kern w:val="0"/>
          <w:sz w:val="32"/>
          <w:szCs w:val="32"/>
        </w:rPr>
        <w:t>4</w:t>
      </w:r>
      <w:r>
        <w:rPr>
          <w:rFonts w:ascii="方正仿宋_GBK" w:eastAsia="方正仿宋_GBK" w:hAnsi="方正仿宋_GBK" w:cs="方正仿宋_GBK" w:hint="eastAsia"/>
          <w:color w:val="000000"/>
          <w:kern w:val="0"/>
          <w:sz w:val="32"/>
          <w:szCs w:val="32"/>
        </w:rPr>
        <w:t>.</w:t>
      </w:r>
      <w:r w:rsidRPr="00D73C45">
        <w:rPr>
          <w:rFonts w:ascii="方正仿宋_GBK" w:eastAsia="方正仿宋_GBK" w:hAnsi="方正仿宋_GBK" w:cs="方正仿宋_GBK" w:hint="eastAsia"/>
          <w:color w:val="000000"/>
          <w:kern w:val="0"/>
          <w:sz w:val="32"/>
          <w:szCs w:val="32"/>
        </w:rPr>
        <w:t>对辖区内的工商贸生产经营单位贯彻执行安全生产法律法规、规章、标准和规程情况及其安全生产条件和有关设备（特种设备除外）、材料、劳动防护用品的安全生产管理工作进行检查。</w:t>
      </w:r>
    </w:p>
    <w:p w:rsidR="007100A7" w:rsidRPr="00D73C45" w:rsidRDefault="00D73C45" w:rsidP="00D73C45">
      <w:pPr>
        <w:spacing w:line="594" w:lineRule="exact"/>
        <w:ind w:firstLine="615"/>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5.</w:t>
      </w:r>
      <w:r w:rsidRPr="00D73C45">
        <w:rPr>
          <w:rFonts w:ascii="方正仿宋_GBK" w:eastAsia="方正仿宋_GBK" w:hAnsi="方正仿宋_GBK" w:cs="方正仿宋_GBK" w:hint="eastAsia"/>
          <w:color w:val="000000"/>
          <w:kern w:val="0"/>
          <w:sz w:val="32"/>
          <w:szCs w:val="32"/>
        </w:rPr>
        <w:t>完成委托单位交办的其它安全生产行政执法工作。</w:t>
      </w:r>
    </w:p>
    <w:p w:rsidR="007100A7" w:rsidRDefault="007100A7">
      <w:pPr>
        <w:spacing w:line="594" w:lineRule="exact"/>
        <w:ind w:firstLine="615"/>
        <w:rPr>
          <w:rFonts w:ascii="方正黑体_GBK" w:eastAsia="方正黑体_GBK" w:hAnsi="宋体" w:cs="宋体"/>
          <w:color w:val="000000"/>
          <w:kern w:val="0"/>
          <w:sz w:val="32"/>
          <w:szCs w:val="32"/>
        </w:rPr>
      </w:pPr>
      <w:r>
        <w:rPr>
          <w:rFonts w:ascii="方正黑体_GBK" w:eastAsia="方正黑体_GBK" w:hAnsi="宋体" w:cs="宋体" w:hint="eastAsia"/>
          <w:color w:val="000000"/>
          <w:kern w:val="0"/>
          <w:sz w:val="32"/>
          <w:szCs w:val="32"/>
        </w:rPr>
        <w:t>二、委托执法权限</w:t>
      </w:r>
      <w:r>
        <w:rPr>
          <w:rFonts w:ascii="方正黑体_GBK" w:eastAsia="方正黑体_GBK" w:hAnsi="宋体" w:cs="宋体"/>
          <w:color w:val="000000"/>
          <w:kern w:val="0"/>
          <w:sz w:val="32"/>
          <w:szCs w:val="32"/>
        </w:rPr>
        <w:t xml:space="preserve"> </w:t>
      </w:r>
    </w:p>
    <w:p w:rsidR="00772353" w:rsidRDefault="007100A7" w:rsidP="00772353">
      <w:pPr>
        <w:spacing w:line="594" w:lineRule="exact"/>
        <w:ind w:firstLine="615"/>
        <w:rPr>
          <w:rFonts w:ascii="方正仿宋_GBK" w:eastAsia="方正仿宋_GBK" w:hAnsi="方正仿宋_GBK" w:cs="方正仿宋_GBK"/>
          <w:color w:val="000000"/>
          <w:kern w:val="0"/>
          <w:sz w:val="32"/>
          <w:szCs w:val="32"/>
        </w:rPr>
      </w:pPr>
      <w:r w:rsidRPr="009053A0">
        <w:rPr>
          <w:rFonts w:ascii="方正仿宋_GBK" w:eastAsia="方正仿宋_GBK" w:hAnsi="方正仿宋_GBK" w:cs="方正仿宋_GBK" w:hint="eastAsia"/>
          <w:color w:val="000000"/>
          <w:kern w:val="0"/>
          <w:sz w:val="32"/>
          <w:szCs w:val="32"/>
        </w:rPr>
        <w:t>受委托单位在委托权限范围内以</w:t>
      </w:r>
      <w:r w:rsidR="0070343C" w:rsidRPr="009053A0">
        <w:rPr>
          <w:rFonts w:ascii="方正仿宋_GBK" w:eastAsia="方正仿宋_GBK" w:hAnsi="方正仿宋_GBK" w:cs="方正仿宋_GBK" w:hint="eastAsia"/>
          <w:color w:val="000000"/>
          <w:kern w:val="0"/>
          <w:sz w:val="32"/>
          <w:szCs w:val="32"/>
        </w:rPr>
        <w:t>黔江</w:t>
      </w:r>
      <w:r w:rsidRPr="009053A0">
        <w:rPr>
          <w:rFonts w:ascii="方正仿宋_GBK" w:eastAsia="方正仿宋_GBK" w:hAnsi="方正仿宋_GBK" w:cs="方正仿宋_GBK" w:hint="eastAsia"/>
          <w:color w:val="000000"/>
          <w:kern w:val="0"/>
          <w:sz w:val="32"/>
          <w:szCs w:val="32"/>
        </w:rPr>
        <w:t>区</w:t>
      </w:r>
      <w:proofErr w:type="gramStart"/>
      <w:r w:rsidR="0070343C" w:rsidRPr="009053A0">
        <w:rPr>
          <w:rFonts w:ascii="方正仿宋_GBK" w:eastAsia="方正仿宋_GBK" w:hAnsi="方正仿宋_GBK" w:cs="方正仿宋_GBK" w:hint="eastAsia"/>
          <w:color w:val="000000"/>
          <w:kern w:val="0"/>
          <w:sz w:val="32"/>
          <w:szCs w:val="32"/>
        </w:rPr>
        <w:t>应急</w:t>
      </w:r>
      <w:r w:rsidRPr="009053A0">
        <w:rPr>
          <w:rFonts w:ascii="方正仿宋_GBK" w:eastAsia="方正仿宋_GBK" w:hAnsi="方正仿宋_GBK" w:cs="方正仿宋_GBK" w:hint="eastAsia"/>
          <w:color w:val="000000"/>
          <w:kern w:val="0"/>
          <w:sz w:val="32"/>
          <w:szCs w:val="32"/>
        </w:rPr>
        <w:t>局</w:t>
      </w:r>
      <w:proofErr w:type="gramEnd"/>
      <w:r w:rsidRPr="009053A0">
        <w:rPr>
          <w:rFonts w:ascii="方正仿宋_GBK" w:eastAsia="方正仿宋_GBK" w:hAnsi="方正仿宋_GBK" w:cs="方正仿宋_GBK" w:hint="eastAsia"/>
          <w:color w:val="000000"/>
          <w:kern w:val="0"/>
          <w:sz w:val="32"/>
          <w:szCs w:val="32"/>
        </w:rPr>
        <w:t>的名义行使下列监督管理职权</w:t>
      </w:r>
      <w:r w:rsidR="00772353">
        <w:rPr>
          <w:rFonts w:ascii="方正仿宋_GBK" w:eastAsia="方正仿宋_GBK" w:hAnsi="方正仿宋_GBK" w:cs="方正仿宋_GBK" w:hint="eastAsia"/>
          <w:color w:val="000000"/>
          <w:kern w:val="0"/>
          <w:sz w:val="32"/>
          <w:szCs w:val="32"/>
        </w:rPr>
        <w:t>：</w:t>
      </w:r>
    </w:p>
    <w:p w:rsidR="000C2213" w:rsidRDefault="000C2213" w:rsidP="000C2213">
      <w:pPr>
        <w:pStyle w:val="a9"/>
        <w:numPr>
          <w:ilvl w:val="0"/>
          <w:numId w:val="1"/>
        </w:numPr>
        <w:spacing w:after="0" w:line="580" w:lineRule="exact"/>
        <w:ind w:leftChars="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行政检查权。按照《安全生产法》、《安全生产违法行为行政处罚办法》、《重庆市安全生产条例》等法律、法规和规章规定，对本行政区域内的各类生产经营单位的安全生产工作行使行政检查权，出具《现场检查记录》文书；</w:t>
      </w:r>
    </w:p>
    <w:p w:rsidR="000C2213" w:rsidRDefault="000C2213" w:rsidP="000C2213">
      <w:pPr>
        <w:pStyle w:val="a9"/>
        <w:numPr>
          <w:ilvl w:val="0"/>
          <w:numId w:val="1"/>
        </w:numPr>
        <w:spacing w:after="0" w:line="580" w:lineRule="exact"/>
        <w:ind w:leftChars="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安全隐患督促整改权。对生产经营单位进行检查时，发现安全隐患，有权要求立即改正或限期改正，出具《责令整改</w:t>
      </w:r>
      <w:r>
        <w:rPr>
          <w:rFonts w:ascii="方正仿宋_GBK" w:eastAsia="方正仿宋_GBK" w:hAnsi="方正仿宋_GBK" w:cs="方正仿宋_GBK" w:hint="eastAsia"/>
          <w:color w:val="000000"/>
          <w:sz w:val="32"/>
          <w:szCs w:val="32"/>
        </w:rPr>
        <w:lastRenderedPageBreak/>
        <w:t>指令书》和《整改复查意见书》文书。情况紧急时，有权要求立即停止作业，从危险区内撤出作业人员，并立即向委托机关报告；</w:t>
      </w:r>
    </w:p>
    <w:p w:rsidR="000C2213" w:rsidRDefault="000C2213" w:rsidP="000C2213">
      <w:pPr>
        <w:pStyle w:val="a9"/>
        <w:numPr>
          <w:ilvl w:val="0"/>
          <w:numId w:val="1"/>
        </w:numPr>
        <w:spacing w:after="0" w:line="580" w:lineRule="exact"/>
        <w:ind w:leftChars="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部分行政处罚权。依照《行政处罚法》，对监管对象直接行使警告、责令改正、责令限期改正、责令停止违法行为，实施简易程序（对个人处</w:t>
      </w:r>
      <w:r>
        <w:rPr>
          <w:rFonts w:ascii="Times New Roman" w:eastAsia="方正仿宋_GBK" w:hint="eastAsia"/>
          <w:color w:val="000000"/>
          <w:sz w:val="32"/>
          <w:szCs w:val="32"/>
        </w:rPr>
        <w:t>200</w:t>
      </w:r>
      <w:r>
        <w:rPr>
          <w:rFonts w:ascii="方正仿宋_GBK" w:eastAsia="方正仿宋_GBK" w:hAnsi="方正仿宋_GBK" w:cs="方正仿宋_GBK" w:hint="eastAsia"/>
          <w:color w:val="000000"/>
          <w:sz w:val="32"/>
          <w:szCs w:val="32"/>
        </w:rPr>
        <w:t>元以下，对生产经营单位处</w:t>
      </w:r>
      <w:r>
        <w:rPr>
          <w:rFonts w:ascii="Times New Roman" w:eastAsia="方正仿宋_GBK" w:hint="eastAsia"/>
          <w:color w:val="000000"/>
          <w:sz w:val="32"/>
          <w:szCs w:val="32"/>
        </w:rPr>
        <w:t>3</w:t>
      </w:r>
      <w:r>
        <w:rPr>
          <w:rFonts w:ascii="Times New Roman" w:eastAsia="方正仿宋_GBK"/>
          <w:color w:val="000000"/>
          <w:sz w:val="32"/>
          <w:szCs w:val="32"/>
        </w:rPr>
        <w:t>000</w:t>
      </w:r>
      <w:r>
        <w:rPr>
          <w:rFonts w:ascii="方正仿宋_GBK" w:eastAsia="方正仿宋_GBK" w:hAnsi="方正仿宋_GBK" w:cs="方正仿宋_GBK" w:hint="eastAsia"/>
          <w:color w:val="000000"/>
          <w:sz w:val="32"/>
          <w:szCs w:val="32"/>
        </w:rPr>
        <w:t>元以下罚款）的行政处罚权，出具</w:t>
      </w:r>
      <w:proofErr w:type="gramStart"/>
      <w:r>
        <w:rPr>
          <w:rFonts w:ascii="方正仿宋_GBK" w:eastAsia="方正仿宋_GBK" w:hAnsi="方正仿宋_GBK" w:cs="方正仿宋_GBK" w:hint="eastAsia"/>
          <w:color w:val="000000"/>
          <w:sz w:val="32"/>
          <w:szCs w:val="32"/>
        </w:rPr>
        <w:t>《</w:t>
      </w:r>
      <w:proofErr w:type="gramEnd"/>
      <w:r>
        <w:rPr>
          <w:rFonts w:ascii="方正仿宋_GBK" w:eastAsia="方正仿宋_GBK" w:hAnsi="方正仿宋_GBK" w:cs="方正仿宋_GBK" w:hint="eastAsia"/>
          <w:color w:val="000000"/>
          <w:sz w:val="32"/>
          <w:szCs w:val="32"/>
        </w:rPr>
        <w:t>行政（当场）处罚决定书（个人），</w:t>
      </w:r>
      <w:proofErr w:type="gramStart"/>
      <w:r>
        <w:rPr>
          <w:rFonts w:ascii="方正仿宋_GBK" w:eastAsia="方正仿宋_GBK" w:hAnsi="方正仿宋_GBK" w:cs="方正仿宋_GBK" w:hint="eastAsia"/>
          <w:color w:val="000000"/>
          <w:sz w:val="32"/>
          <w:szCs w:val="32"/>
        </w:rPr>
        <w:t>《</w:t>
      </w:r>
      <w:proofErr w:type="gramEnd"/>
      <w:r>
        <w:rPr>
          <w:rFonts w:ascii="方正仿宋_GBK" w:eastAsia="方正仿宋_GBK" w:hAnsi="方正仿宋_GBK" w:cs="方正仿宋_GBK" w:hint="eastAsia"/>
          <w:color w:val="000000"/>
          <w:sz w:val="32"/>
          <w:szCs w:val="32"/>
        </w:rPr>
        <w:t>行政（当场）处罚决定书（单位）</w:t>
      </w:r>
      <w:proofErr w:type="gramStart"/>
      <w:r>
        <w:rPr>
          <w:rFonts w:ascii="方正仿宋_GBK" w:eastAsia="方正仿宋_GBK" w:hAnsi="方正仿宋_GBK" w:cs="方正仿宋_GBK" w:hint="eastAsia"/>
          <w:color w:val="000000"/>
          <w:sz w:val="32"/>
          <w:szCs w:val="32"/>
        </w:rPr>
        <w:t>》</w:t>
      </w:r>
      <w:proofErr w:type="gramEnd"/>
      <w:r>
        <w:rPr>
          <w:rFonts w:ascii="方正仿宋_GBK" w:eastAsia="方正仿宋_GBK" w:hAnsi="方正仿宋_GBK" w:cs="方正仿宋_GBK" w:hint="eastAsia"/>
          <w:color w:val="000000"/>
          <w:sz w:val="32"/>
          <w:szCs w:val="32"/>
        </w:rPr>
        <w:t>文书；</w:t>
      </w:r>
    </w:p>
    <w:p w:rsidR="00772353" w:rsidRPr="000C2213" w:rsidRDefault="000C2213" w:rsidP="000C2213">
      <w:pPr>
        <w:pStyle w:val="a9"/>
        <w:numPr>
          <w:ilvl w:val="0"/>
          <w:numId w:val="1"/>
        </w:numPr>
        <w:spacing w:after="0" w:line="580" w:lineRule="exact"/>
        <w:ind w:leftChars="0"/>
        <w:rPr>
          <w:rFonts w:ascii="方正仿宋_GBK" w:eastAsia="方正仿宋_GBK" w:hAnsi="方正仿宋_GBK" w:cs="方正仿宋_GBK"/>
          <w:color w:val="000000"/>
          <w:sz w:val="32"/>
          <w:szCs w:val="32"/>
        </w:rPr>
      </w:pPr>
      <w:r w:rsidRPr="000C2213">
        <w:rPr>
          <w:rFonts w:ascii="方正仿宋_GBK" w:eastAsia="方正仿宋_GBK" w:hAnsi="方正仿宋_GBK" w:cs="方正仿宋_GBK" w:hint="eastAsia"/>
          <w:color w:val="000000"/>
          <w:sz w:val="32"/>
          <w:szCs w:val="32"/>
        </w:rPr>
        <w:t>提请行政处罚权。受委托单位发现违法行为不属于其法定</w:t>
      </w:r>
      <w:r w:rsidRPr="000C2213">
        <w:rPr>
          <w:rFonts w:ascii="方正仿宋_GBK" w:eastAsia="方正仿宋_GBK" w:hAnsi="方正仿宋_GBK" w:cs="方正仿宋_GBK" w:hint="eastAsia"/>
          <w:color w:val="000000"/>
          <w:kern w:val="0"/>
          <w:sz w:val="32"/>
          <w:szCs w:val="32"/>
        </w:rPr>
        <w:t>职权或者委托职权范围的</w:t>
      </w:r>
      <w:r w:rsidR="00772353" w:rsidRPr="000C2213">
        <w:rPr>
          <w:rFonts w:ascii="方正仿宋_GBK" w:eastAsia="方正仿宋_GBK" w:hAnsi="方正仿宋_GBK" w:cs="方正仿宋_GBK" w:hint="eastAsia"/>
          <w:color w:val="000000"/>
          <w:kern w:val="0"/>
          <w:sz w:val="32"/>
          <w:szCs w:val="32"/>
        </w:rPr>
        <w:t>，在取得初查证据后应当提请</w:t>
      </w:r>
      <w:r w:rsidRPr="000C2213">
        <w:rPr>
          <w:rFonts w:ascii="方正仿宋_GBK" w:eastAsia="方正仿宋_GBK" w:hAnsi="方正仿宋_GBK" w:cs="方正仿宋_GBK" w:hint="eastAsia"/>
          <w:color w:val="000000"/>
          <w:kern w:val="0"/>
          <w:sz w:val="32"/>
          <w:szCs w:val="32"/>
        </w:rPr>
        <w:t>有管辖权的单位或</w:t>
      </w:r>
      <w:r w:rsidR="00772353" w:rsidRPr="000C2213">
        <w:rPr>
          <w:rFonts w:ascii="方正仿宋_GBK" w:eastAsia="方正仿宋_GBK" w:hAnsi="方正仿宋_GBK" w:cs="方正仿宋_GBK" w:hint="eastAsia"/>
          <w:color w:val="000000"/>
          <w:kern w:val="0"/>
          <w:sz w:val="32"/>
          <w:szCs w:val="32"/>
        </w:rPr>
        <w:t>委托单位依法对违法行为</w:t>
      </w:r>
      <w:r>
        <w:rPr>
          <w:rFonts w:ascii="方正仿宋_GBK" w:eastAsia="方正仿宋_GBK" w:hAnsi="方正仿宋_GBK" w:cs="方正仿宋_GBK" w:hint="eastAsia"/>
          <w:color w:val="000000"/>
          <w:kern w:val="0"/>
          <w:sz w:val="32"/>
          <w:szCs w:val="32"/>
        </w:rPr>
        <w:t>单位（</w:t>
      </w:r>
      <w:r w:rsidR="00772353" w:rsidRPr="000C2213">
        <w:rPr>
          <w:rFonts w:ascii="方正仿宋_GBK" w:eastAsia="方正仿宋_GBK" w:hAnsi="方正仿宋_GBK" w:cs="方正仿宋_GBK" w:hint="eastAsia"/>
          <w:color w:val="000000"/>
          <w:kern w:val="0"/>
          <w:sz w:val="32"/>
          <w:szCs w:val="32"/>
        </w:rPr>
        <w:t>人</w:t>
      </w:r>
      <w:r>
        <w:rPr>
          <w:rFonts w:ascii="方正仿宋_GBK" w:eastAsia="方正仿宋_GBK" w:hAnsi="方正仿宋_GBK" w:cs="方正仿宋_GBK" w:hint="eastAsia"/>
          <w:color w:val="000000"/>
          <w:kern w:val="0"/>
          <w:sz w:val="32"/>
          <w:szCs w:val="32"/>
        </w:rPr>
        <w:t>）</w:t>
      </w:r>
      <w:r w:rsidR="00772353" w:rsidRPr="000C2213">
        <w:rPr>
          <w:rFonts w:ascii="方正仿宋_GBK" w:eastAsia="方正仿宋_GBK" w:hAnsi="方正仿宋_GBK" w:cs="方正仿宋_GBK" w:hint="eastAsia"/>
          <w:color w:val="000000"/>
          <w:kern w:val="0"/>
          <w:sz w:val="32"/>
          <w:szCs w:val="32"/>
        </w:rPr>
        <w:t>进行查处。</w:t>
      </w:r>
    </w:p>
    <w:p w:rsidR="007100A7" w:rsidRDefault="007100A7">
      <w:pPr>
        <w:spacing w:line="594" w:lineRule="exact"/>
        <w:ind w:firstLine="615"/>
        <w:rPr>
          <w:rFonts w:ascii="方正黑体_GBK" w:eastAsia="方正黑体_GBK" w:hAnsi="宋体" w:cs="宋体"/>
          <w:color w:val="000000"/>
          <w:kern w:val="0"/>
          <w:sz w:val="32"/>
          <w:szCs w:val="32"/>
        </w:rPr>
      </w:pPr>
      <w:r>
        <w:rPr>
          <w:rFonts w:ascii="方正黑体_GBK" w:eastAsia="方正黑体_GBK" w:hAnsi="宋体" w:cs="宋体" w:hint="eastAsia"/>
          <w:color w:val="000000"/>
          <w:kern w:val="0"/>
          <w:sz w:val="32"/>
          <w:szCs w:val="32"/>
        </w:rPr>
        <w:t>三、委托执法责任</w:t>
      </w:r>
      <w:r>
        <w:rPr>
          <w:rFonts w:ascii="方正黑体_GBK" w:eastAsia="方正黑体_GBK" w:hAnsi="宋体" w:cs="宋体"/>
          <w:color w:val="000000"/>
          <w:kern w:val="0"/>
          <w:sz w:val="32"/>
          <w:szCs w:val="32"/>
        </w:rPr>
        <w:t xml:space="preserve"> </w:t>
      </w:r>
    </w:p>
    <w:p w:rsidR="007100A7" w:rsidRDefault="007100A7">
      <w:pPr>
        <w:spacing w:line="594" w:lineRule="exact"/>
        <w:ind w:firstLine="615"/>
        <w:rPr>
          <w:rFonts w:ascii="仿宋_GB2312" w:eastAsia="仿宋_GB2312" w:hAnsi="宋体" w:cs="宋体"/>
          <w:color w:val="000000"/>
          <w:kern w:val="0"/>
          <w:sz w:val="32"/>
          <w:szCs w:val="32"/>
        </w:rPr>
      </w:pPr>
      <w:r>
        <w:rPr>
          <w:rFonts w:ascii="方正楷体_GBK" w:eastAsia="方正楷体_GBK" w:hAnsi="方正楷体_GBK" w:cs="方正楷体_GBK" w:hint="eastAsia"/>
          <w:color w:val="000000"/>
          <w:kern w:val="0"/>
          <w:sz w:val="32"/>
          <w:szCs w:val="32"/>
        </w:rPr>
        <w:t>（一）委托单位责任</w:t>
      </w:r>
    </w:p>
    <w:p w:rsidR="007100A7" w:rsidRDefault="007100A7">
      <w:pPr>
        <w:spacing w:line="594" w:lineRule="exact"/>
        <w:ind w:firstLine="615"/>
        <w:rPr>
          <w:rFonts w:ascii="方正仿宋_GBK" w:eastAsia="方正仿宋_GBK" w:hAnsi="方正仿宋_GBK" w:cs="方正仿宋_GBK"/>
          <w:color w:val="000000"/>
          <w:kern w:val="0"/>
          <w:sz w:val="32"/>
          <w:szCs w:val="32"/>
        </w:rPr>
      </w:pPr>
      <w:r>
        <w:rPr>
          <w:rFonts w:ascii="方正仿宋_GBK" w:eastAsia="方正仿宋_GBK" w:hAnsi="方正仿宋_GBK" w:cs="方正仿宋_GBK"/>
          <w:color w:val="000000"/>
          <w:kern w:val="0"/>
          <w:sz w:val="32"/>
          <w:szCs w:val="32"/>
        </w:rPr>
        <w:t>1</w:t>
      </w:r>
      <w:r w:rsidR="00D73C45">
        <w:rPr>
          <w:rFonts w:ascii="方正仿宋_GBK" w:eastAsia="方正仿宋_GBK" w:hAnsi="方正仿宋_GBK" w:cs="方正仿宋_GBK" w:hint="eastAsia"/>
          <w:color w:val="000000"/>
          <w:kern w:val="0"/>
          <w:sz w:val="32"/>
          <w:szCs w:val="32"/>
        </w:rPr>
        <w:t>.</w:t>
      </w:r>
      <w:r>
        <w:rPr>
          <w:rFonts w:ascii="方正仿宋_GBK" w:eastAsia="方正仿宋_GBK" w:hAnsi="方正仿宋_GBK" w:cs="方正仿宋_GBK" w:hint="eastAsia"/>
          <w:color w:val="000000"/>
          <w:kern w:val="0"/>
          <w:sz w:val="32"/>
          <w:szCs w:val="32"/>
        </w:rPr>
        <w:t>指导和监督受委托单位在委托权限范围内以委托单位名义实施行政执法行为；</w:t>
      </w:r>
      <w:r>
        <w:rPr>
          <w:rFonts w:ascii="方正仿宋_GBK" w:eastAsia="方正仿宋_GBK" w:hAnsi="方正仿宋_GBK" w:cs="方正仿宋_GBK"/>
          <w:color w:val="000000"/>
          <w:kern w:val="0"/>
          <w:sz w:val="32"/>
          <w:szCs w:val="32"/>
        </w:rPr>
        <w:t xml:space="preserve"> </w:t>
      </w:r>
    </w:p>
    <w:p w:rsidR="007100A7" w:rsidRDefault="007100A7">
      <w:pPr>
        <w:spacing w:line="594" w:lineRule="exact"/>
        <w:ind w:firstLine="615"/>
        <w:rPr>
          <w:rFonts w:ascii="方正仿宋_GBK" w:eastAsia="方正仿宋_GBK" w:hAnsi="方正仿宋_GBK" w:cs="方正仿宋_GBK"/>
          <w:color w:val="000000"/>
          <w:kern w:val="0"/>
          <w:sz w:val="32"/>
          <w:szCs w:val="32"/>
        </w:rPr>
      </w:pPr>
      <w:r>
        <w:rPr>
          <w:rFonts w:ascii="方正仿宋_GBK" w:eastAsia="方正仿宋_GBK" w:hAnsi="方正仿宋_GBK" w:cs="方正仿宋_GBK"/>
          <w:color w:val="000000"/>
          <w:kern w:val="0"/>
          <w:sz w:val="32"/>
          <w:szCs w:val="32"/>
        </w:rPr>
        <w:t>2</w:t>
      </w:r>
      <w:r w:rsidR="00D73C45">
        <w:rPr>
          <w:rFonts w:ascii="方正仿宋_GBK" w:eastAsia="方正仿宋_GBK" w:hAnsi="方正仿宋_GBK" w:cs="方正仿宋_GBK" w:hint="eastAsia"/>
          <w:color w:val="000000"/>
          <w:kern w:val="0"/>
          <w:sz w:val="32"/>
          <w:szCs w:val="32"/>
        </w:rPr>
        <w:t>.</w:t>
      </w:r>
      <w:r>
        <w:rPr>
          <w:rFonts w:ascii="方正仿宋_GBK" w:eastAsia="方正仿宋_GBK" w:hAnsi="方正仿宋_GBK" w:cs="方正仿宋_GBK" w:hint="eastAsia"/>
          <w:color w:val="000000"/>
          <w:kern w:val="0"/>
          <w:sz w:val="32"/>
          <w:szCs w:val="32"/>
        </w:rPr>
        <w:t>对受委托单位因违法导致案件错误所产生的法律后果由委托单位承担，委托单位承担相应责任后，可以根据受委托人的过错责任大小，依法予以追偿；</w:t>
      </w:r>
      <w:r>
        <w:rPr>
          <w:rFonts w:ascii="方正仿宋_GBK" w:eastAsia="方正仿宋_GBK" w:hAnsi="方正仿宋_GBK" w:cs="方正仿宋_GBK"/>
          <w:color w:val="000000"/>
          <w:kern w:val="0"/>
          <w:sz w:val="32"/>
          <w:szCs w:val="32"/>
        </w:rPr>
        <w:t xml:space="preserve"> </w:t>
      </w:r>
    </w:p>
    <w:p w:rsidR="007100A7" w:rsidRDefault="007100A7">
      <w:pPr>
        <w:spacing w:line="594" w:lineRule="exact"/>
        <w:ind w:firstLine="615"/>
        <w:rPr>
          <w:rFonts w:ascii="方正仿宋_GBK" w:eastAsia="方正仿宋_GBK" w:hAnsi="方正仿宋_GBK" w:cs="方正仿宋_GBK"/>
          <w:color w:val="000000"/>
          <w:kern w:val="0"/>
          <w:sz w:val="32"/>
          <w:szCs w:val="32"/>
        </w:rPr>
      </w:pPr>
      <w:r>
        <w:rPr>
          <w:rFonts w:ascii="方正仿宋_GBK" w:eastAsia="方正仿宋_GBK" w:hAnsi="方正仿宋_GBK" w:cs="方正仿宋_GBK"/>
          <w:color w:val="000000"/>
          <w:kern w:val="0"/>
          <w:sz w:val="32"/>
          <w:szCs w:val="32"/>
        </w:rPr>
        <w:t>3</w:t>
      </w:r>
      <w:r w:rsidR="00D73C45">
        <w:rPr>
          <w:rFonts w:ascii="方正仿宋_GBK" w:eastAsia="方正仿宋_GBK" w:hAnsi="方正仿宋_GBK" w:cs="方正仿宋_GBK" w:hint="eastAsia"/>
          <w:color w:val="000000"/>
          <w:kern w:val="0"/>
          <w:sz w:val="32"/>
          <w:szCs w:val="32"/>
        </w:rPr>
        <w:t>.</w:t>
      </w:r>
      <w:r>
        <w:rPr>
          <w:rFonts w:ascii="方正仿宋_GBK" w:eastAsia="方正仿宋_GBK" w:hAnsi="方正仿宋_GBK" w:cs="方正仿宋_GBK" w:hint="eastAsia"/>
          <w:color w:val="000000"/>
          <w:kern w:val="0"/>
          <w:sz w:val="32"/>
          <w:szCs w:val="32"/>
        </w:rPr>
        <w:t>对受委托单位违法或者不适当的行政执法行为予以纠正或者撤销；受委托单位违法实施行政执法行为造成严重后果的，委托单位可以解除委托执法协议；</w:t>
      </w:r>
      <w:r>
        <w:rPr>
          <w:rFonts w:ascii="方正仿宋_GBK" w:eastAsia="方正仿宋_GBK" w:hAnsi="方正仿宋_GBK" w:cs="方正仿宋_GBK"/>
          <w:color w:val="000000"/>
          <w:kern w:val="0"/>
          <w:sz w:val="32"/>
          <w:szCs w:val="32"/>
        </w:rPr>
        <w:t xml:space="preserve"> </w:t>
      </w:r>
    </w:p>
    <w:p w:rsidR="007100A7" w:rsidRDefault="007100A7">
      <w:pPr>
        <w:spacing w:line="594" w:lineRule="exact"/>
        <w:ind w:firstLine="615"/>
        <w:rPr>
          <w:rFonts w:ascii="方正仿宋_GBK" w:eastAsia="方正仿宋_GBK" w:hAnsi="方正仿宋_GBK" w:cs="方正仿宋_GBK"/>
          <w:color w:val="000000"/>
          <w:kern w:val="0"/>
          <w:sz w:val="32"/>
          <w:szCs w:val="32"/>
        </w:rPr>
      </w:pPr>
      <w:r>
        <w:rPr>
          <w:rFonts w:ascii="方正仿宋_GBK" w:eastAsia="方正仿宋_GBK" w:hAnsi="方正仿宋_GBK" w:cs="方正仿宋_GBK"/>
          <w:color w:val="000000"/>
          <w:kern w:val="0"/>
          <w:sz w:val="32"/>
          <w:szCs w:val="32"/>
        </w:rPr>
        <w:t>4</w:t>
      </w:r>
      <w:r w:rsidR="00D73C45">
        <w:rPr>
          <w:rFonts w:ascii="方正仿宋_GBK" w:eastAsia="方正仿宋_GBK" w:hAnsi="方正仿宋_GBK" w:cs="方正仿宋_GBK" w:hint="eastAsia"/>
          <w:color w:val="000000"/>
          <w:kern w:val="0"/>
          <w:sz w:val="32"/>
          <w:szCs w:val="32"/>
        </w:rPr>
        <w:t>.</w:t>
      </w:r>
      <w:r>
        <w:rPr>
          <w:rFonts w:ascii="方正仿宋_GBK" w:eastAsia="方正仿宋_GBK" w:hAnsi="方正仿宋_GBK" w:cs="方正仿宋_GBK" w:hint="eastAsia"/>
          <w:color w:val="000000"/>
          <w:kern w:val="0"/>
          <w:sz w:val="32"/>
          <w:szCs w:val="32"/>
        </w:rPr>
        <w:t>委托单位应组织受委托单位执法人员参加各级各部门组</w:t>
      </w:r>
      <w:r>
        <w:rPr>
          <w:rFonts w:ascii="方正仿宋_GBK" w:eastAsia="方正仿宋_GBK" w:hAnsi="方正仿宋_GBK" w:cs="方正仿宋_GBK" w:hint="eastAsia"/>
          <w:color w:val="000000"/>
          <w:kern w:val="0"/>
          <w:sz w:val="32"/>
          <w:szCs w:val="32"/>
        </w:rPr>
        <w:lastRenderedPageBreak/>
        <w:t>织的执法资格培训及相关业务学习；</w:t>
      </w:r>
      <w:r>
        <w:rPr>
          <w:rFonts w:ascii="方正仿宋_GBK" w:eastAsia="方正仿宋_GBK" w:hAnsi="方正仿宋_GBK" w:cs="方正仿宋_GBK"/>
          <w:color w:val="000000"/>
          <w:kern w:val="0"/>
          <w:sz w:val="32"/>
          <w:szCs w:val="32"/>
        </w:rPr>
        <w:t xml:space="preserve"> </w:t>
      </w:r>
    </w:p>
    <w:p w:rsidR="007100A7" w:rsidRDefault="007100A7">
      <w:pPr>
        <w:spacing w:line="594" w:lineRule="exact"/>
        <w:ind w:firstLine="615"/>
        <w:rPr>
          <w:rFonts w:ascii="仿宋_GB2312" w:eastAsia="仿宋_GB2312" w:hAnsi="宋体" w:cs="宋体"/>
          <w:color w:val="000000"/>
          <w:kern w:val="0"/>
          <w:sz w:val="32"/>
          <w:szCs w:val="32"/>
        </w:rPr>
      </w:pPr>
      <w:r>
        <w:rPr>
          <w:rFonts w:ascii="方正仿宋_GBK" w:eastAsia="方正仿宋_GBK" w:hAnsi="方正仿宋_GBK" w:cs="方正仿宋_GBK"/>
          <w:color w:val="000000"/>
          <w:kern w:val="0"/>
          <w:sz w:val="32"/>
          <w:szCs w:val="32"/>
        </w:rPr>
        <w:t>5</w:t>
      </w:r>
      <w:r w:rsidR="00D73C45">
        <w:rPr>
          <w:rFonts w:ascii="方正仿宋_GBK" w:eastAsia="方正仿宋_GBK" w:hAnsi="方正仿宋_GBK" w:cs="方正仿宋_GBK" w:hint="eastAsia"/>
          <w:color w:val="000000"/>
          <w:kern w:val="0"/>
          <w:sz w:val="32"/>
          <w:szCs w:val="32"/>
        </w:rPr>
        <w:t>.</w:t>
      </w:r>
      <w:r>
        <w:rPr>
          <w:rFonts w:ascii="方正仿宋_GBK" w:eastAsia="方正仿宋_GBK" w:hAnsi="方正仿宋_GBK" w:cs="方正仿宋_GBK" w:hint="eastAsia"/>
          <w:color w:val="000000"/>
          <w:kern w:val="0"/>
          <w:sz w:val="32"/>
          <w:szCs w:val="32"/>
        </w:rPr>
        <w:t>委托单位为受委托单位提供相关资料及规范的行政执</w:t>
      </w:r>
      <w:r>
        <w:rPr>
          <w:rFonts w:ascii="仿宋_GB2312" w:eastAsia="仿宋_GB2312" w:hAnsi="宋体" w:cs="宋体" w:hint="eastAsia"/>
          <w:color w:val="000000"/>
          <w:kern w:val="0"/>
          <w:sz w:val="32"/>
          <w:szCs w:val="32"/>
        </w:rPr>
        <w:t>法文书、表格</w:t>
      </w:r>
      <w:r w:rsidR="005C0A44">
        <w:rPr>
          <w:rFonts w:ascii="仿宋_GB2312" w:eastAsia="仿宋_GB2312" w:hAnsi="宋体" w:cs="宋体" w:hint="eastAsia"/>
          <w:color w:val="000000"/>
          <w:kern w:val="0"/>
          <w:sz w:val="32"/>
          <w:szCs w:val="32"/>
        </w:rPr>
        <w:t>；</w:t>
      </w:r>
    </w:p>
    <w:p w:rsidR="00AE2D4D" w:rsidRDefault="007100A7" w:rsidP="00AE2D4D">
      <w:pPr>
        <w:spacing w:line="594" w:lineRule="exact"/>
        <w:ind w:firstLine="615"/>
        <w:rPr>
          <w:rFonts w:ascii="仿宋_GB2312" w:eastAsia="仿宋_GB2312" w:hAnsi="宋体" w:cs="宋体"/>
          <w:color w:val="000000"/>
          <w:kern w:val="0"/>
          <w:sz w:val="32"/>
          <w:szCs w:val="32"/>
        </w:rPr>
      </w:pPr>
      <w:r>
        <w:rPr>
          <w:rFonts w:ascii="方正楷体_GBK" w:eastAsia="方正楷体_GBK" w:hAnsi="方正楷体_GBK" w:cs="方正楷体_GBK" w:hint="eastAsia"/>
          <w:color w:val="000000"/>
          <w:kern w:val="0"/>
          <w:sz w:val="32"/>
          <w:szCs w:val="32"/>
        </w:rPr>
        <w:t>（二）受委托单位责任</w:t>
      </w:r>
      <w:r>
        <w:rPr>
          <w:rFonts w:ascii="方正楷体_GBK" w:eastAsia="方正楷体_GBK" w:hAnsi="方正楷体_GBK" w:cs="方正楷体_GBK"/>
          <w:color w:val="000000"/>
          <w:kern w:val="0"/>
          <w:sz w:val="32"/>
          <w:szCs w:val="32"/>
        </w:rPr>
        <w:t xml:space="preserve"> </w:t>
      </w:r>
    </w:p>
    <w:p w:rsidR="00AE2D4D" w:rsidRDefault="00AE2D4D" w:rsidP="00AE2D4D">
      <w:pPr>
        <w:spacing w:line="594" w:lineRule="exact"/>
        <w:ind w:firstLine="615"/>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1.</w:t>
      </w:r>
      <w:r w:rsidR="007100A7" w:rsidRPr="009053A0">
        <w:rPr>
          <w:rFonts w:ascii="方正仿宋_GBK" w:eastAsia="方正仿宋_GBK" w:hAnsi="方正仿宋_GBK" w:cs="方正仿宋_GBK" w:hint="eastAsia"/>
          <w:color w:val="000000"/>
          <w:kern w:val="0"/>
          <w:sz w:val="32"/>
          <w:szCs w:val="32"/>
        </w:rPr>
        <w:t>受委托单位只能在委托权限和范围内实施行政执法行为；</w:t>
      </w:r>
      <w:r w:rsidR="007100A7" w:rsidRPr="009053A0">
        <w:rPr>
          <w:rFonts w:ascii="方正仿宋_GBK" w:eastAsia="方正仿宋_GBK" w:hAnsi="方正仿宋_GBK" w:cs="方正仿宋_GBK"/>
          <w:color w:val="000000"/>
          <w:kern w:val="0"/>
          <w:sz w:val="32"/>
          <w:szCs w:val="32"/>
        </w:rPr>
        <w:t xml:space="preserve"> </w:t>
      </w:r>
    </w:p>
    <w:p w:rsidR="007100A7" w:rsidRPr="00AE2D4D" w:rsidRDefault="007100A7" w:rsidP="00AE2D4D">
      <w:pPr>
        <w:spacing w:line="594" w:lineRule="exact"/>
        <w:ind w:firstLine="615"/>
        <w:rPr>
          <w:rFonts w:ascii="仿宋_GB2312" w:eastAsia="仿宋_GB2312" w:hAnsi="宋体" w:cs="宋体"/>
          <w:color w:val="000000"/>
          <w:kern w:val="0"/>
          <w:sz w:val="32"/>
          <w:szCs w:val="32"/>
        </w:rPr>
      </w:pPr>
      <w:r w:rsidRPr="009053A0">
        <w:rPr>
          <w:rFonts w:ascii="方正仿宋_GBK" w:eastAsia="方正仿宋_GBK" w:hAnsi="方正仿宋_GBK" w:cs="方正仿宋_GBK"/>
          <w:color w:val="000000"/>
          <w:kern w:val="0"/>
          <w:sz w:val="32"/>
          <w:szCs w:val="32"/>
        </w:rPr>
        <w:t>2</w:t>
      </w:r>
      <w:r w:rsidR="00D73C45">
        <w:rPr>
          <w:rFonts w:ascii="方正仿宋_GBK" w:eastAsia="方正仿宋_GBK" w:hAnsi="方正仿宋_GBK" w:cs="方正仿宋_GBK" w:hint="eastAsia"/>
          <w:color w:val="000000"/>
          <w:kern w:val="0"/>
          <w:sz w:val="32"/>
          <w:szCs w:val="32"/>
        </w:rPr>
        <w:t>.</w:t>
      </w:r>
      <w:r w:rsidRPr="009053A0">
        <w:rPr>
          <w:rFonts w:ascii="方正仿宋_GBK" w:eastAsia="方正仿宋_GBK" w:hAnsi="方正仿宋_GBK" w:cs="方正仿宋_GBK" w:hint="eastAsia"/>
          <w:color w:val="000000"/>
          <w:kern w:val="0"/>
          <w:sz w:val="32"/>
          <w:szCs w:val="32"/>
        </w:rPr>
        <w:t>受委托单位在履行行政执法行为时，必须出示有效的行政执法证件，并按法定程序实施行政执法行为；</w:t>
      </w:r>
      <w:r w:rsidRPr="009053A0">
        <w:rPr>
          <w:rFonts w:ascii="方正仿宋_GBK" w:eastAsia="方正仿宋_GBK" w:hAnsi="方正仿宋_GBK" w:cs="方正仿宋_GBK"/>
          <w:color w:val="000000"/>
          <w:kern w:val="0"/>
          <w:sz w:val="32"/>
          <w:szCs w:val="32"/>
        </w:rPr>
        <w:t xml:space="preserve"> </w:t>
      </w:r>
    </w:p>
    <w:p w:rsidR="007100A7" w:rsidRPr="009053A0" w:rsidRDefault="007100A7">
      <w:pPr>
        <w:spacing w:line="594" w:lineRule="exact"/>
        <w:ind w:firstLine="615"/>
        <w:rPr>
          <w:rFonts w:ascii="方正仿宋_GBK" w:eastAsia="方正仿宋_GBK" w:hAnsi="方正仿宋_GBK" w:cs="方正仿宋_GBK"/>
          <w:color w:val="000000"/>
          <w:kern w:val="0"/>
          <w:sz w:val="32"/>
          <w:szCs w:val="32"/>
        </w:rPr>
      </w:pPr>
      <w:r w:rsidRPr="009053A0">
        <w:rPr>
          <w:rFonts w:ascii="方正仿宋_GBK" w:eastAsia="方正仿宋_GBK" w:hAnsi="方正仿宋_GBK" w:cs="方正仿宋_GBK"/>
          <w:color w:val="000000"/>
          <w:kern w:val="0"/>
          <w:sz w:val="32"/>
          <w:szCs w:val="32"/>
        </w:rPr>
        <w:t>3</w:t>
      </w:r>
      <w:r w:rsidR="00D73C45">
        <w:rPr>
          <w:rFonts w:ascii="方正仿宋_GBK" w:eastAsia="方正仿宋_GBK" w:hAnsi="方正仿宋_GBK" w:cs="方正仿宋_GBK" w:hint="eastAsia"/>
          <w:color w:val="000000"/>
          <w:kern w:val="0"/>
          <w:sz w:val="32"/>
          <w:szCs w:val="32"/>
        </w:rPr>
        <w:t>.</w:t>
      </w:r>
      <w:r w:rsidRPr="009053A0">
        <w:rPr>
          <w:rFonts w:ascii="方正仿宋_GBK" w:eastAsia="方正仿宋_GBK" w:hAnsi="方正仿宋_GBK" w:cs="方正仿宋_GBK" w:hint="eastAsia"/>
          <w:color w:val="000000"/>
          <w:kern w:val="0"/>
          <w:sz w:val="32"/>
          <w:szCs w:val="32"/>
        </w:rPr>
        <w:t>受委托单位不得再委托其他任何组织或者个人实施委托单位委托的行政执法行为；</w:t>
      </w:r>
      <w:r w:rsidRPr="009053A0">
        <w:rPr>
          <w:rFonts w:ascii="方正仿宋_GBK" w:eastAsia="方正仿宋_GBK" w:hAnsi="方正仿宋_GBK" w:cs="方正仿宋_GBK"/>
          <w:color w:val="000000"/>
          <w:kern w:val="0"/>
          <w:sz w:val="32"/>
          <w:szCs w:val="32"/>
        </w:rPr>
        <w:t xml:space="preserve"> </w:t>
      </w:r>
    </w:p>
    <w:p w:rsidR="007100A7" w:rsidRPr="009053A0" w:rsidRDefault="007100A7">
      <w:pPr>
        <w:spacing w:line="594" w:lineRule="exact"/>
        <w:ind w:firstLine="615"/>
        <w:rPr>
          <w:rFonts w:ascii="方正仿宋_GBK" w:eastAsia="方正仿宋_GBK" w:hAnsi="方正仿宋_GBK" w:cs="方正仿宋_GBK"/>
          <w:color w:val="000000"/>
          <w:kern w:val="0"/>
          <w:sz w:val="32"/>
          <w:szCs w:val="32"/>
        </w:rPr>
      </w:pPr>
      <w:r w:rsidRPr="009053A0">
        <w:rPr>
          <w:rFonts w:ascii="方正仿宋_GBK" w:eastAsia="方正仿宋_GBK" w:hAnsi="方正仿宋_GBK" w:cs="方正仿宋_GBK"/>
          <w:color w:val="000000"/>
          <w:kern w:val="0"/>
          <w:sz w:val="32"/>
          <w:szCs w:val="32"/>
        </w:rPr>
        <w:t>4</w:t>
      </w:r>
      <w:r w:rsidR="00D73C45">
        <w:rPr>
          <w:rFonts w:ascii="方正仿宋_GBK" w:eastAsia="方正仿宋_GBK" w:hAnsi="方正仿宋_GBK" w:cs="方正仿宋_GBK" w:hint="eastAsia"/>
          <w:color w:val="000000"/>
          <w:kern w:val="0"/>
          <w:sz w:val="32"/>
          <w:szCs w:val="32"/>
        </w:rPr>
        <w:t>.</w:t>
      </w:r>
      <w:r w:rsidRPr="009053A0">
        <w:rPr>
          <w:rFonts w:ascii="方正仿宋_GBK" w:eastAsia="方正仿宋_GBK" w:hAnsi="方正仿宋_GBK" w:cs="方正仿宋_GBK" w:hint="eastAsia"/>
          <w:color w:val="000000"/>
          <w:kern w:val="0"/>
          <w:sz w:val="32"/>
          <w:szCs w:val="32"/>
        </w:rPr>
        <w:t>主动接受委托单位的指导和监督，参与和配合委托单位的行政执法工作；</w:t>
      </w:r>
      <w:r w:rsidRPr="009053A0">
        <w:rPr>
          <w:rFonts w:ascii="方正仿宋_GBK" w:eastAsia="方正仿宋_GBK" w:hAnsi="方正仿宋_GBK" w:cs="方正仿宋_GBK"/>
          <w:color w:val="000000"/>
          <w:kern w:val="0"/>
          <w:sz w:val="32"/>
          <w:szCs w:val="32"/>
        </w:rPr>
        <w:t xml:space="preserve"> </w:t>
      </w:r>
    </w:p>
    <w:p w:rsidR="007100A7" w:rsidRPr="009053A0" w:rsidRDefault="007100A7">
      <w:pPr>
        <w:spacing w:line="594" w:lineRule="exact"/>
        <w:ind w:firstLine="615"/>
        <w:rPr>
          <w:rFonts w:ascii="方正仿宋_GBK" w:eastAsia="方正仿宋_GBK" w:hAnsi="方正仿宋_GBK" w:cs="方正仿宋_GBK"/>
          <w:color w:val="000000"/>
          <w:kern w:val="0"/>
          <w:sz w:val="32"/>
          <w:szCs w:val="32"/>
        </w:rPr>
      </w:pPr>
      <w:r w:rsidRPr="009053A0">
        <w:rPr>
          <w:rFonts w:ascii="方正仿宋_GBK" w:eastAsia="方正仿宋_GBK" w:hAnsi="方正仿宋_GBK" w:cs="方正仿宋_GBK"/>
          <w:color w:val="000000"/>
          <w:kern w:val="0"/>
          <w:sz w:val="32"/>
          <w:szCs w:val="32"/>
        </w:rPr>
        <w:t>5</w:t>
      </w:r>
      <w:r w:rsidR="00D73C45">
        <w:rPr>
          <w:rFonts w:ascii="方正仿宋_GBK" w:eastAsia="方正仿宋_GBK" w:hAnsi="方正仿宋_GBK" w:cs="方正仿宋_GBK" w:hint="eastAsia"/>
          <w:color w:val="000000"/>
          <w:kern w:val="0"/>
          <w:sz w:val="32"/>
          <w:szCs w:val="32"/>
        </w:rPr>
        <w:t>.</w:t>
      </w:r>
      <w:r w:rsidRPr="009053A0">
        <w:rPr>
          <w:rFonts w:ascii="方正仿宋_GBK" w:eastAsia="方正仿宋_GBK" w:hAnsi="方正仿宋_GBK" w:cs="方正仿宋_GBK" w:hint="eastAsia"/>
          <w:color w:val="000000"/>
          <w:kern w:val="0"/>
          <w:sz w:val="32"/>
          <w:szCs w:val="32"/>
        </w:rPr>
        <w:t>严格按照委托执法的有关规定，以委托单位的名义制作行政执法文书；</w:t>
      </w:r>
      <w:r w:rsidRPr="009053A0">
        <w:rPr>
          <w:rFonts w:ascii="方正仿宋_GBK" w:eastAsia="方正仿宋_GBK" w:hAnsi="方正仿宋_GBK" w:cs="方正仿宋_GBK"/>
          <w:color w:val="000000"/>
          <w:kern w:val="0"/>
          <w:sz w:val="32"/>
          <w:szCs w:val="32"/>
        </w:rPr>
        <w:t xml:space="preserve"> </w:t>
      </w:r>
    </w:p>
    <w:p w:rsidR="007100A7" w:rsidRPr="009053A0" w:rsidRDefault="007100A7">
      <w:pPr>
        <w:spacing w:line="594" w:lineRule="exact"/>
        <w:ind w:firstLine="615"/>
        <w:rPr>
          <w:rFonts w:ascii="方正仿宋_GBK" w:eastAsia="方正仿宋_GBK" w:hAnsi="方正仿宋_GBK" w:cs="方正仿宋_GBK"/>
          <w:color w:val="000000"/>
          <w:kern w:val="0"/>
          <w:sz w:val="32"/>
          <w:szCs w:val="32"/>
        </w:rPr>
      </w:pPr>
      <w:r w:rsidRPr="009053A0">
        <w:rPr>
          <w:rFonts w:ascii="方正仿宋_GBK" w:eastAsia="方正仿宋_GBK" w:hAnsi="方正仿宋_GBK" w:cs="方正仿宋_GBK"/>
          <w:color w:val="000000"/>
          <w:kern w:val="0"/>
          <w:sz w:val="32"/>
          <w:szCs w:val="32"/>
        </w:rPr>
        <w:t>6</w:t>
      </w:r>
      <w:r w:rsidR="00D73C45">
        <w:rPr>
          <w:rFonts w:ascii="方正仿宋_GBK" w:eastAsia="方正仿宋_GBK" w:hAnsi="方正仿宋_GBK" w:cs="方正仿宋_GBK" w:hint="eastAsia"/>
          <w:color w:val="000000"/>
          <w:kern w:val="0"/>
          <w:sz w:val="32"/>
          <w:szCs w:val="32"/>
        </w:rPr>
        <w:t>.</w:t>
      </w:r>
      <w:r w:rsidRPr="009053A0">
        <w:rPr>
          <w:rFonts w:ascii="方正仿宋_GBK" w:eastAsia="方正仿宋_GBK" w:hAnsi="方正仿宋_GBK" w:cs="方正仿宋_GBK" w:hint="eastAsia"/>
          <w:color w:val="000000"/>
          <w:kern w:val="0"/>
          <w:sz w:val="32"/>
          <w:szCs w:val="32"/>
        </w:rPr>
        <w:t>建立相关的监督检查实施办法和行政执法相关制度；</w:t>
      </w:r>
      <w:r w:rsidRPr="009053A0">
        <w:rPr>
          <w:rFonts w:ascii="方正仿宋_GBK" w:eastAsia="方正仿宋_GBK" w:hAnsi="方正仿宋_GBK" w:cs="方正仿宋_GBK"/>
          <w:color w:val="000000"/>
          <w:kern w:val="0"/>
          <w:sz w:val="32"/>
          <w:szCs w:val="32"/>
        </w:rPr>
        <w:t xml:space="preserve"> </w:t>
      </w:r>
    </w:p>
    <w:p w:rsidR="007100A7" w:rsidRPr="009053A0" w:rsidRDefault="007100A7">
      <w:pPr>
        <w:spacing w:line="594" w:lineRule="exact"/>
        <w:ind w:firstLine="615"/>
        <w:rPr>
          <w:rFonts w:ascii="方正仿宋_GBK" w:eastAsia="方正仿宋_GBK" w:hAnsi="方正仿宋_GBK" w:cs="方正仿宋_GBK"/>
          <w:color w:val="000000"/>
          <w:kern w:val="0"/>
          <w:sz w:val="32"/>
          <w:szCs w:val="32"/>
        </w:rPr>
      </w:pPr>
      <w:r w:rsidRPr="009053A0">
        <w:rPr>
          <w:rFonts w:ascii="方正仿宋_GBK" w:eastAsia="方正仿宋_GBK" w:hAnsi="方正仿宋_GBK" w:cs="方正仿宋_GBK"/>
          <w:color w:val="000000"/>
          <w:kern w:val="0"/>
          <w:sz w:val="32"/>
          <w:szCs w:val="32"/>
        </w:rPr>
        <w:t>7</w:t>
      </w:r>
      <w:r w:rsidR="00D73C45">
        <w:rPr>
          <w:rFonts w:ascii="方正仿宋_GBK" w:eastAsia="方正仿宋_GBK" w:hAnsi="方正仿宋_GBK" w:cs="方正仿宋_GBK" w:hint="eastAsia"/>
          <w:color w:val="000000"/>
          <w:kern w:val="0"/>
          <w:sz w:val="32"/>
          <w:szCs w:val="32"/>
        </w:rPr>
        <w:t>.</w:t>
      </w:r>
      <w:r w:rsidRPr="009053A0">
        <w:rPr>
          <w:rFonts w:ascii="方正仿宋_GBK" w:eastAsia="方正仿宋_GBK" w:hAnsi="方正仿宋_GBK" w:cs="方正仿宋_GBK" w:hint="eastAsia"/>
          <w:color w:val="000000"/>
          <w:kern w:val="0"/>
          <w:sz w:val="32"/>
          <w:szCs w:val="32"/>
        </w:rPr>
        <w:t>每月底前按要求准确地向委托单位报送委托行政执法报表，定期汇报执法情况，不得虚报、瞒报、拒报、迟报；</w:t>
      </w:r>
      <w:r w:rsidRPr="009053A0">
        <w:rPr>
          <w:rFonts w:ascii="方正仿宋_GBK" w:eastAsia="方正仿宋_GBK" w:hAnsi="方正仿宋_GBK" w:cs="方正仿宋_GBK"/>
          <w:color w:val="000000"/>
          <w:kern w:val="0"/>
          <w:sz w:val="32"/>
          <w:szCs w:val="32"/>
        </w:rPr>
        <w:t xml:space="preserve"> </w:t>
      </w:r>
    </w:p>
    <w:p w:rsidR="007100A7" w:rsidRPr="009053A0" w:rsidRDefault="007100A7">
      <w:pPr>
        <w:spacing w:line="594" w:lineRule="exact"/>
        <w:ind w:firstLine="615"/>
        <w:rPr>
          <w:rFonts w:ascii="方正仿宋_GBK" w:eastAsia="方正仿宋_GBK" w:hAnsi="方正仿宋_GBK" w:cs="方正仿宋_GBK"/>
          <w:color w:val="000000"/>
          <w:kern w:val="0"/>
          <w:sz w:val="32"/>
          <w:szCs w:val="32"/>
        </w:rPr>
      </w:pPr>
      <w:r w:rsidRPr="009053A0">
        <w:rPr>
          <w:rFonts w:ascii="方正仿宋_GBK" w:eastAsia="方正仿宋_GBK" w:hAnsi="方正仿宋_GBK" w:cs="方正仿宋_GBK"/>
          <w:color w:val="000000"/>
          <w:kern w:val="0"/>
          <w:sz w:val="32"/>
          <w:szCs w:val="32"/>
        </w:rPr>
        <w:t>8</w:t>
      </w:r>
      <w:r w:rsidR="00D73C45">
        <w:rPr>
          <w:rFonts w:ascii="方正仿宋_GBK" w:eastAsia="方正仿宋_GBK" w:hAnsi="方正仿宋_GBK" w:cs="方正仿宋_GBK" w:hint="eastAsia"/>
          <w:color w:val="000000"/>
          <w:kern w:val="0"/>
          <w:sz w:val="32"/>
          <w:szCs w:val="32"/>
        </w:rPr>
        <w:t>.</w:t>
      </w:r>
      <w:r w:rsidRPr="009053A0">
        <w:rPr>
          <w:rFonts w:ascii="方正仿宋_GBK" w:eastAsia="方正仿宋_GBK" w:hAnsi="方正仿宋_GBK" w:cs="方正仿宋_GBK" w:hint="eastAsia"/>
          <w:color w:val="000000"/>
          <w:kern w:val="0"/>
          <w:sz w:val="32"/>
          <w:szCs w:val="32"/>
        </w:rPr>
        <w:t>及时向委托单位书面报告在委托行政执法过程中存在的问题；</w:t>
      </w:r>
      <w:r w:rsidRPr="009053A0">
        <w:rPr>
          <w:rFonts w:ascii="方正仿宋_GBK" w:eastAsia="方正仿宋_GBK" w:hAnsi="方正仿宋_GBK" w:cs="方正仿宋_GBK"/>
          <w:color w:val="000000"/>
          <w:kern w:val="0"/>
          <w:sz w:val="32"/>
          <w:szCs w:val="32"/>
        </w:rPr>
        <w:t xml:space="preserve"> </w:t>
      </w:r>
    </w:p>
    <w:p w:rsidR="007100A7" w:rsidRPr="00251783" w:rsidRDefault="007100A7" w:rsidP="00251783">
      <w:pPr>
        <w:spacing w:line="594" w:lineRule="exact"/>
        <w:ind w:firstLine="615"/>
        <w:rPr>
          <w:rFonts w:ascii="仿宋_GB2312" w:eastAsia="仿宋_GB2312" w:hAnsi="宋体" w:cs="宋体"/>
          <w:color w:val="000000"/>
          <w:kern w:val="0"/>
          <w:sz w:val="32"/>
          <w:szCs w:val="32"/>
        </w:rPr>
      </w:pPr>
      <w:r w:rsidRPr="009053A0">
        <w:rPr>
          <w:rFonts w:ascii="方正仿宋_GBK" w:eastAsia="方正仿宋_GBK" w:hAnsi="方正仿宋_GBK" w:cs="方正仿宋_GBK"/>
          <w:color w:val="000000"/>
          <w:kern w:val="0"/>
          <w:sz w:val="32"/>
          <w:szCs w:val="32"/>
        </w:rPr>
        <w:t>9</w:t>
      </w:r>
      <w:r w:rsidR="00D73C45">
        <w:rPr>
          <w:rFonts w:ascii="方正仿宋_GBK" w:eastAsia="方正仿宋_GBK" w:hAnsi="方正仿宋_GBK" w:cs="方正仿宋_GBK" w:hint="eastAsia"/>
          <w:color w:val="000000"/>
          <w:kern w:val="0"/>
          <w:sz w:val="32"/>
          <w:szCs w:val="32"/>
        </w:rPr>
        <w:t>.</w:t>
      </w:r>
      <w:r w:rsidRPr="009053A0">
        <w:rPr>
          <w:rFonts w:ascii="方正仿宋_GBK" w:eastAsia="方正仿宋_GBK" w:hAnsi="方正仿宋_GBK" w:cs="方正仿宋_GBK" w:hint="eastAsia"/>
          <w:color w:val="000000"/>
          <w:kern w:val="0"/>
          <w:sz w:val="32"/>
          <w:szCs w:val="32"/>
        </w:rPr>
        <w:t>受委托单位以自己的名义执法或者超越委托权限，乱施行政处罚所产生的法律后果由受委托单位自行承担。</w:t>
      </w:r>
      <w:r w:rsidRPr="009053A0">
        <w:rPr>
          <w:rFonts w:ascii="方正仿宋_GBK" w:eastAsia="方正仿宋_GBK" w:hAnsi="方正仿宋_GBK" w:cs="方正仿宋_GBK"/>
          <w:color w:val="000000"/>
          <w:kern w:val="0"/>
          <w:sz w:val="32"/>
          <w:szCs w:val="32"/>
        </w:rPr>
        <w:t xml:space="preserve"> </w:t>
      </w:r>
    </w:p>
    <w:p w:rsidR="007100A7" w:rsidRDefault="007100A7">
      <w:pPr>
        <w:spacing w:line="594" w:lineRule="exact"/>
        <w:ind w:firstLine="615"/>
        <w:rPr>
          <w:rFonts w:ascii="方正黑体_GBK" w:eastAsia="方正黑体_GBK" w:hAnsi="宋体" w:cs="宋体"/>
          <w:color w:val="000000"/>
          <w:kern w:val="0"/>
          <w:sz w:val="32"/>
          <w:szCs w:val="32"/>
        </w:rPr>
      </w:pPr>
      <w:r>
        <w:rPr>
          <w:rFonts w:ascii="方正黑体_GBK" w:eastAsia="方正黑体_GBK" w:hAnsi="宋体" w:cs="宋体" w:hint="eastAsia"/>
          <w:color w:val="000000"/>
          <w:kern w:val="0"/>
          <w:sz w:val="32"/>
          <w:szCs w:val="32"/>
        </w:rPr>
        <w:t>四、委托执法期限</w:t>
      </w:r>
      <w:r>
        <w:rPr>
          <w:rFonts w:ascii="方正黑体_GBK" w:eastAsia="方正黑体_GBK" w:hAnsi="宋体" w:cs="宋体"/>
          <w:color w:val="000000"/>
          <w:kern w:val="0"/>
          <w:sz w:val="32"/>
          <w:szCs w:val="32"/>
        </w:rPr>
        <w:t xml:space="preserve"> </w:t>
      </w:r>
    </w:p>
    <w:p w:rsidR="007100A7" w:rsidRDefault="007100A7">
      <w:pPr>
        <w:spacing w:line="594" w:lineRule="exact"/>
        <w:ind w:firstLine="615"/>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lastRenderedPageBreak/>
        <w:t>从</w:t>
      </w:r>
      <w:r w:rsidR="0070343C">
        <w:rPr>
          <w:rFonts w:ascii="方正仿宋_GBK" w:eastAsia="方正仿宋_GBK" w:hAnsi="方正仿宋_GBK" w:cs="方正仿宋_GBK" w:hint="eastAsia"/>
          <w:color w:val="000000"/>
          <w:kern w:val="0"/>
          <w:sz w:val="32"/>
          <w:szCs w:val="32"/>
        </w:rPr>
        <w:t>202</w:t>
      </w:r>
      <w:r w:rsidR="00251783">
        <w:rPr>
          <w:rFonts w:ascii="方正仿宋_GBK" w:eastAsia="方正仿宋_GBK" w:hAnsi="方正仿宋_GBK" w:cs="方正仿宋_GBK" w:hint="eastAsia"/>
          <w:color w:val="000000"/>
          <w:kern w:val="0"/>
          <w:sz w:val="32"/>
          <w:szCs w:val="32"/>
        </w:rPr>
        <w:t>2</w:t>
      </w:r>
      <w:r>
        <w:rPr>
          <w:rFonts w:ascii="方正仿宋_GBK" w:eastAsia="方正仿宋_GBK" w:hAnsi="方正仿宋_GBK" w:cs="方正仿宋_GBK" w:hint="eastAsia"/>
          <w:color w:val="000000"/>
          <w:kern w:val="0"/>
          <w:sz w:val="32"/>
          <w:szCs w:val="32"/>
        </w:rPr>
        <w:t>年</w:t>
      </w:r>
      <w:r w:rsidR="00DC2F91">
        <w:rPr>
          <w:rFonts w:ascii="方正仿宋_GBK" w:eastAsia="方正仿宋_GBK" w:hAnsi="方正仿宋_GBK" w:cs="方正仿宋_GBK" w:hint="eastAsia"/>
          <w:color w:val="000000"/>
          <w:kern w:val="0"/>
          <w:sz w:val="32"/>
          <w:szCs w:val="32"/>
        </w:rPr>
        <w:t>*</w:t>
      </w:r>
      <w:r>
        <w:rPr>
          <w:rFonts w:ascii="方正仿宋_GBK" w:eastAsia="方正仿宋_GBK" w:hAnsi="方正仿宋_GBK" w:cs="方正仿宋_GBK" w:hint="eastAsia"/>
          <w:color w:val="000000"/>
          <w:kern w:val="0"/>
          <w:sz w:val="32"/>
          <w:szCs w:val="32"/>
        </w:rPr>
        <w:t>月</w:t>
      </w:r>
      <w:r w:rsidR="00DC2F91">
        <w:rPr>
          <w:rFonts w:ascii="方正仿宋_GBK" w:eastAsia="方正仿宋_GBK" w:hAnsi="方正仿宋_GBK" w:cs="方正仿宋_GBK" w:hint="eastAsia"/>
          <w:color w:val="000000"/>
          <w:kern w:val="0"/>
          <w:sz w:val="32"/>
          <w:szCs w:val="32"/>
        </w:rPr>
        <w:t>*</w:t>
      </w:r>
      <w:r>
        <w:rPr>
          <w:rFonts w:ascii="方正仿宋_GBK" w:eastAsia="方正仿宋_GBK" w:hAnsi="方正仿宋_GBK" w:cs="方正仿宋_GBK" w:hint="eastAsia"/>
          <w:color w:val="000000"/>
          <w:kern w:val="0"/>
          <w:sz w:val="32"/>
          <w:szCs w:val="32"/>
        </w:rPr>
        <w:t>日至</w:t>
      </w:r>
      <w:r w:rsidR="0070343C">
        <w:rPr>
          <w:rFonts w:ascii="方正仿宋_GBK" w:eastAsia="方正仿宋_GBK" w:hAnsi="方正仿宋_GBK" w:cs="方正仿宋_GBK" w:hint="eastAsia"/>
          <w:color w:val="000000"/>
          <w:kern w:val="0"/>
          <w:sz w:val="32"/>
          <w:szCs w:val="32"/>
        </w:rPr>
        <w:t>202</w:t>
      </w:r>
      <w:r w:rsidR="00251783">
        <w:rPr>
          <w:rFonts w:ascii="方正仿宋_GBK" w:eastAsia="方正仿宋_GBK" w:hAnsi="方正仿宋_GBK" w:cs="方正仿宋_GBK" w:hint="eastAsia"/>
          <w:color w:val="000000"/>
          <w:kern w:val="0"/>
          <w:sz w:val="32"/>
          <w:szCs w:val="32"/>
        </w:rPr>
        <w:t>4</w:t>
      </w:r>
      <w:r>
        <w:rPr>
          <w:rFonts w:ascii="方正仿宋_GBK" w:eastAsia="方正仿宋_GBK" w:hAnsi="方正仿宋_GBK" w:cs="方正仿宋_GBK" w:hint="eastAsia"/>
          <w:color w:val="000000"/>
          <w:kern w:val="0"/>
          <w:sz w:val="32"/>
          <w:szCs w:val="32"/>
        </w:rPr>
        <w:t>年</w:t>
      </w:r>
      <w:r w:rsidR="00DC2F91">
        <w:rPr>
          <w:rFonts w:ascii="方正仿宋_GBK" w:eastAsia="方正仿宋_GBK" w:hAnsi="方正仿宋_GBK" w:cs="方正仿宋_GBK" w:hint="eastAsia"/>
          <w:color w:val="000000"/>
          <w:kern w:val="0"/>
          <w:sz w:val="32"/>
          <w:szCs w:val="32"/>
        </w:rPr>
        <w:t>*</w:t>
      </w:r>
      <w:r>
        <w:rPr>
          <w:rFonts w:ascii="方正仿宋_GBK" w:eastAsia="方正仿宋_GBK" w:hAnsi="方正仿宋_GBK" w:cs="方正仿宋_GBK" w:hint="eastAsia"/>
          <w:color w:val="000000"/>
          <w:kern w:val="0"/>
          <w:sz w:val="32"/>
          <w:szCs w:val="32"/>
        </w:rPr>
        <w:t>月</w:t>
      </w:r>
      <w:r w:rsidR="00DC2F91">
        <w:rPr>
          <w:rFonts w:ascii="方正仿宋_GBK" w:eastAsia="方正仿宋_GBK" w:hAnsi="方正仿宋_GBK" w:cs="方正仿宋_GBK" w:hint="eastAsia"/>
          <w:color w:val="000000"/>
          <w:kern w:val="0"/>
          <w:sz w:val="32"/>
          <w:szCs w:val="32"/>
        </w:rPr>
        <w:t>*</w:t>
      </w:r>
      <w:r>
        <w:rPr>
          <w:rFonts w:ascii="方正仿宋_GBK" w:eastAsia="方正仿宋_GBK" w:hAnsi="方正仿宋_GBK" w:cs="方正仿宋_GBK" w:hint="eastAsia"/>
          <w:color w:val="000000"/>
          <w:kern w:val="0"/>
          <w:sz w:val="32"/>
          <w:szCs w:val="32"/>
        </w:rPr>
        <w:t>日止。</w:t>
      </w:r>
    </w:p>
    <w:p w:rsidR="007100A7" w:rsidRDefault="007100A7">
      <w:pPr>
        <w:spacing w:line="594" w:lineRule="exact"/>
        <w:ind w:firstLine="615"/>
        <w:rPr>
          <w:rFonts w:ascii="方正黑体_GBK" w:eastAsia="方正黑体_GBK" w:hAnsi="方正黑体_GBK" w:cs="方正黑体_GBK"/>
          <w:color w:val="000000"/>
          <w:kern w:val="0"/>
          <w:sz w:val="32"/>
          <w:szCs w:val="32"/>
        </w:rPr>
      </w:pPr>
      <w:r>
        <w:rPr>
          <w:rFonts w:ascii="方正黑体_GBK" w:eastAsia="方正黑体_GBK" w:hAnsi="方正黑体_GBK" w:cs="方正黑体_GBK" w:hint="eastAsia"/>
          <w:color w:val="000000"/>
          <w:kern w:val="0"/>
          <w:sz w:val="32"/>
          <w:szCs w:val="32"/>
        </w:rPr>
        <w:t>五、其他</w:t>
      </w:r>
    </w:p>
    <w:p w:rsidR="007100A7" w:rsidRDefault="007100A7">
      <w:pPr>
        <w:spacing w:line="594" w:lineRule="exact"/>
        <w:ind w:firstLine="615"/>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委托单位每</w:t>
      </w:r>
      <w:r w:rsidR="00251783">
        <w:rPr>
          <w:rFonts w:ascii="方正仿宋_GBK" w:eastAsia="方正仿宋_GBK" w:hAnsi="方正仿宋_GBK" w:cs="方正仿宋_GBK" w:hint="eastAsia"/>
          <w:color w:val="000000"/>
          <w:kern w:val="0"/>
          <w:sz w:val="32"/>
          <w:szCs w:val="32"/>
        </w:rPr>
        <w:t>两</w:t>
      </w:r>
      <w:r>
        <w:rPr>
          <w:rFonts w:ascii="方正仿宋_GBK" w:eastAsia="方正仿宋_GBK" w:hAnsi="方正仿宋_GBK" w:cs="方正仿宋_GBK" w:hint="eastAsia"/>
          <w:color w:val="000000"/>
          <w:kern w:val="0"/>
          <w:sz w:val="32"/>
          <w:szCs w:val="32"/>
        </w:rPr>
        <w:t>年对委托执法进行一次审核，经审核符合条件的重新签订委托书；经审核不符合条件的取消委托。</w:t>
      </w:r>
      <w:r>
        <w:rPr>
          <w:rFonts w:ascii="方正仿宋_GBK" w:eastAsia="方正仿宋_GBK" w:hAnsi="方正仿宋_GBK" w:cs="方正仿宋_GBK"/>
          <w:color w:val="000000"/>
          <w:kern w:val="0"/>
          <w:sz w:val="32"/>
          <w:szCs w:val="32"/>
        </w:rPr>
        <w:t xml:space="preserve"> </w:t>
      </w:r>
    </w:p>
    <w:p w:rsidR="007100A7" w:rsidRDefault="007100A7">
      <w:pPr>
        <w:spacing w:line="594" w:lineRule="exact"/>
        <w:ind w:firstLine="615"/>
        <w:rPr>
          <w:rFonts w:ascii="方正黑体_GBK" w:eastAsia="方正黑体_GBK" w:hAnsi="方正黑体_GBK" w:cs="方正黑体_GBK"/>
          <w:color w:val="000000"/>
          <w:kern w:val="0"/>
          <w:sz w:val="32"/>
          <w:szCs w:val="32"/>
        </w:rPr>
      </w:pPr>
      <w:r>
        <w:rPr>
          <w:rFonts w:ascii="方正黑体_GBK" w:eastAsia="方正黑体_GBK" w:hAnsi="方正黑体_GBK" w:cs="方正黑体_GBK" w:hint="eastAsia"/>
          <w:color w:val="000000"/>
          <w:kern w:val="0"/>
          <w:sz w:val="32"/>
          <w:szCs w:val="32"/>
        </w:rPr>
        <w:t>六、生效及份数</w:t>
      </w:r>
    </w:p>
    <w:p w:rsidR="007100A7" w:rsidRDefault="007100A7" w:rsidP="007F0661">
      <w:pPr>
        <w:spacing w:line="594" w:lineRule="exact"/>
        <w:ind w:firstLine="615"/>
        <w:rPr>
          <w:rFonts w:ascii="仿宋_GB2312" w:eastAsia="仿宋_GB2312" w:hAnsi="宋体" w:cs="宋体"/>
          <w:color w:val="000000"/>
          <w:kern w:val="0"/>
          <w:sz w:val="32"/>
          <w:szCs w:val="32"/>
        </w:rPr>
      </w:pPr>
      <w:r>
        <w:rPr>
          <w:rFonts w:ascii="方正仿宋_GBK" w:eastAsia="方正仿宋_GBK" w:hAnsi="方正仿宋_GBK" w:cs="方正仿宋_GBK" w:hint="eastAsia"/>
          <w:color w:val="000000"/>
          <w:kern w:val="0"/>
          <w:sz w:val="32"/>
          <w:szCs w:val="32"/>
        </w:rPr>
        <w:t>本委托书经双方法定代表人或者委托代理人签字并加盖单位公章之日起生效。</w:t>
      </w:r>
      <w:r w:rsidRPr="009053A0">
        <w:rPr>
          <w:rFonts w:ascii="方正仿宋_GBK" w:eastAsia="方正仿宋_GBK" w:hAnsi="方正仿宋_GBK" w:cs="方正仿宋_GBK" w:hint="eastAsia"/>
          <w:color w:val="000000"/>
          <w:kern w:val="0"/>
          <w:sz w:val="32"/>
          <w:szCs w:val="32"/>
        </w:rPr>
        <w:t>本委托书一式四份，委托单位和受委托单位各执一份，另两份分送重庆市</w:t>
      </w:r>
      <w:r w:rsidR="0070343C" w:rsidRPr="009053A0">
        <w:rPr>
          <w:rFonts w:ascii="方正仿宋_GBK" w:eastAsia="方正仿宋_GBK" w:hAnsi="方正仿宋_GBK" w:cs="方正仿宋_GBK" w:hint="eastAsia"/>
          <w:color w:val="000000"/>
          <w:kern w:val="0"/>
          <w:sz w:val="32"/>
          <w:szCs w:val="32"/>
        </w:rPr>
        <w:t>应急管理</w:t>
      </w:r>
      <w:r w:rsidRPr="009053A0">
        <w:rPr>
          <w:rFonts w:ascii="方正仿宋_GBK" w:eastAsia="方正仿宋_GBK" w:hAnsi="方正仿宋_GBK" w:cs="方正仿宋_GBK" w:hint="eastAsia"/>
          <w:color w:val="000000"/>
          <w:kern w:val="0"/>
          <w:sz w:val="32"/>
          <w:szCs w:val="32"/>
        </w:rPr>
        <w:t>局和重庆市黔江区司法局备案。</w:t>
      </w:r>
      <w:r>
        <w:rPr>
          <w:rFonts w:ascii="仿宋_GB2312" w:eastAsia="仿宋_GB2312" w:hAnsi="宋体" w:cs="宋体"/>
          <w:color w:val="000000"/>
          <w:kern w:val="0"/>
          <w:sz w:val="32"/>
          <w:szCs w:val="32"/>
        </w:rPr>
        <w:t xml:space="preserve"> </w:t>
      </w:r>
      <w:r>
        <w:rPr>
          <w:rFonts w:ascii="仿宋_GB2312" w:eastAsia="仿宋_GB2312" w:hAnsi="宋体" w:cs="宋体"/>
          <w:color w:val="000000"/>
          <w:kern w:val="0"/>
          <w:sz w:val="32"/>
          <w:szCs w:val="32"/>
        </w:rPr>
        <w:t> </w:t>
      </w:r>
      <w:r>
        <w:rPr>
          <w:rFonts w:ascii="仿宋_GB2312" w:eastAsia="仿宋_GB2312" w:hAnsi="宋体" w:cs="宋体"/>
          <w:color w:val="000000"/>
          <w:kern w:val="0"/>
          <w:sz w:val="32"/>
          <w:szCs w:val="32"/>
        </w:rPr>
        <w:t xml:space="preserve"> </w:t>
      </w:r>
    </w:p>
    <w:p w:rsidR="007100A7" w:rsidRDefault="007100A7">
      <w:pPr>
        <w:spacing w:line="594" w:lineRule="exact"/>
        <w:ind w:firstLine="615"/>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 </w:t>
      </w:r>
      <w:r>
        <w:rPr>
          <w:rFonts w:ascii="仿宋_GB2312" w:eastAsia="仿宋_GB2312" w:hAnsi="宋体" w:cs="宋体"/>
          <w:color w:val="000000"/>
          <w:kern w:val="0"/>
          <w:sz w:val="32"/>
          <w:szCs w:val="32"/>
        </w:rPr>
        <w:t xml:space="preserve"> </w:t>
      </w:r>
    </w:p>
    <w:p w:rsidR="007100A7" w:rsidRPr="009053A0" w:rsidRDefault="009053A0" w:rsidP="009053A0">
      <w:pPr>
        <w:spacing w:line="594" w:lineRule="exact"/>
        <w:ind w:firstLine="615"/>
        <w:rPr>
          <w:rFonts w:ascii="方正仿宋_GBK" w:eastAsia="方正仿宋_GBK" w:hAnsi="方正仿宋_GBK" w:cs="方正仿宋_GBK"/>
          <w:color w:val="000000"/>
          <w:kern w:val="0"/>
          <w:sz w:val="32"/>
          <w:szCs w:val="32"/>
        </w:rPr>
      </w:pPr>
      <w:r>
        <w:rPr>
          <w:rFonts w:ascii="仿宋_GB2312" w:eastAsia="仿宋_GB2312" w:hAnsi="宋体" w:cs="宋体"/>
          <w:color w:val="000000"/>
          <w:kern w:val="0"/>
          <w:sz w:val="32"/>
          <w:szCs w:val="32"/>
        </w:rPr>
        <w:t xml:space="preserve"> </w:t>
      </w:r>
      <w:r w:rsidR="007100A7">
        <w:rPr>
          <w:rFonts w:ascii="仿宋_GB2312" w:eastAsia="仿宋_GB2312" w:hAnsi="宋体" w:cs="宋体"/>
          <w:color w:val="000000"/>
          <w:kern w:val="0"/>
          <w:sz w:val="32"/>
          <w:szCs w:val="32"/>
        </w:rPr>
        <w:t xml:space="preserve"> </w:t>
      </w:r>
      <w:r w:rsidR="007100A7" w:rsidRPr="009053A0">
        <w:rPr>
          <w:rFonts w:ascii="方正仿宋_GBK" w:eastAsia="方正仿宋_GBK" w:hAnsi="方正仿宋_GBK" w:cs="方正仿宋_GBK" w:hint="eastAsia"/>
          <w:color w:val="000000"/>
          <w:kern w:val="0"/>
          <w:sz w:val="32"/>
          <w:szCs w:val="32"/>
        </w:rPr>
        <w:t>委托单位</w:t>
      </w:r>
      <w:r w:rsidR="007100A7" w:rsidRPr="009053A0">
        <w:rPr>
          <w:rFonts w:ascii="方正仿宋_GBK" w:eastAsia="方正仿宋_GBK" w:hAnsi="方正仿宋_GBK" w:cs="方正仿宋_GBK"/>
          <w:color w:val="000000"/>
          <w:kern w:val="0"/>
          <w:sz w:val="32"/>
          <w:szCs w:val="32"/>
        </w:rPr>
        <w:t>(</w:t>
      </w:r>
      <w:r w:rsidR="007100A7" w:rsidRPr="009053A0">
        <w:rPr>
          <w:rFonts w:ascii="方正仿宋_GBK" w:eastAsia="方正仿宋_GBK" w:hAnsi="方正仿宋_GBK" w:cs="方正仿宋_GBK" w:hint="eastAsia"/>
          <w:color w:val="000000"/>
          <w:kern w:val="0"/>
          <w:sz w:val="32"/>
          <w:szCs w:val="32"/>
        </w:rPr>
        <w:t>盖章</w:t>
      </w:r>
      <w:r w:rsidR="007100A7" w:rsidRPr="009053A0">
        <w:rPr>
          <w:rFonts w:ascii="方正仿宋_GBK" w:eastAsia="方正仿宋_GBK" w:hAnsi="方正仿宋_GBK" w:cs="方正仿宋_GBK"/>
          <w:color w:val="000000"/>
          <w:kern w:val="0"/>
          <w:sz w:val="32"/>
          <w:szCs w:val="32"/>
        </w:rPr>
        <w:t xml:space="preserve">)                </w:t>
      </w:r>
      <w:r w:rsidR="007100A7" w:rsidRPr="009053A0">
        <w:rPr>
          <w:rFonts w:ascii="方正仿宋_GBK" w:eastAsia="方正仿宋_GBK" w:hAnsi="方正仿宋_GBK" w:cs="方正仿宋_GBK" w:hint="eastAsia"/>
          <w:color w:val="000000"/>
          <w:kern w:val="0"/>
          <w:sz w:val="32"/>
          <w:szCs w:val="32"/>
        </w:rPr>
        <w:t>受委托单位</w:t>
      </w:r>
      <w:r w:rsidR="007100A7" w:rsidRPr="009053A0">
        <w:rPr>
          <w:rFonts w:ascii="方正仿宋_GBK" w:eastAsia="方正仿宋_GBK" w:hAnsi="方正仿宋_GBK" w:cs="方正仿宋_GBK"/>
          <w:color w:val="000000"/>
          <w:kern w:val="0"/>
          <w:sz w:val="32"/>
          <w:szCs w:val="32"/>
        </w:rPr>
        <w:t>(</w:t>
      </w:r>
      <w:r w:rsidR="007100A7" w:rsidRPr="009053A0">
        <w:rPr>
          <w:rFonts w:ascii="方正仿宋_GBK" w:eastAsia="方正仿宋_GBK" w:hAnsi="方正仿宋_GBK" w:cs="方正仿宋_GBK" w:hint="eastAsia"/>
          <w:color w:val="000000"/>
          <w:kern w:val="0"/>
          <w:sz w:val="32"/>
          <w:szCs w:val="32"/>
        </w:rPr>
        <w:t>盖章</w:t>
      </w:r>
      <w:r w:rsidR="007100A7" w:rsidRPr="009053A0">
        <w:rPr>
          <w:rFonts w:ascii="方正仿宋_GBK" w:eastAsia="方正仿宋_GBK" w:hAnsi="方正仿宋_GBK" w:cs="方正仿宋_GBK"/>
          <w:color w:val="000000"/>
          <w:kern w:val="0"/>
          <w:sz w:val="32"/>
          <w:szCs w:val="32"/>
        </w:rPr>
        <w:t xml:space="preserve">) </w:t>
      </w:r>
    </w:p>
    <w:p w:rsidR="007100A7" w:rsidRPr="009053A0" w:rsidRDefault="007100A7" w:rsidP="009053A0">
      <w:pPr>
        <w:spacing w:line="594" w:lineRule="exact"/>
        <w:ind w:firstLine="615"/>
        <w:rPr>
          <w:rFonts w:ascii="方正仿宋_GBK" w:eastAsia="方正仿宋_GBK" w:hAnsi="方正仿宋_GBK" w:cs="方正仿宋_GBK"/>
          <w:color w:val="000000"/>
          <w:kern w:val="0"/>
          <w:sz w:val="32"/>
          <w:szCs w:val="32"/>
        </w:rPr>
      </w:pPr>
      <w:r w:rsidRPr="009053A0">
        <w:rPr>
          <w:rFonts w:ascii="方正仿宋_GBK" w:eastAsia="方正仿宋_GBK" w:hAnsi="方正仿宋_GBK" w:cs="方正仿宋_GBK"/>
          <w:color w:val="000000"/>
          <w:kern w:val="0"/>
          <w:sz w:val="32"/>
          <w:szCs w:val="32"/>
        </w:rPr>
        <w:t xml:space="preserve">  </w:t>
      </w:r>
    </w:p>
    <w:p w:rsidR="007100A7" w:rsidRDefault="009053A0" w:rsidP="009053A0">
      <w:pPr>
        <w:spacing w:line="594" w:lineRule="exact"/>
        <w:ind w:firstLine="615"/>
        <w:rPr>
          <w:rFonts w:ascii="仿宋_GB2312" w:eastAsia="仿宋_GB2312" w:hAnsi="宋体" w:cs="宋体"/>
          <w:color w:val="000000"/>
          <w:kern w:val="0"/>
          <w:sz w:val="32"/>
          <w:szCs w:val="32"/>
        </w:rPr>
      </w:pPr>
      <w:r>
        <w:rPr>
          <w:rFonts w:ascii="方正仿宋_GBK" w:eastAsia="方正仿宋_GBK" w:hAnsi="方正仿宋_GBK" w:cs="方正仿宋_GBK"/>
          <w:color w:val="000000"/>
          <w:kern w:val="0"/>
          <w:sz w:val="32"/>
          <w:szCs w:val="32"/>
        </w:rPr>
        <w:t xml:space="preserve">  </w:t>
      </w:r>
      <w:r w:rsidR="007100A7" w:rsidRPr="009053A0">
        <w:rPr>
          <w:rFonts w:ascii="方正仿宋_GBK" w:eastAsia="方正仿宋_GBK" w:hAnsi="方正仿宋_GBK" w:cs="方正仿宋_GBK" w:hint="eastAsia"/>
          <w:color w:val="000000"/>
          <w:kern w:val="0"/>
          <w:sz w:val="32"/>
          <w:szCs w:val="32"/>
        </w:rPr>
        <w:t>法定代表人</w:t>
      </w:r>
      <w:r w:rsidR="007100A7" w:rsidRPr="009053A0">
        <w:rPr>
          <w:rFonts w:ascii="方正仿宋_GBK" w:eastAsia="方正仿宋_GBK" w:hAnsi="方正仿宋_GBK" w:cs="方正仿宋_GBK"/>
          <w:color w:val="000000"/>
          <w:kern w:val="0"/>
          <w:sz w:val="32"/>
          <w:szCs w:val="32"/>
        </w:rPr>
        <w:t>(</w:t>
      </w:r>
      <w:r w:rsidR="007100A7" w:rsidRPr="009053A0">
        <w:rPr>
          <w:rFonts w:ascii="方正仿宋_GBK" w:eastAsia="方正仿宋_GBK" w:hAnsi="方正仿宋_GBK" w:cs="方正仿宋_GBK" w:hint="eastAsia"/>
          <w:color w:val="000000"/>
          <w:kern w:val="0"/>
          <w:sz w:val="32"/>
          <w:szCs w:val="32"/>
        </w:rPr>
        <w:t>签名</w:t>
      </w:r>
      <w:r w:rsidR="007100A7" w:rsidRPr="009053A0">
        <w:rPr>
          <w:rFonts w:ascii="方正仿宋_GBK" w:eastAsia="方正仿宋_GBK" w:hAnsi="方正仿宋_GBK" w:cs="方正仿宋_GBK"/>
          <w:color w:val="000000"/>
          <w:kern w:val="0"/>
          <w:sz w:val="32"/>
          <w:szCs w:val="32"/>
        </w:rPr>
        <w:t>)</w:t>
      </w:r>
      <w:r w:rsidR="007100A7" w:rsidRPr="009053A0">
        <w:rPr>
          <w:rFonts w:ascii="方正仿宋_GBK" w:eastAsia="方正仿宋_GBK" w:hAnsi="方正仿宋_GBK" w:cs="方正仿宋_GBK" w:hint="eastAsia"/>
          <w:color w:val="000000"/>
          <w:kern w:val="0"/>
          <w:sz w:val="32"/>
          <w:szCs w:val="32"/>
        </w:rPr>
        <w:t>：</w:t>
      </w:r>
      <w:r w:rsidR="007100A7" w:rsidRPr="009053A0">
        <w:rPr>
          <w:rFonts w:ascii="方正仿宋_GBK" w:eastAsia="方正仿宋_GBK" w:hAnsi="方正仿宋_GBK" w:cs="方正仿宋_GBK"/>
          <w:color w:val="000000"/>
          <w:kern w:val="0"/>
          <w:sz w:val="32"/>
          <w:szCs w:val="32"/>
        </w:rPr>
        <w:t xml:space="preserve">             </w:t>
      </w:r>
      <w:r w:rsidR="007100A7" w:rsidRPr="009053A0">
        <w:rPr>
          <w:rFonts w:ascii="方正仿宋_GBK" w:eastAsia="方正仿宋_GBK" w:hAnsi="方正仿宋_GBK" w:cs="方正仿宋_GBK" w:hint="eastAsia"/>
          <w:color w:val="000000"/>
          <w:kern w:val="0"/>
          <w:sz w:val="32"/>
          <w:szCs w:val="32"/>
        </w:rPr>
        <w:t>法定代表人</w:t>
      </w:r>
      <w:r w:rsidR="007100A7" w:rsidRPr="009053A0">
        <w:rPr>
          <w:rFonts w:ascii="方正仿宋_GBK" w:eastAsia="方正仿宋_GBK" w:hAnsi="方正仿宋_GBK" w:cs="方正仿宋_GBK"/>
          <w:color w:val="000000"/>
          <w:kern w:val="0"/>
          <w:sz w:val="32"/>
          <w:szCs w:val="32"/>
        </w:rPr>
        <w:t>(</w:t>
      </w:r>
      <w:r w:rsidR="007100A7" w:rsidRPr="009053A0">
        <w:rPr>
          <w:rFonts w:ascii="方正仿宋_GBK" w:eastAsia="方正仿宋_GBK" w:hAnsi="方正仿宋_GBK" w:cs="方正仿宋_GBK" w:hint="eastAsia"/>
          <w:color w:val="000000"/>
          <w:kern w:val="0"/>
          <w:sz w:val="32"/>
          <w:szCs w:val="32"/>
        </w:rPr>
        <w:t>签名</w:t>
      </w:r>
      <w:r w:rsidR="007100A7" w:rsidRPr="009053A0">
        <w:rPr>
          <w:rFonts w:ascii="方正仿宋_GBK" w:eastAsia="方正仿宋_GBK" w:hAnsi="方正仿宋_GBK" w:cs="方正仿宋_GBK"/>
          <w:color w:val="000000"/>
          <w:kern w:val="0"/>
          <w:sz w:val="32"/>
          <w:szCs w:val="32"/>
        </w:rPr>
        <w:t>)</w:t>
      </w:r>
      <w:r w:rsidR="007100A7" w:rsidRPr="009053A0">
        <w:rPr>
          <w:rFonts w:ascii="方正仿宋_GBK" w:eastAsia="方正仿宋_GBK" w:hAnsi="方正仿宋_GBK" w:cs="方正仿宋_GBK" w:hint="eastAsia"/>
          <w:color w:val="000000"/>
          <w:kern w:val="0"/>
          <w:sz w:val="32"/>
          <w:szCs w:val="32"/>
        </w:rPr>
        <w:t>：</w:t>
      </w:r>
      <w:r w:rsidR="007100A7">
        <w:rPr>
          <w:rFonts w:ascii="仿宋_GB2312" w:eastAsia="仿宋_GB2312" w:hAnsi="宋体" w:cs="宋体"/>
          <w:color w:val="000000"/>
          <w:kern w:val="0"/>
          <w:sz w:val="32"/>
          <w:szCs w:val="32"/>
        </w:rPr>
        <w:t xml:space="preserve"> </w:t>
      </w:r>
    </w:p>
    <w:p w:rsidR="007100A7" w:rsidRDefault="007100A7">
      <w:pPr>
        <w:spacing w:line="594" w:lineRule="exact"/>
        <w:ind w:firstLine="615"/>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 </w:t>
      </w:r>
      <w:r>
        <w:rPr>
          <w:rFonts w:ascii="仿宋_GB2312" w:eastAsia="仿宋_GB2312" w:hAnsi="宋体" w:cs="宋体"/>
          <w:color w:val="000000"/>
          <w:kern w:val="0"/>
          <w:sz w:val="32"/>
          <w:szCs w:val="32"/>
        </w:rPr>
        <w:t xml:space="preserve"> </w:t>
      </w:r>
    </w:p>
    <w:p w:rsidR="007100A7" w:rsidRPr="007F0661" w:rsidRDefault="007100A7">
      <w:pPr>
        <w:spacing w:line="594" w:lineRule="exact"/>
        <w:ind w:firstLine="615"/>
        <w:rPr>
          <w:rFonts w:ascii="方正仿宋_GBK" w:eastAsia="方正仿宋_GBK" w:hAnsi="方正仿宋_GBK" w:cs="方正仿宋_GBK"/>
          <w:color w:val="000000"/>
          <w:kern w:val="0"/>
          <w:sz w:val="32"/>
          <w:szCs w:val="32"/>
        </w:rPr>
      </w:pPr>
      <w:r>
        <w:rPr>
          <w:rFonts w:ascii="仿宋_GB2312" w:eastAsia="仿宋_GB2312" w:hAnsi="宋体" w:cs="宋体"/>
          <w:color w:val="000000"/>
          <w:kern w:val="0"/>
          <w:sz w:val="32"/>
          <w:szCs w:val="32"/>
        </w:rPr>
        <w:t xml:space="preserve">                                  </w:t>
      </w:r>
      <w:r w:rsidRPr="007F0661">
        <w:rPr>
          <w:rFonts w:ascii="方正仿宋_GBK" w:eastAsia="方正仿宋_GBK" w:hAnsi="方正仿宋_GBK" w:cs="方正仿宋_GBK"/>
          <w:color w:val="000000"/>
          <w:kern w:val="0"/>
          <w:sz w:val="32"/>
          <w:szCs w:val="32"/>
        </w:rPr>
        <w:t xml:space="preserve">  </w:t>
      </w:r>
      <w:r w:rsidRPr="007F0661">
        <w:rPr>
          <w:rFonts w:ascii="方正仿宋_GBK" w:eastAsia="方正仿宋_GBK" w:hAnsi="方正仿宋_GBK" w:cs="方正仿宋_GBK" w:hint="eastAsia"/>
          <w:color w:val="000000"/>
          <w:kern w:val="0"/>
          <w:sz w:val="32"/>
          <w:szCs w:val="32"/>
        </w:rPr>
        <w:t>年</w:t>
      </w:r>
      <w:r w:rsidRPr="007F0661">
        <w:rPr>
          <w:rFonts w:ascii="方正仿宋_GBK" w:eastAsia="方正仿宋_GBK" w:hAnsi="方正仿宋_GBK" w:cs="方正仿宋_GBK"/>
          <w:color w:val="000000"/>
          <w:kern w:val="0"/>
          <w:sz w:val="32"/>
          <w:szCs w:val="32"/>
        </w:rPr>
        <w:t xml:space="preserve">   </w:t>
      </w:r>
      <w:r w:rsidRPr="007F0661">
        <w:rPr>
          <w:rFonts w:ascii="方正仿宋_GBK" w:eastAsia="方正仿宋_GBK" w:hAnsi="方正仿宋_GBK" w:cs="方正仿宋_GBK" w:hint="eastAsia"/>
          <w:color w:val="000000"/>
          <w:kern w:val="0"/>
          <w:sz w:val="32"/>
          <w:szCs w:val="32"/>
        </w:rPr>
        <w:t>月</w:t>
      </w:r>
      <w:r w:rsidRPr="007F0661">
        <w:rPr>
          <w:rFonts w:ascii="方正仿宋_GBK" w:eastAsia="方正仿宋_GBK" w:hAnsi="方正仿宋_GBK" w:cs="方正仿宋_GBK"/>
          <w:color w:val="000000"/>
          <w:kern w:val="0"/>
          <w:sz w:val="32"/>
          <w:szCs w:val="32"/>
        </w:rPr>
        <w:t xml:space="preserve">   </w:t>
      </w:r>
      <w:r w:rsidRPr="007F0661">
        <w:rPr>
          <w:rFonts w:ascii="方正仿宋_GBK" w:eastAsia="方正仿宋_GBK" w:hAnsi="方正仿宋_GBK" w:cs="方正仿宋_GBK" w:hint="eastAsia"/>
          <w:color w:val="000000"/>
          <w:kern w:val="0"/>
          <w:sz w:val="32"/>
          <w:szCs w:val="32"/>
        </w:rPr>
        <w:t>日</w:t>
      </w:r>
      <w:r w:rsidRPr="007F0661">
        <w:rPr>
          <w:rFonts w:ascii="方正仿宋_GBK" w:eastAsia="方正仿宋_GBK" w:hAnsi="方正仿宋_GBK" w:cs="方正仿宋_GBK"/>
          <w:color w:val="000000"/>
          <w:kern w:val="0"/>
          <w:sz w:val="32"/>
          <w:szCs w:val="32"/>
        </w:rPr>
        <w:t xml:space="preserve"> </w:t>
      </w:r>
    </w:p>
    <w:sectPr w:rsidR="007100A7" w:rsidRPr="007F0661" w:rsidSect="002A59A0">
      <w:footerReference w:type="even" r:id="rId7"/>
      <w:footerReference w:type="default" r:id="rId8"/>
      <w:pgSz w:w="11906" w:h="16838"/>
      <w:pgMar w:top="2098" w:right="1474" w:bottom="1984" w:left="1587"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090" w:rsidRDefault="002B7090">
      <w:r>
        <w:separator/>
      </w:r>
    </w:p>
  </w:endnote>
  <w:endnote w:type="continuationSeparator" w:id="0">
    <w:p w:rsidR="002B7090" w:rsidRDefault="002B70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0A7" w:rsidRDefault="0098494B">
    <w:pPr>
      <w:pStyle w:val="a6"/>
      <w:framePr w:wrap="around" w:vAnchor="text" w:hAnchor="margin" w:xAlign="outside" w:y="1"/>
      <w:rPr>
        <w:rStyle w:val="a4"/>
      </w:rPr>
    </w:pPr>
    <w:r>
      <w:fldChar w:fldCharType="begin"/>
    </w:r>
    <w:r w:rsidR="007100A7">
      <w:rPr>
        <w:rStyle w:val="a4"/>
      </w:rPr>
      <w:instrText xml:space="preserve">PAGE  </w:instrText>
    </w:r>
    <w:r>
      <w:fldChar w:fldCharType="end"/>
    </w:r>
  </w:p>
  <w:p w:rsidR="007100A7" w:rsidRDefault="007100A7">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0A7" w:rsidRDefault="0098494B">
    <w:pPr>
      <w:pStyle w:val="a6"/>
      <w:framePr w:wrap="around" w:vAnchor="text" w:hAnchor="margin" w:xAlign="outside" w:y="1"/>
      <w:rPr>
        <w:rStyle w:val="a4"/>
        <w:rFonts w:ascii="宋体" w:hAnsi="宋体"/>
        <w:sz w:val="28"/>
        <w:szCs w:val="28"/>
      </w:rPr>
    </w:pPr>
    <w:r>
      <w:rPr>
        <w:rFonts w:ascii="宋体" w:hAnsi="宋体"/>
        <w:sz w:val="28"/>
        <w:szCs w:val="28"/>
      </w:rPr>
      <w:fldChar w:fldCharType="begin"/>
    </w:r>
    <w:r w:rsidR="007100A7">
      <w:rPr>
        <w:rStyle w:val="a4"/>
        <w:rFonts w:ascii="宋体" w:hAnsi="宋体"/>
        <w:sz w:val="28"/>
        <w:szCs w:val="28"/>
      </w:rPr>
      <w:instrText xml:space="preserve">PAGE  </w:instrText>
    </w:r>
    <w:r>
      <w:rPr>
        <w:rFonts w:ascii="宋体" w:hAnsi="宋体"/>
        <w:sz w:val="28"/>
        <w:szCs w:val="28"/>
      </w:rPr>
      <w:fldChar w:fldCharType="separate"/>
    </w:r>
    <w:r w:rsidR="00DC3186">
      <w:rPr>
        <w:rStyle w:val="a4"/>
        <w:rFonts w:ascii="宋体" w:hAnsi="宋体"/>
        <w:noProof/>
        <w:sz w:val="28"/>
        <w:szCs w:val="28"/>
      </w:rPr>
      <w:t>- 5 -</w:t>
    </w:r>
    <w:r>
      <w:rPr>
        <w:rFonts w:ascii="宋体" w:hAnsi="宋体"/>
        <w:sz w:val="28"/>
        <w:szCs w:val="28"/>
      </w:rPr>
      <w:fldChar w:fldCharType="end"/>
    </w:r>
  </w:p>
  <w:p w:rsidR="007100A7" w:rsidRDefault="007100A7">
    <w:pPr>
      <w:pStyle w:val="a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090" w:rsidRDefault="002B7090">
      <w:r>
        <w:separator/>
      </w:r>
    </w:p>
  </w:footnote>
  <w:footnote w:type="continuationSeparator" w:id="0">
    <w:p w:rsidR="002B7090" w:rsidRDefault="002B70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F10D1"/>
    <w:multiLevelType w:val="singleLevel"/>
    <w:tmpl w:val="458F10D1"/>
    <w:lvl w:ilvl="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oNotHyphenateCaps/>
  <w:drawingGridVerticalSpacing w:val="156"/>
  <w:noPunctuationKerning/>
  <w:characterSpacingControl w:val="compressPunctuation"/>
  <w:doNotValidateAgainstSchema/>
  <w:doNotDemarcateInvalidXml/>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4E00D6D"/>
    <w:rsid w:val="000A4ABA"/>
    <w:rsid w:val="000C2213"/>
    <w:rsid w:val="00122626"/>
    <w:rsid w:val="001C491B"/>
    <w:rsid w:val="0022331B"/>
    <w:rsid w:val="0022478A"/>
    <w:rsid w:val="00251783"/>
    <w:rsid w:val="002874D3"/>
    <w:rsid w:val="002A59A0"/>
    <w:rsid w:val="002B7090"/>
    <w:rsid w:val="002C72CD"/>
    <w:rsid w:val="002E080F"/>
    <w:rsid w:val="00376829"/>
    <w:rsid w:val="003A4E9C"/>
    <w:rsid w:val="003E1237"/>
    <w:rsid w:val="004456E9"/>
    <w:rsid w:val="00494CDE"/>
    <w:rsid w:val="004B1A08"/>
    <w:rsid w:val="00525C84"/>
    <w:rsid w:val="005B4FB5"/>
    <w:rsid w:val="005C0A44"/>
    <w:rsid w:val="005D15CE"/>
    <w:rsid w:val="005E346C"/>
    <w:rsid w:val="0070343C"/>
    <w:rsid w:val="007100A7"/>
    <w:rsid w:val="00772353"/>
    <w:rsid w:val="007B76A1"/>
    <w:rsid w:val="007F0661"/>
    <w:rsid w:val="008F63C4"/>
    <w:rsid w:val="009053A0"/>
    <w:rsid w:val="00910907"/>
    <w:rsid w:val="0093048E"/>
    <w:rsid w:val="0098494B"/>
    <w:rsid w:val="00A43BE7"/>
    <w:rsid w:val="00A7782D"/>
    <w:rsid w:val="00AD6DF7"/>
    <w:rsid w:val="00AE2D4D"/>
    <w:rsid w:val="00B3374A"/>
    <w:rsid w:val="00CA6EDD"/>
    <w:rsid w:val="00D73C45"/>
    <w:rsid w:val="00DC2F91"/>
    <w:rsid w:val="00DC3186"/>
    <w:rsid w:val="00E41A4C"/>
    <w:rsid w:val="00E64753"/>
    <w:rsid w:val="00E7527E"/>
    <w:rsid w:val="00E76BB5"/>
    <w:rsid w:val="00F70F6A"/>
    <w:rsid w:val="00FB1718"/>
    <w:rsid w:val="010725C1"/>
    <w:rsid w:val="01D83BFA"/>
    <w:rsid w:val="01DC44FA"/>
    <w:rsid w:val="024F5B5D"/>
    <w:rsid w:val="0385203B"/>
    <w:rsid w:val="04ED5F18"/>
    <w:rsid w:val="073D1477"/>
    <w:rsid w:val="07707093"/>
    <w:rsid w:val="07B83CD0"/>
    <w:rsid w:val="07BC4630"/>
    <w:rsid w:val="08FB21C3"/>
    <w:rsid w:val="091B4A14"/>
    <w:rsid w:val="0AE51799"/>
    <w:rsid w:val="0B8B6BBE"/>
    <w:rsid w:val="0BEC4B91"/>
    <w:rsid w:val="0C06680A"/>
    <w:rsid w:val="0DBB5985"/>
    <w:rsid w:val="0DD87148"/>
    <w:rsid w:val="0E0549DE"/>
    <w:rsid w:val="0E843431"/>
    <w:rsid w:val="0E8E3990"/>
    <w:rsid w:val="0F763F76"/>
    <w:rsid w:val="10831C14"/>
    <w:rsid w:val="12632B32"/>
    <w:rsid w:val="12C266C4"/>
    <w:rsid w:val="13572C1E"/>
    <w:rsid w:val="14E9542B"/>
    <w:rsid w:val="166B4071"/>
    <w:rsid w:val="16E62B47"/>
    <w:rsid w:val="17FC1F01"/>
    <w:rsid w:val="18364A22"/>
    <w:rsid w:val="1ACB5CFF"/>
    <w:rsid w:val="1B474533"/>
    <w:rsid w:val="1C1B71ED"/>
    <w:rsid w:val="1C83472A"/>
    <w:rsid w:val="1D297849"/>
    <w:rsid w:val="1D776164"/>
    <w:rsid w:val="1E0C5641"/>
    <w:rsid w:val="1E0D09D3"/>
    <w:rsid w:val="1E5A56B7"/>
    <w:rsid w:val="1F9B581B"/>
    <w:rsid w:val="20A932E0"/>
    <w:rsid w:val="20EF692C"/>
    <w:rsid w:val="21463262"/>
    <w:rsid w:val="23241794"/>
    <w:rsid w:val="235C4347"/>
    <w:rsid w:val="237B5120"/>
    <w:rsid w:val="248B4541"/>
    <w:rsid w:val="249B5AD7"/>
    <w:rsid w:val="24BD102C"/>
    <w:rsid w:val="256A7CA6"/>
    <w:rsid w:val="259459EA"/>
    <w:rsid w:val="2876038A"/>
    <w:rsid w:val="2A2C701E"/>
    <w:rsid w:val="2BF667C5"/>
    <w:rsid w:val="2C361022"/>
    <w:rsid w:val="2CC11760"/>
    <w:rsid w:val="300E5D3A"/>
    <w:rsid w:val="302D65CA"/>
    <w:rsid w:val="30406730"/>
    <w:rsid w:val="307F795A"/>
    <w:rsid w:val="30A31B82"/>
    <w:rsid w:val="31675088"/>
    <w:rsid w:val="33624CA1"/>
    <w:rsid w:val="36292778"/>
    <w:rsid w:val="366C1B6E"/>
    <w:rsid w:val="36A60EA7"/>
    <w:rsid w:val="37B120F6"/>
    <w:rsid w:val="37BB1EA3"/>
    <w:rsid w:val="3859075F"/>
    <w:rsid w:val="38E04417"/>
    <w:rsid w:val="3B4F4BE8"/>
    <w:rsid w:val="3C517A07"/>
    <w:rsid w:val="3C5C2A9A"/>
    <w:rsid w:val="3E572C38"/>
    <w:rsid w:val="3F734A10"/>
    <w:rsid w:val="3FCA5A78"/>
    <w:rsid w:val="40E16633"/>
    <w:rsid w:val="410959E8"/>
    <w:rsid w:val="426C3750"/>
    <w:rsid w:val="434E3F19"/>
    <w:rsid w:val="434F4764"/>
    <w:rsid w:val="44631613"/>
    <w:rsid w:val="4467252A"/>
    <w:rsid w:val="44E00D6D"/>
    <w:rsid w:val="44F2475A"/>
    <w:rsid w:val="46445A2A"/>
    <w:rsid w:val="464C4F35"/>
    <w:rsid w:val="469B3507"/>
    <w:rsid w:val="47A62D1C"/>
    <w:rsid w:val="48822519"/>
    <w:rsid w:val="489D072A"/>
    <w:rsid w:val="4C1B3532"/>
    <w:rsid w:val="4D5F247B"/>
    <w:rsid w:val="4DC12A29"/>
    <w:rsid w:val="4DEC3F08"/>
    <w:rsid w:val="4EA54C6C"/>
    <w:rsid w:val="4EE87C09"/>
    <w:rsid w:val="522C40EB"/>
    <w:rsid w:val="534A101C"/>
    <w:rsid w:val="54F02844"/>
    <w:rsid w:val="559C23E9"/>
    <w:rsid w:val="55A6484F"/>
    <w:rsid w:val="55B861B7"/>
    <w:rsid w:val="5698139A"/>
    <w:rsid w:val="57347E8E"/>
    <w:rsid w:val="59983B0A"/>
    <w:rsid w:val="5AA1431E"/>
    <w:rsid w:val="5AF94A9E"/>
    <w:rsid w:val="5CBB5FDB"/>
    <w:rsid w:val="5E707446"/>
    <w:rsid w:val="5EA80464"/>
    <w:rsid w:val="5F2B5973"/>
    <w:rsid w:val="60092A25"/>
    <w:rsid w:val="61F4350A"/>
    <w:rsid w:val="62462783"/>
    <w:rsid w:val="63636EA1"/>
    <w:rsid w:val="63880B2D"/>
    <w:rsid w:val="639F16A4"/>
    <w:rsid w:val="63FC2151"/>
    <w:rsid w:val="64213DBF"/>
    <w:rsid w:val="67134856"/>
    <w:rsid w:val="67577B12"/>
    <w:rsid w:val="68A263CB"/>
    <w:rsid w:val="69535E4B"/>
    <w:rsid w:val="6A4375A0"/>
    <w:rsid w:val="6AE55AED"/>
    <w:rsid w:val="6D1A28D8"/>
    <w:rsid w:val="6D5273F3"/>
    <w:rsid w:val="6D931D83"/>
    <w:rsid w:val="6E764207"/>
    <w:rsid w:val="6E7948B6"/>
    <w:rsid w:val="70A109AE"/>
    <w:rsid w:val="71421B96"/>
    <w:rsid w:val="71B345A4"/>
    <w:rsid w:val="72847616"/>
    <w:rsid w:val="73BC6B85"/>
    <w:rsid w:val="74FB3E14"/>
    <w:rsid w:val="765F1F63"/>
    <w:rsid w:val="795C3180"/>
    <w:rsid w:val="7AA27267"/>
    <w:rsid w:val="7BF669C4"/>
    <w:rsid w:val="7C1B3573"/>
    <w:rsid w:val="7DFC56E0"/>
    <w:rsid w:val="7EBD63ED"/>
    <w:rsid w:val="7EDB3FFB"/>
    <w:rsid w:val="7F140B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Default Paragraph Font" w:semiHidden="1"/>
    <w:lsdException w:name="Subtitle" w:locked="1" w:qFormat="1"/>
    <w:lsdException w:name="Strong" w:qFormat="1"/>
    <w:lsdException w:name="Emphasis" w:locked="1"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2A59A0"/>
    <w:pPr>
      <w:widowControl w:val="0"/>
      <w:jc w:val="both"/>
    </w:pPr>
    <w:rPr>
      <w:rFonts w:ascii="Calibri" w:hAnsi="Calibr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rsid w:val="002A59A0"/>
    <w:rPr>
      <w:rFonts w:cs="Times New Roman"/>
    </w:rPr>
  </w:style>
  <w:style w:type="character" w:styleId="a5">
    <w:name w:val="Strong"/>
    <w:basedOn w:val="a1"/>
    <w:qFormat/>
    <w:rsid w:val="002A59A0"/>
    <w:rPr>
      <w:rFonts w:cs="Times New Roman"/>
      <w:b/>
    </w:rPr>
  </w:style>
  <w:style w:type="paragraph" w:styleId="a6">
    <w:name w:val="footer"/>
    <w:basedOn w:val="a"/>
    <w:rsid w:val="002A59A0"/>
    <w:pPr>
      <w:tabs>
        <w:tab w:val="center" w:pos="4153"/>
        <w:tab w:val="right" w:pos="8306"/>
      </w:tabs>
      <w:snapToGrid w:val="0"/>
      <w:jc w:val="left"/>
    </w:pPr>
    <w:rPr>
      <w:sz w:val="18"/>
      <w:szCs w:val="18"/>
    </w:rPr>
  </w:style>
  <w:style w:type="paragraph" w:styleId="a7">
    <w:name w:val="Normal (Web)"/>
    <w:basedOn w:val="a"/>
    <w:rsid w:val="002A59A0"/>
    <w:pPr>
      <w:spacing w:beforeAutospacing="1" w:afterAutospacing="1"/>
      <w:jc w:val="left"/>
    </w:pPr>
    <w:rPr>
      <w:kern w:val="0"/>
      <w:sz w:val="24"/>
    </w:rPr>
  </w:style>
  <w:style w:type="paragraph" w:styleId="a8">
    <w:name w:val="header"/>
    <w:basedOn w:val="a"/>
    <w:rsid w:val="002A59A0"/>
    <w:pPr>
      <w:pBdr>
        <w:bottom w:val="single" w:sz="6" w:space="1" w:color="auto"/>
      </w:pBdr>
      <w:tabs>
        <w:tab w:val="center" w:pos="4153"/>
        <w:tab w:val="right" w:pos="8306"/>
      </w:tabs>
      <w:snapToGrid w:val="0"/>
      <w:jc w:val="center"/>
    </w:pPr>
    <w:rPr>
      <w:sz w:val="18"/>
      <w:szCs w:val="18"/>
    </w:rPr>
  </w:style>
  <w:style w:type="paragraph" w:styleId="a0">
    <w:name w:val="Body Text"/>
    <w:basedOn w:val="a"/>
    <w:rsid w:val="002A59A0"/>
    <w:pPr>
      <w:ind w:leftChars="100" w:left="100" w:rightChars="100" w:right="100"/>
    </w:pPr>
  </w:style>
  <w:style w:type="paragraph" w:styleId="a9">
    <w:name w:val="Body Text Indent"/>
    <w:basedOn w:val="a"/>
    <w:link w:val="Char"/>
    <w:rsid w:val="000C2213"/>
    <w:pPr>
      <w:spacing w:after="120"/>
      <w:ind w:leftChars="200" w:left="420"/>
    </w:pPr>
  </w:style>
  <w:style w:type="character" w:customStyle="1" w:styleId="Char">
    <w:name w:val="正文文本缩进 Char"/>
    <w:basedOn w:val="a1"/>
    <w:link w:val="a9"/>
    <w:rsid w:val="000C2213"/>
    <w:rPr>
      <w:rFonts w:ascii="Calibri" w:hAnsi="Calibri"/>
      <w:kern w:val="2"/>
      <w:sz w:val="21"/>
      <w:szCs w:val="24"/>
    </w:rPr>
  </w:style>
  <w:style w:type="paragraph" w:styleId="aa">
    <w:name w:val="Plain Text"/>
    <w:basedOn w:val="a"/>
    <w:link w:val="Char0"/>
    <w:rsid w:val="00D73C45"/>
    <w:rPr>
      <w:rFonts w:ascii="宋体" w:hAnsi="Courier New" w:cs="Courier New"/>
      <w:szCs w:val="21"/>
    </w:rPr>
  </w:style>
  <w:style w:type="character" w:customStyle="1" w:styleId="Char0">
    <w:name w:val="纯文本 Char"/>
    <w:basedOn w:val="a1"/>
    <w:link w:val="aa"/>
    <w:rsid w:val="00D73C45"/>
    <w:rPr>
      <w:rFonts w:ascii="宋体"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313</Words>
  <Characters>1789</Characters>
  <Application>Microsoft Office Word</Application>
  <DocSecurity>0</DocSecurity>
  <Lines>14</Lines>
  <Paragraphs>4</Paragraphs>
  <ScaleCrop>false</ScaleCrop>
  <Company>www.xunchi.com</Company>
  <LinksUpToDate>false</LinksUpToDate>
  <CharactersWithSpaces>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重庆市黔江区人民政府办公室</dc:title>
  <dc:creator>宁静致远</dc:creator>
  <cp:lastModifiedBy>微软用户</cp:lastModifiedBy>
  <cp:revision>6</cp:revision>
  <cp:lastPrinted>2020-09-07T01:19:00Z</cp:lastPrinted>
  <dcterms:created xsi:type="dcterms:W3CDTF">2022-04-07T07:51:00Z</dcterms:created>
  <dcterms:modified xsi:type="dcterms:W3CDTF">2022-04-28T02:07:00Z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