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12" w:lineRule="auto"/>
        <w:jc w:val="center"/>
        <w:rPr>
          <w:rFonts w:hint="eastAsia" w:ascii="方正楷体_GBK" w:hAnsi="方正楷体_GBK" w:eastAsia="方正楷体_GBK" w:cs="方正楷体_GBK"/>
          <w:b/>
          <w:sz w:val="30"/>
          <w:szCs w:val="30"/>
        </w:rPr>
      </w:pPr>
      <w:bookmarkStart w:id="0" w:name="_Toc7648"/>
      <w:bookmarkStart w:id="1" w:name="_Toc521661359"/>
      <w:bookmarkStart w:id="2" w:name="_Toc1363"/>
      <w:bookmarkStart w:id="3" w:name="_Toc12680"/>
      <w:bookmarkStart w:id="4" w:name="_Toc4745"/>
      <w:r>
        <w:rPr>
          <w:rFonts w:hint="eastAsia" w:ascii="方正楷体_GBK" w:hAnsi="方正楷体_GBK" w:eastAsia="方正楷体_GBK" w:cs="方正楷体_GBK"/>
          <w:b/>
          <w:sz w:val="30"/>
          <w:szCs w:val="30"/>
        </w:rPr>
        <w:t>供应商编制响应文件要求</w:t>
      </w:r>
    </w:p>
    <w:p>
      <w:pPr>
        <w:numPr>
          <w:ilvl w:val="0"/>
          <w:numId w:val="12"/>
        </w:numPr>
        <w:spacing w:line="312" w:lineRule="auto"/>
        <w:rPr>
          <w:rFonts w:hint="eastAsia" w:ascii="方正楷体_GBK" w:hAnsi="方正楷体_GBK" w:eastAsia="方正楷体_GBK" w:cs="方正楷体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/>
          <w:sz w:val="30"/>
          <w:szCs w:val="30"/>
        </w:rPr>
        <w:t>报价</w:t>
      </w:r>
    </w:p>
    <w:p>
      <w:pPr>
        <w:tabs>
          <w:tab w:val="left" w:pos="6300"/>
        </w:tabs>
        <w:snapToGrid w:val="0"/>
        <w:spacing w:line="312" w:lineRule="auto"/>
        <w:ind w:firstLine="600" w:firstLineChars="200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方正楷体_GBK" w:hAnsi="方正楷体_GBK" w:eastAsia="方正楷体_GBK" w:cs="方正楷体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/>
          <w:sz w:val="30"/>
          <w:szCs w:val="30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>（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>人名称）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我方收到____________________________（项目名称）的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采购文件，经详细研究，决定参加该项目的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。</w:t>
      </w:r>
    </w:p>
    <w:p>
      <w:pPr>
        <w:tabs>
          <w:tab w:val="left" w:pos="6300"/>
        </w:tabs>
        <w:snapToGrid w:val="0"/>
        <w:spacing w:line="360" w:lineRule="auto"/>
        <w:ind w:left="14" w:leftChars="5" w:firstLine="573" w:firstLineChars="191"/>
        <w:jc w:val="left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1、愿意按照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采购文件中的一切要求，提供本项目的技术服务，报价为人民币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大写：  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   元整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；人民币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小写： 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   元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。</w:t>
      </w:r>
    </w:p>
    <w:p>
      <w:pPr>
        <w:tabs>
          <w:tab w:val="left" w:pos="6300"/>
        </w:tabs>
        <w:snapToGrid w:val="0"/>
        <w:spacing w:line="360" w:lineRule="auto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2、我方现提交的响应文件为：响应文件电子文档壹份。</w:t>
      </w:r>
    </w:p>
    <w:p>
      <w:pPr>
        <w:tabs>
          <w:tab w:val="left" w:pos="6300"/>
        </w:tabs>
        <w:snapToGrid w:val="0"/>
        <w:spacing w:line="360" w:lineRule="auto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3、我方承诺：本次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递交的比选文件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的有效期为90天。</w:t>
      </w:r>
    </w:p>
    <w:p>
      <w:pPr>
        <w:tabs>
          <w:tab w:val="left" w:pos="6300"/>
        </w:tabs>
        <w:snapToGrid w:val="0"/>
        <w:spacing w:line="360" w:lineRule="auto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4、我方完全理解和接受贵方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采购文件的一切规定和要求及评审办法。</w:t>
      </w:r>
    </w:p>
    <w:p>
      <w:pPr>
        <w:tabs>
          <w:tab w:val="left" w:pos="6300"/>
        </w:tabs>
        <w:snapToGrid w:val="0"/>
        <w:spacing w:line="360" w:lineRule="auto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、我方若中选，将按照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360" w:lineRule="auto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、我方理解，最低报价不是成交的唯一条件。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方正楷体_GBK" w:hAnsi="方正楷体_GBK" w:eastAsia="方正楷体_GBK" w:cs="方正楷体_GBK"/>
          <w:sz w:val="30"/>
          <w:szCs w:val="30"/>
        </w:rPr>
      </w:pPr>
    </w:p>
    <w:p>
      <w:pPr>
        <w:tabs>
          <w:tab w:val="left" w:pos="6300"/>
        </w:tabs>
        <w:snapToGrid w:val="0"/>
        <w:spacing w:line="360" w:lineRule="auto"/>
        <w:rPr>
          <w:rFonts w:hint="eastAsia" w:ascii="方正楷体_GBK" w:hAnsi="方正楷体_GBK" w:eastAsia="方正楷体_GBK" w:cs="方正楷体_GBK"/>
          <w:sz w:val="30"/>
          <w:szCs w:val="30"/>
        </w:rPr>
      </w:pPr>
      <w:bookmarkStart w:id="5" w:name="_GoBack"/>
      <w:bookmarkEnd w:id="5"/>
    </w:p>
    <w:p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方正楷体_GBK" w:hAnsi="方正楷体_GBK" w:eastAsia="方正楷体_GBK" w:cs="方正楷体_GBK"/>
          <w:sz w:val="30"/>
          <w:szCs w:val="30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 xml:space="preserve">                                      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比选申请人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名称（公章）：</w:t>
      </w:r>
    </w:p>
    <w:p>
      <w:pPr>
        <w:snapToGrid w:val="0"/>
        <w:spacing w:line="360" w:lineRule="auto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 xml:space="preserve">                                          年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 xml:space="preserve">   月 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 xml:space="preserve">  日</w:t>
      </w:r>
    </w:p>
    <w:p>
      <w:pPr>
        <w:tabs>
          <w:tab w:val="left" w:pos="2895"/>
        </w:tabs>
        <w:spacing w:line="312" w:lineRule="auto"/>
        <w:ind w:firstLine="480" w:firstLineChars="20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（二）明细报价表</w:t>
      </w:r>
    </w:p>
    <w:p>
      <w:pPr>
        <w:tabs>
          <w:tab w:val="left" w:pos="2975"/>
          <w:tab w:val="center" w:pos="4765"/>
        </w:tabs>
        <w:spacing w:line="312" w:lineRule="auto"/>
        <w:jc w:val="left"/>
        <w:rPr>
          <w:rFonts w:hint="eastAsia" w:ascii="方正楷体_GBK" w:hAnsi="方正楷体_GBK" w:eastAsia="方正楷体_GBK" w:cs="方正楷体_GBK"/>
          <w:b/>
          <w:szCs w:val="28"/>
        </w:rPr>
      </w:pPr>
      <w:r>
        <w:rPr>
          <w:rFonts w:hint="eastAsia" w:ascii="方正楷体_GBK" w:hAnsi="方正楷体_GBK" w:eastAsia="方正楷体_GBK" w:cs="方正楷体_GBK"/>
          <w:b/>
          <w:szCs w:val="28"/>
        </w:rPr>
        <w:tab/>
      </w:r>
      <w:r>
        <w:rPr>
          <w:rFonts w:hint="eastAsia" w:ascii="方正楷体_GBK" w:hAnsi="方正楷体_GBK" w:eastAsia="方正楷体_GBK" w:cs="方正楷体_GBK"/>
          <w:b/>
          <w:szCs w:val="28"/>
        </w:rPr>
        <w:tab/>
      </w:r>
      <w:r>
        <w:rPr>
          <w:rFonts w:hint="eastAsia" w:ascii="方正楷体_GBK" w:hAnsi="方正楷体_GBK" w:eastAsia="方正楷体_GBK" w:cs="方正楷体_GBK"/>
          <w:b/>
          <w:szCs w:val="28"/>
        </w:rPr>
        <w:t>明细报价表</w:t>
      </w:r>
    </w:p>
    <w:tbl>
      <w:tblPr>
        <w:tblStyle w:val="57"/>
        <w:tblpPr w:leftFromText="180" w:rightFromText="180" w:vertAnchor="text" w:tblpXSpec="center" w:tblpY="1"/>
        <w:tblOverlap w:val="never"/>
        <w:tblW w:w="10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95"/>
        <w:gridCol w:w="3404"/>
        <w:gridCol w:w="1344"/>
        <w:gridCol w:w="134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  <w:t>名称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  <w:t>相关信息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  <w:t>数量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  <w:t>单价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2111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人工费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/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各种税费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/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其他费用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/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……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/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总计</w:t>
            </w:r>
          </w:p>
        </w:tc>
        <w:tc>
          <w:tcPr>
            <w:tcW w:w="7436" w:type="dxa"/>
            <w:gridSpan w:val="4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</w:tbl>
    <w:p>
      <w:pPr>
        <w:snapToGrid w:val="0"/>
        <w:spacing w:line="312" w:lineRule="auto"/>
        <w:ind w:firstLine="480" w:firstLineChars="200"/>
        <w:rPr>
          <w:rFonts w:hint="eastAsia" w:ascii="方正楷体_GBK" w:hAnsi="方正楷体_GBK" w:eastAsia="方正楷体_GBK" w:cs="方正楷体_GBK"/>
          <w:sz w:val="24"/>
          <w:szCs w:val="28"/>
        </w:rPr>
      </w:pPr>
    </w:p>
    <w:p>
      <w:pPr>
        <w:snapToGrid w:val="0"/>
        <w:spacing w:line="312" w:lineRule="auto"/>
        <w:ind w:firstLine="480" w:firstLineChars="200"/>
        <w:rPr>
          <w:rFonts w:hint="eastAsia" w:ascii="方正楷体_GBK" w:hAnsi="方正楷体_GBK" w:eastAsia="方正楷体_GBK" w:cs="方正楷体_GBK"/>
          <w:sz w:val="24"/>
          <w:szCs w:val="28"/>
        </w:rPr>
      </w:pPr>
    </w:p>
    <w:p>
      <w:pPr>
        <w:snapToGrid w:val="0"/>
        <w:spacing w:line="312" w:lineRule="auto"/>
        <w:rPr>
          <w:rFonts w:hint="eastAsia" w:ascii="方正楷体_GBK" w:hAnsi="方正楷体_GBK" w:eastAsia="方正楷体_GBK" w:cs="方正楷体_GBK"/>
          <w:sz w:val="24"/>
          <w:szCs w:val="28"/>
        </w:rPr>
      </w:pPr>
      <w:r>
        <w:rPr>
          <w:rFonts w:hint="eastAsia" w:ascii="方正楷体_GBK" w:hAnsi="方正楷体_GBK" w:eastAsia="方正楷体_GBK" w:cs="方正楷体_GBK"/>
          <w:sz w:val="24"/>
          <w:szCs w:val="28"/>
        </w:rPr>
        <w:t>注：本表可根据项目实际情况调整，并逐页盖章。</w:t>
      </w:r>
    </w:p>
    <w:p>
      <w:pPr>
        <w:pStyle w:val="37"/>
        <w:spacing w:line="312" w:lineRule="auto"/>
        <w:ind w:firstLine="480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pStyle w:val="37"/>
        <w:spacing w:line="312" w:lineRule="auto"/>
        <w:ind w:firstLine="480"/>
        <w:rPr>
          <w:rFonts w:hint="eastAsia" w:ascii="方正楷体_GBK" w:hAnsi="方正楷体_GBK" w:eastAsia="方正楷体_GBK" w:cs="方正楷体_GBK"/>
        </w:rPr>
      </w:pPr>
    </w:p>
    <w:p>
      <w:pPr>
        <w:spacing w:line="312" w:lineRule="auto"/>
        <w:rPr>
          <w:rFonts w:hint="eastAsia" w:ascii="方正楷体_GBK" w:hAnsi="方正楷体_GBK" w:eastAsia="方正楷体_GBK" w:cs="方正楷体_GBK"/>
        </w:rPr>
      </w:pPr>
    </w:p>
    <w:p>
      <w:pPr>
        <w:spacing w:line="312" w:lineRule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                                                   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比选申请人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名称（公章）：</w:t>
      </w:r>
    </w:p>
    <w:p>
      <w:pPr>
        <w:spacing w:line="312" w:lineRule="auto"/>
        <w:ind w:right="480" w:firstLine="6480" w:firstLineChars="270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年     月    日</w:t>
      </w:r>
    </w:p>
    <w:p>
      <w:pPr>
        <w:spacing w:line="312" w:lineRule="auto"/>
        <w:ind w:firstLine="420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  <w:sectPr>
          <w:headerReference r:id="rId4" w:type="default"/>
          <w:footerReference r:id="rId5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numPr>
          <w:ilvl w:val="0"/>
          <w:numId w:val="12"/>
        </w:numPr>
        <w:spacing w:line="312" w:lineRule="auto"/>
        <w:rPr>
          <w:rFonts w:hint="eastAsia" w:ascii="方正楷体_GBK" w:hAnsi="方正楷体_GBK" w:eastAsia="方正楷体_GBK" w:cs="方正楷体_GBK"/>
          <w:b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sz w:val="24"/>
          <w:szCs w:val="24"/>
        </w:rPr>
        <w:t>服务方案</w:t>
      </w:r>
    </w:p>
    <w:p>
      <w:pPr>
        <w:spacing w:line="312" w:lineRule="auto"/>
        <w:jc w:val="center"/>
        <w:rPr>
          <w:rFonts w:hint="eastAsia" w:ascii="方正楷体_GBK" w:hAnsi="方正楷体_GBK" w:eastAsia="方正楷体_GBK" w:cs="方正楷体_GBK"/>
          <w:b/>
          <w:i/>
          <w:iCs/>
          <w:sz w:val="24"/>
          <w:szCs w:val="24"/>
          <w:u w:val="single"/>
        </w:rPr>
      </w:pPr>
      <w:r>
        <w:rPr>
          <w:rFonts w:hint="eastAsia" w:ascii="方正楷体_GBK" w:hAnsi="方正楷体_GBK" w:eastAsia="方正楷体_GBK" w:cs="方正楷体_GBK"/>
          <w:i/>
          <w:iCs/>
          <w:sz w:val="24"/>
          <w:szCs w:val="24"/>
          <w:u w:val="single"/>
        </w:rPr>
        <w:t>服务方案（格式自定）</w:t>
      </w:r>
    </w:p>
    <w:p>
      <w:pPr>
        <w:spacing w:line="312" w:lineRule="auto"/>
        <w:rPr>
          <w:rFonts w:hint="eastAsia" w:ascii="方正楷体_GBK" w:hAnsi="方正楷体_GBK" w:eastAsia="方正楷体_GBK" w:cs="方正楷体_GBK"/>
          <w:b/>
          <w:sz w:val="24"/>
          <w:szCs w:val="24"/>
        </w:rPr>
      </w:pPr>
    </w:p>
    <w:p>
      <w:pPr>
        <w:pStyle w:val="4"/>
        <w:spacing w:before="0" w:after="0" w:line="360" w:lineRule="auto"/>
        <w:jc w:val="left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pStyle w:val="4"/>
        <w:numPr>
          <w:ilvl w:val="0"/>
          <w:numId w:val="12"/>
        </w:numPr>
        <w:spacing w:before="0" w:after="0" w:line="360" w:lineRule="auto"/>
        <w:jc w:val="lef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资格条件及其他</w:t>
      </w:r>
    </w:p>
    <w:p>
      <w:pPr>
        <w:spacing w:line="312" w:lineRule="auto"/>
        <w:jc w:val="center"/>
        <w:rPr>
          <w:rFonts w:hint="eastAsia" w:ascii="方正楷体_GBK" w:hAnsi="方正楷体_GBK" w:eastAsia="方正楷体_GBK" w:cs="方正楷体_GBK"/>
          <w:i/>
          <w:iCs/>
          <w:sz w:val="24"/>
          <w:szCs w:val="24"/>
          <w:u w:val="single"/>
        </w:rPr>
      </w:pPr>
      <w:r>
        <w:rPr>
          <w:rFonts w:hint="eastAsia" w:ascii="方正楷体_GBK" w:hAnsi="方正楷体_GBK" w:eastAsia="方正楷体_GBK" w:cs="方正楷体_GBK"/>
          <w:i/>
          <w:iCs/>
          <w:sz w:val="24"/>
          <w:szCs w:val="24"/>
          <w:u w:val="single"/>
        </w:rPr>
        <w:t>按照</w:t>
      </w:r>
      <w:r>
        <w:rPr>
          <w:rFonts w:hint="eastAsia" w:ascii="方正楷体_GBK" w:hAnsi="方正楷体_GBK" w:eastAsia="方正楷体_GBK" w:cs="方正楷体_GBK"/>
          <w:i/>
          <w:iCs/>
          <w:sz w:val="24"/>
          <w:szCs w:val="24"/>
          <w:u w:val="single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i/>
          <w:iCs/>
          <w:sz w:val="24"/>
          <w:szCs w:val="24"/>
          <w:u w:val="single"/>
        </w:rPr>
        <w:t>文件要求提供扫描件</w:t>
      </w:r>
    </w:p>
    <w:p>
      <w:pPr>
        <w:rPr>
          <w:rFonts w:hint="eastAsia" w:ascii="方正楷体_GBK" w:hAnsi="方正楷体_GBK" w:eastAsia="方正楷体_GBK" w:cs="方正楷体_GBK"/>
        </w:rPr>
      </w:pPr>
    </w:p>
    <w:p>
      <w:pPr>
        <w:pStyle w:val="4"/>
        <w:spacing w:before="0" w:after="0" w:line="312" w:lineRule="auto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pStyle w:val="4"/>
        <w:spacing w:before="0" w:after="0" w:line="312" w:lineRule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四、其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他应提供的资料</w:t>
      </w:r>
    </w:p>
    <w:p>
      <w:pPr>
        <w:tabs>
          <w:tab w:val="left" w:pos="6300"/>
        </w:tabs>
        <w:snapToGrid w:val="0"/>
        <w:spacing w:line="312" w:lineRule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（一）其他资料</w:t>
      </w:r>
    </w:p>
    <w:p>
      <w:pPr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1、其他与项目有关的资料（自附）：供应商总体情况介绍、其他与本项目有关的资料等。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12" w:lineRule="auto"/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</w:pPr>
    </w:p>
    <w:p>
      <w:pP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12" w:lineRule="auto"/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五、</w:t>
      </w:r>
      <w:bookmarkEnd w:id="0"/>
      <w:bookmarkEnd w:id="1"/>
      <w:bookmarkEnd w:id="2"/>
      <w:bookmarkEnd w:id="3"/>
      <w:bookmarkEnd w:id="4"/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法定代表人授权委托书（格式）/法定代表人（格式）（二选一）</w:t>
      </w:r>
    </w:p>
    <w:p>
      <w:pPr>
        <w:tabs>
          <w:tab w:val="left" w:pos="6300"/>
        </w:tabs>
        <w:snapToGrid w:val="0"/>
        <w:spacing w:line="312" w:lineRule="auto"/>
        <w:jc w:val="center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12" w:lineRule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致：（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（法定代表人名称）是（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比选申请人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名称）的法定代表人，特授权（被授权人姓名及身份证代码）电话代表我单位全权办理上述项目的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、签约等具体工作，并签署全部有关文件、协议及合同。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比选申请人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名称（公章）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-1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---------------------------------------------------------------------------   </w:t>
      </w:r>
    </w:p>
    <w:p>
      <w:pPr>
        <w:tabs>
          <w:tab w:val="left" w:pos="6300"/>
        </w:tabs>
        <w:snapToGrid w:val="0"/>
        <w:spacing w:line="312" w:lineRule="auto"/>
        <w:ind w:right="-1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法定代表人证明</w:t>
      </w:r>
    </w:p>
    <w:p>
      <w:pPr>
        <w:tabs>
          <w:tab w:val="left" w:pos="6300"/>
        </w:tabs>
        <w:snapToGrid w:val="0"/>
        <w:spacing w:line="312" w:lineRule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致：（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（法定代表人名称及身份证代码）是（供应商名称）的法定代表人，代表我单位全权办理上述项目的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比选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12" w:lineRule="auto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法定代表人（签字或盖章）：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 xml:space="preserve">         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 供应商名称（公章）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 xml:space="preserve">  </w:t>
      </w:r>
    </w:p>
    <w:p>
      <w:pPr>
        <w:tabs>
          <w:tab w:val="left" w:pos="6300"/>
        </w:tabs>
        <w:snapToGrid w:val="0"/>
        <w:spacing w:line="312" w:lineRule="auto"/>
        <w:ind w:firstLine="5042" w:firstLineChars="2101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312" w:lineRule="auto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（结束）</w:t>
      </w:r>
    </w:p>
    <w:sectPr>
      <w:headerReference r:id="rId6" w:type="default"/>
      <w:footerReference r:id="rId7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 Light">
    <w:altName w:val="方正黑体_GBK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昆仑楷体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H/8bMdIAAAADAQAADwAAAAAAAAABACAAAAA4AAAA&#10;ZHJzL2Rvd25yZXYueG1sUEsBAhQAFAAAAAgAh07iQA94brf3AQAAwQMAAA4AAAAAAAAAAQAgAAAA&#10;N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f/xsx0gAAAAMBAAAPAAAAAAAAAAEAIAAAADgAAABk&#10;cnMvZG93bnJldi54bWxQSwECFAAUAAAACACHTuJA7zhcO/YBAADBAwAADgAAAAAAAAABACAAAAA3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ipFLs0AAAAAMBAAAPAAAAAAAAAAEAIAAAADgAAABkcnMv&#10;ZG93bnJldi54bWxQSwECFAAUAAAACACHTuJA7rwZyfUBAADCAwAADgAAAAAAAAABACAAAAA1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gutterAtTop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lOTk2ZTJlN2I3YWQ0OGQwZjNhNjFjMDkwZDg0YmQifQ=="/>
  </w:docVars>
  <w:rsids>
    <w:rsidRoot w:val="00172A27"/>
    <w:rsid w:val="00001BE6"/>
    <w:rsid w:val="000144C9"/>
    <w:rsid w:val="0002088C"/>
    <w:rsid w:val="00033DAB"/>
    <w:rsid w:val="000342CA"/>
    <w:rsid w:val="000370BC"/>
    <w:rsid w:val="00042D13"/>
    <w:rsid w:val="000513FA"/>
    <w:rsid w:val="00056A6E"/>
    <w:rsid w:val="0008422C"/>
    <w:rsid w:val="00084C93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6EEA"/>
    <w:rsid w:val="00172A27"/>
    <w:rsid w:val="001765E3"/>
    <w:rsid w:val="001829E7"/>
    <w:rsid w:val="00192985"/>
    <w:rsid w:val="001A3E64"/>
    <w:rsid w:val="001F74AE"/>
    <w:rsid w:val="002122FC"/>
    <w:rsid w:val="0021327B"/>
    <w:rsid w:val="0021595A"/>
    <w:rsid w:val="00223B9B"/>
    <w:rsid w:val="0022691C"/>
    <w:rsid w:val="00226A1A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562A"/>
    <w:rsid w:val="003453EB"/>
    <w:rsid w:val="003609C0"/>
    <w:rsid w:val="003876E3"/>
    <w:rsid w:val="003878EB"/>
    <w:rsid w:val="003A0967"/>
    <w:rsid w:val="003B48D3"/>
    <w:rsid w:val="003D7E49"/>
    <w:rsid w:val="003E69B4"/>
    <w:rsid w:val="003E7CAB"/>
    <w:rsid w:val="003F7078"/>
    <w:rsid w:val="00415960"/>
    <w:rsid w:val="00421287"/>
    <w:rsid w:val="0043243B"/>
    <w:rsid w:val="004451F5"/>
    <w:rsid w:val="0044680D"/>
    <w:rsid w:val="00460545"/>
    <w:rsid w:val="00493794"/>
    <w:rsid w:val="00495D1A"/>
    <w:rsid w:val="0049754E"/>
    <w:rsid w:val="004A1198"/>
    <w:rsid w:val="004A2061"/>
    <w:rsid w:val="004A6CE1"/>
    <w:rsid w:val="004B4D5B"/>
    <w:rsid w:val="004C55B8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C530A"/>
    <w:rsid w:val="005C7A84"/>
    <w:rsid w:val="005F22A3"/>
    <w:rsid w:val="00625F79"/>
    <w:rsid w:val="00643888"/>
    <w:rsid w:val="006452FB"/>
    <w:rsid w:val="0065313C"/>
    <w:rsid w:val="00664DC0"/>
    <w:rsid w:val="00667DF3"/>
    <w:rsid w:val="00675CDE"/>
    <w:rsid w:val="006802F3"/>
    <w:rsid w:val="006A2801"/>
    <w:rsid w:val="006A3401"/>
    <w:rsid w:val="006C353F"/>
    <w:rsid w:val="006C7CD3"/>
    <w:rsid w:val="00723BC4"/>
    <w:rsid w:val="00731090"/>
    <w:rsid w:val="007442A0"/>
    <w:rsid w:val="00755658"/>
    <w:rsid w:val="00764963"/>
    <w:rsid w:val="00773049"/>
    <w:rsid w:val="00791D34"/>
    <w:rsid w:val="00794A8C"/>
    <w:rsid w:val="007A3A16"/>
    <w:rsid w:val="007B0C13"/>
    <w:rsid w:val="007D57AF"/>
    <w:rsid w:val="007E13BD"/>
    <w:rsid w:val="007E1D36"/>
    <w:rsid w:val="007F2A53"/>
    <w:rsid w:val="00854CC0"/>
    <w:rsid w:val="00854ED3"/>
    <w:rsid w:val="00872901"/>
    <w:rsid w:val="00880A98"/>
    <w:rsid w:val="008825DA"/>
    <w:rsid w:val="00894E75"/>
    <w:rsid w:val="008F3680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317C"/>
    <w:rsid w:val="009A770F"/>
    <w:rsid w:val="009B4011"/>
    <w:rsid w:val="009B5C25"/>
    <w:rsid w:val="009C25EB"/>
    <w:rsid w:val="009C273F"/>
    <w:rsid w:val="009E62CD"/>
    <w:rsid w:val="00A06259"/>
    <w:rsid w:val="00A3078D"/>
    <w:rsid w:val="00A56F1E"/>
    <w:rsid w:val="00A614CD"/>
    <w:rsid w:val="00A61C3A"/>
    <w:rsid w:val="00A9133B"/>
    <w:rsid w:val="00A91A28"/>
    <w:rsid w:val="00AC60DE"/>
    <w:rsid w:val="00AC755D"/>
    <w:rsid w:val="00AF3E34"/>
    <w:rsid w:val="00B000A7"/>
    <w:rsid w:val="00B01F29"/>
    <w:rsid w:val="00B3337A"/>
    <w:rsid w:val="00B43355"/>
    <w:rsid w:val="00B47F90"/>
    <w:rsid w:val="00B50069"/>
    <w:rsid w:val="00B60CC0"/>
    <w:rsid w:val="00B60F1F"/>
    <w:rsid w:val="00B730A8"/>
    <w:rsid w:val="00BA1F2C"/>
    <w:rsid w:val="00BB3E0F"/>
    <w:rsid w:val="00BB3F7A"/>
    <w:rsid w:val="00BC4CA6"/>
    <w:rsid w:val="00BD5A39"/>
    <w:rsid w:val="00BF23A8"/>
    <w:rsid w:val="00BF771D"/>
    <w:rsid w:val="00C14479"/>
    <w:rsid w:val="00C34570"/>
    <w:rsid w:val="00C83661"/>
    <w:rsid w:val="00C909A2"/>
    <w:rsid w:val="00CB395B"/>
    <w:rsid w:val="00CC15A7"/>
    <w:rsid w:val="00CC4F85"/>
    <w:rsid w:val="00CD410E"/>
    <w:rsid w:val="00CD444E"/>
    <w:rsid w:val="00D21D58"/>
    <w:rsid w:val="00D226A5"/>
    <w:rsid w:val="00D2377C"/>
    <w:rsid w:val="00D40159"/>
    <w:rsid w:val="00D858CC"/>
    <w:rsid w:val="00DA4850"/>
    <w:rsid w:val="00DF02E6"/>
    <w:rsid w:val="00E0627B"/>
    <w:rsid w:val="00E2740B"/>
    <w:rsid w:val="00E40564"/>
    <w:rsid w:val="00E45B7C"/>
    <w:rsid w:val="00E46A0A"/>
    <w:rsid w:val="00E54E2D"/>
    <w:rsid w:val="00E670E8"/>
    <w:rsid w:val="00E70D08"/>
    <w:rsid w:val="00E863F1"/>
    <w:rsid w:val="00E90390"/>
    <w:rsid w:val="00ED6923"/>
    <w:rsid w:val="00F10101"/>
    <w:rsid w:val="00F1188E"/>
    <w:rsid w:val="00F91500"/>
    <w:rsid w:val="00FC7767"/>
    <w:rsid w:val="00FD14FB"/>
    <w:rsid w:val="00FD2836"/>
    <w:rsid w:val="05E66669"/>
    <w:rsid w:val="07610150"/>
    <w:rsid w:val="08ED3546"/>
    <w:rsid w:val="0BAA1613"/>
    <w:rsid w:val="0EB20510"/>
    <w:rsid w:val="0EFE3F6B"/>
    <w:rsid w:val="101E0686"/>
    <w:rsid w:val="1203209A"/>
    <w:rsid w:val="13936AD4"/>
    <w:rsid w:val="1C0E01AF"/>
    <w:rsid w:val="2A9A00C1"/>
    <w:rsid w:val="2EC81D8D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D8A55F6"/>
    <w:rsid w:val="4E99569F"/>
    <w:rsid w:val="4E9C4EF1"/>
    <w:rsid w:val="5A9515D1"/>
    <w:rsid w:val="5B8C0E98"/>
    <w:rsid w:val="639635F7"/>
    <w:rsid w:val="65F91B55"/>
    <w:rsid w:val="67B15328"/>
    <w:rsid w:val="6BA90C21"/>
    <w:rsid w:val="70260F6D"/>
    <w:rsid w:val="70AF7F6C"/>
    <w:rsid w:val="71287CA7"/>
    <w:rsid w:val="7183443D"/>
    <w:rsid w:val="751E519F"/>
    <w:rsid w:val="75FD01C5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6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lang w:val="zh-CN" w:eastAsia="zh-CN"/>
    </w:rPr>
  </w:style>
  <w:style w:type="paragraph" w:styleId="4">
    <w:name w:val="heading 3"/>
    <w:basedOn w:val="1"/>
    <w:next w:val="1"/>
    <w:link w:val="6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unhideWhenUsed/>
    <w:qFormat/>
    <w:uiPriority w:val="1"/>
  </w:style>
  <w:style w:type="table" w:default="1" w:styleId="5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68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lang w:val="zh-CN" w:eastAsia="zh-CN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69"/>
    <w:qFormat/>
    <w:uiPriority w:val="0"/>
    <w:pPr>
      <w:spacing w:line="700" w:lineRule="exact"/>
      <w:ind w:left="960"/>
    </w:pPr>
    <w:rPr>
      <w:sz w:val="44"/>
      <w:lang w:val="zh-CN" w:eastAsia="zh-CN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70"/>
    <w:qFormat/>
    <w:uiPriority w:val="99"/>
    <w:rPr>
      <w:rFonts w:ascii="宋体" w:hAnsi="Courier New"/>
      <w:sz w:val="21"/>
      <w:lang w:val="zh-CN" w:eastAsia="zh-CN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71"/>
    <w:qFormat/>
    <w:uiPriority w:val="0"/>
    <w:rPr>
      <w:lang w:val="zh-CN" w:eastAsia="zh-CN"/>
    </w:rPr>
  </w:style>
  <w:style w:type="paragraph" w:styleId="33">
    <w:name w:val="Body Text Indent 2"/>
    <w:basedOn w:val="1"/>
    <w:link w:val="72"/>
    <w:qFormat/>
    <w:uiPriority w:val="0"/>
    <w:pPr>
      <w:snapToGrid w:val="0"/>
      <w:spacing w:line="560" w:lineRule="atLeast"/>
      <w:ind w:firstLine="540"/>
    </w:pPr>
    <w:rPr>
      <w:lang w:val="zh-CN" w:eastAsia="zh-CN"/>
    </w:r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7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36">
    <w:name w:val="header"/>
    <w:basedOn w:val="1"/>
    <w:link w:val="7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lang w:val="zh-CN" w:eastAsia="zh-CN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75"/>
    <w:qFormat/>
    <w:uiPriority w:val="0"/>
    <w:pPr>
      <w:spacing w:line="360" w:lineRule="auto"/>
    </w:pPr>
    <w:rPr>
      <w:sz w:val="18"/>
      <w:lang w:val="zh-CN" w:eastAsia="zh-CN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6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77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Emphasis"/>
    <w:qFormat/>
    <w:uiPriority w:val="0"/>
    <w:rPr>
      <w:i/>
    </w:rPr>
  </w:style>
  <w:style w:type="character" w:styleId="63">
    <w:name w:val="Hyperlink"/>
    <w:qFormat/>
    <w:uiPriority w:val="99"/>
    <w:rPr>
      <w:color w:val="333333"/>
      <w:u w:val="none"/>
    </w:rPr>
  </w:style>
  <w:style w:type="character" w:styleId="64">
    <w:name w:val="annotation reference"/>
    <w:qFormat/>
    <w:uiPriority w:val="0"/>
    <w:rPr>
      <w:sz w:val="21"/>
      <w:szCs w:val="21"/>
    </w:rPr>
  </w:style>
  <w:style w:type="character" w:styleId="65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6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67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68">
    <w:name w:val="批注文字 Char"/>
    <w:link w:val="19"/>
    <w:qFormat/>
    <w:uiPriority w:val="0"/>
    <w:rPr>
      <w:sz w:val="24"/>
    </w:rPr>
  </w:style>
  <w:style w:type="character" w:customStyle="1" w:styleId="69">
    <w:name w:val="正文文本缩进 Char"/>
    <w:link w:val="23"/>
    <w:qFormat/>
    <w:uiPriority w:val="0"/>
    <w:rPr>
      <w:kern w:val="2"/>
      <w:sz w:val="44"/>
    </w:rPr>
  </w:style>
  <w:style w:type="character" w:customStyle="1" w:styleId="70">
    <w:name w:val="纯文本 Char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71">
    <w:name w:val="日期 Char"/>
    <w:link w:val="32"/>
    <w:qFormat/>
    <w:uiPriority w:val="0"/>
    <w:rPr>
      <w:kern w:val="2"/>
      <w:sz w:val="28"/>
    </w:rPr>
  </w:style>
  <w:style w:type="character" w:customStyle="1" w:styleId="72">
    <w:name w:val="正文文本缩进 2 Char"/>
    <w:link w:val="33"/>
    <w:qFormat/>
    <w:uiPriority w:val="0"/>
    <w:rPr>
      <w:kern w:val="2"/>
      <w:sz w:val="28"/>
    </w:rPr>
  </w:style>
  <w:style w:type="character" w:customStyle="1" w:styleId="73">
    <w:name w:val="页脚 Char"/>
    <w:link w:val="35"/>
    <w:qFormat/>
    <w:uiPriority w:val="99"/>
    <w:rPr>
      <w:kern w:val="2"/>
      <w:sz w:val="18"/>
    </w:rPr>
  </w:style>
  <w:style w:type="character" w:customStyle="1" w:styleId="74">
    <w:name w:val="页眉 Char"/>
    <w:link w:val="36"/>
    <w:qFormat/>
    <w:uiPriority w:val="99"/>
    <w:rPr>
      <w:kern w:val="2"/>
      <w:sz w:val="18"/>
    </w:rPr>
  </w:style>
  <w:style w:type="character" w:customStyle="1" w:styleId="75">
    <w:name w:val="脚注文本 Char"/>
    <w:link w:val="40"/>
    <w:qFormat/>
    <w:uiPriority w:val="0"/>
    <w:rPr>
      <w:kern w:val="2"/>
      <w:sz w:val="18"/>
    </w:rPr>
  </w:style>
  <w:style w:type="character" w:customStyle="1" w:styleId="76">
    <w:name w:val="批注主题 Char"/>
    <w:basedOn w:val="68"/>
    <w:link w:val="54"/>
    <w:qFormat/>
    <w:uiPriority w:val="0"/>
    <w:rPr>
      <w:sz w:val="24"/>
    </w:rPr>
  </w:style>
  <w:style w:type="character" w:customStyle="1" w:styleId="77">
    <w:name w:val="正文首行缩进 2 Char"/>
    <w:basedOn w:val="69"/>
    <w:link w:val="56"/>
    <w:qFormat/>
    <w:uiPriority w:val="0"/>
    <w:rPr>
      <w:kern w:val="2"/>
      <w:sz w:val="44"/>
    </w:rPr>
  </w:style>
  <w:style w:type="character" w:customStyle="1" w:styleId="78">
    <w:name w:val="已访问的超链接1"/>
    <w:qFormat/>
    <w:uiPriority w:val="0"/>
    <w:rPr>
      <w:color w:val="333333"/>
      <w:u w:val="none"/>
    </w:rPr>
  </w:style>
  <w:style w:type="character" w:customStyle="1" w:styleId="7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8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8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3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4">
    <w:name w:val="Char Char11"/>
    <w:qFormat/>
    <w:uiPriority w:val="0"/>
    <w:rPr>
      <w:rFonts w:ascii="宋体"/>
      <w:kern w:val="2"/>
      <w:sz w:val="28"/>
    </w:rPr>
  </w:style>
  <w:style w:type="character" w:customStyle="1" w:styleId="85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6">
    <w:name w:val="文字 Char"/>
    <w:qFormat/>
    <w:uiPriority w:val="0"/>
    <w:rPr>
      <w:rFonts w:ascii="宋体"/>
      <w:kern w:val="2"/>
      <w:sz w:val="28"/>
    </w:rPr>
  </w:style>
  <w:style w:type="character" w:customStyle="1" w:styleId="87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8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9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0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1">
    <w:name w:val="v151"/>
    <w:qFormat/>
    <w:uiPriority w:val="0"/>
    <w:rPr>
      <w:sz w:val="18"/>
    </w:rPr>
  </w:style>
  <w:style w:type="character" w:customStyle="1" w:styleId="92">
    <w:name w:val="font1"/>
    <w:qFormat/>
    <w:uiPriority w:val="0"/>
    <w:rPr>
      <w:color w:val="000000"/>
      <w:sz w:val="18"/>
    </w:rPr>
  </w:style>
  <w:style w:type="character" w:customStyle="1" w:styleId="93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4">
    <w:name w:val="Table Text Char Char Char Char"/>
    <w:link w:val="95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5">
    <w:name w:val="Table Text"/>
    <w:link w:val="94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6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7">
    <w:name w:val="top-det1"/>
    <w:qFormat/>
    <w:uiPriority w:val="0"/>
    <w:rPr>
      <w:b/>
      <w:color w:val="000000"/>
    </w:rPr>
  </w:style>
  <w:style w:type="character" w:customStyle="1" w:styleId="98">
    <w:name w:val="批注文字 字符"/>
    <w:qFormat/>
    <w:uiPriority w:val="0"/>
    <w:rPr>
      <w:sz w:val="24"/>
    </w:rPr>
  </w:style>
  <w:style w:type="character" w:customStyle="1" w:styleId="99">
    <w:name w:val="crowed11"/>
    <w:qFormat/>
    <w:uiPriority w:val="0"/>
    <w:rPr>
      <w:rFonts w:hint="default"/>
      <w:sz w:val="24"/>
    </w:rPr>
  </w:style>
  <w:style w:type="character" w:customStyle="1" w:styleId="100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1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2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3">
    <w:name w:val="文字 Char Char"/>
    <w:link w:val="104"/>
    <w:qFormat/>
    <w:uiPriority w:val="0"/>
    <w:rPr>
      <w:rFonts w:ascii="宋体"/>
      <w:kern w:val="2"/>
      <w:sz w:val="28"/>
    </w:rPr>
  </w:style>
  <w:style w:type="paragraph" w:customStyle="1" w:styleId="104">
    <w:name w:val="文字"/>
    <w:basedOn w:val="1"/>
    <w:link w:val="103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  <w:lang w:val="zh-CN" w:eastAsia="zh-CN"/>
    </w:rPr>
  </w:style>
  <w:style w:type="character" w:customStyle="1" w:styleId="105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7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8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9">
    <w:name w:val="content-white1"/>
    <w:qFormat/>
    <w:uiPriority w:val="0"/>
    <w:rPr>
      <w:color w:val="auto"/>
      <w:sz w:val="18"/>
      <w:u w:val="none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3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ilvl w:val="0"/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4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5</Pages>
  <Words>1380</Words>
  <Characters>573</Characters>
  <Lines>4</Lines>
  <Paragraphs>3</Paragraphs>
  <TotalTime>12</TotalTime>
  <ScaleCrop>false</ScaleCrop>
  <LinksUpToDate>false</LinksUpToDate>
  <CharactersWithSpaces>1950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2022-12-18T19:48:00Z</dcterms:created>
  <dc:creator>罗成</dc:creator>
  <cp:lastModifiedBy> </cp:lastModifiedBy>
  <cp:lastPrinted>2022-08-08T16:08:00Z</cp:lastPrinted>
  <dcterms:modified xsi:type="dcterms:W3CDTF">2023-12-13T15:52:51Z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5B6D0CC929A341D087384425FCE30F8A</vt:lpwstr>
  </property>
</Properties>
</file>