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/>
        </w:rPr>
        <w:pict>
          <v:shape id="_x0000_s2051" o:spid="_x0000_s2051" o:spt="136" type="#_x0000_t136" style="position:absolute;left:0pt;margin-top:96.4pt;height:52.45pt;width:413.85pt;mso-position-horizontal:center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正阳工业园区管理委员会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正阳园区管委发〔20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3032125</wp:posOffset>
                </wp:positionV>
                <wp:extent cx="5615940" cy="0"/>
                <wp:effectExtent l="0" t="12700" r="381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38.75pt;height:0pt;width:442.2pt;mso-position-horizontal-relative:page;mso-position-vertical-relative:margin;z-index:251661312;mso-width-relative:page;mso-height-relative:page;" filled="f" stroked="t" coordsize="21600,21600" o:gfxdata="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qeUcp2AAAAAwBAAAPAAAAAAAAAAEAIAAAADgAAABkcnMvZG93bnJldi54bWxQSwEC&#10;FAAUAAAACACHTuJAgVg8Jt4BAACaAwAADgAAAAAAAAABACAAAAA9AQAAZHJzL2Uyb0RvYy54bWxQ&#10;SwUGAAAAAAYABgBZAQAAj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重庆市正阳工业园区管理委员会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关于做好春节后安全生产工作的通知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园区各企业：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为认真贯彻习近平总书记重要指示精神，落实市委、市政府和区委、区政府工作要求，确保各企业平稳快速复工复产，现就做好春节后安全生产工作有关事项通知如下，请各企业抓好贯彻落实。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一、隐患突出，务必高度重视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春节假期后是复工复产的高峰期，各种安全隐患集中体现，是安全事故的高发期。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一是人员心态不稳。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从过节状态进入紧张工作状态，人员工作量增加、情绪不稳定、注意力不集中，极易出现违章作业、违规操作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二是生产组织困难。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企业关键岗位人员不能准时返岗，原辅材料、配套产品不能及时保障，产品不能够顺利外运，导致生产组织混乱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三是人员能力不足。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新上岗、轮岗、换岗人员可能增多，不熟悉操作规程、不掌握安全规范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四是设备故障。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各类车辆、装置、设备、设施、工具、安全系统、特种设备等因停运停用较久，维护保养不到位，可能存在安全附件损坏或故障、监测报警设备不正常等问题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检维修作业、试机、试生产不规范，特别是涉及动火、有限空间、检维修以及高处作业等风险高。同时，在产企业由于岁末年初生产任务重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导致设施设备未能及时得到维修保养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五是电火使用不规范。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违规进行电、气焊明火作业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私拉乱接电气线路，线路老化绝缘层破损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火源旁堆积易燃物，物品堆垛混乱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六是涉疫安全管理不到位。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车间、办公场所等密闭空间消毒作业，可能因操作不规范造成火灾、燃爆或中毒事故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七是作业环境变化。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企业（工地）较长时间停工停产，作业环境条件可能发生变化，如厂房损坏、设备设施破损、高切坡失稳滑坡、架子失稳、受限空间有毒有害气体聚集等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八是盲目赶工期、抢进度。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节后复工，企业生产任务重，可能出现赶工期、抢进度的情况。生产人员和设备设施超负荷运转，可能造成生产（施工）现场组织混乱、人员超强度作业、正常工序时间（工期、工程养护期）被压缩，增加安全风险。各企业要高度重视，结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本企业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本行业领域工作实际，深入分析研判存在的风险和形势，坚持人民至上、生命至上，切实做好安全生产工作，以高度负责任的态度，严防事故灾害发生，确保平安稳定。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二、责任重大，务必严格落实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请各企业统筹好发展和安全，严格落实安全生产主体责任。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一是强化员工管理。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时开展节后“收心”教育，确保人员“思想”返岗，按照劳动定员合理配置一线员工，人员确实配置不到位的，应调整生产计划使得和人员相互适应。安全管理相关人员必须到岗到位，非持证人员严禁进行特种作业和特殊作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二是强化工作协调。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根据复工复产时序进度安排，提前开展人员、物资等工作准备，特别是要加强关键人员到岗、外包队伍确认、上下游企业协调等工作，存在突出问题及时向相关行业主管部门报告，确保满足复工复产要求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三是强化人员培训。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针对年初企业生产活动实际，组织开展全员安全教育和新上岗、转岗人员岗前教育，重学操作规程、重温“两单两卡”，记牢背熟岗位安全风险、工作职责和操作规程、应急措施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严格培训考核，确保不合格不上岗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四是强化检修维保。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全面开展各类车辆、装置、设备、设施、工具、安全监控系统、特种设备检修维保，不符合安全条件不能使用。对检维修动火、受限空间、高处作业等危险作业，要严格风险评估、审批管控和措施落实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强化检维修后试机和试生产管理，认真制定试机、试生产方案，严格按照方案开展，同时加强监督落实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五是严格审批作业。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严格特种作业持证上岗和危险作业审批，严禁违规用电用气用火。加强日常检查，及时更换老旧破损电气线路，严禁私拉乱接电线。严格物品堆垛规范，严禁火源旁摆放易燃物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六是采取科学防疫。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化化学品消毒剂安全使用，在消毒作业过程中必须进行通风和火源管控。不得将84消毒液和酒精类消毒液、洁厕灵等混合储存和使用；不得在封闭空间（如室内、仓库、车内）喷洒消毒酒精和双氧水。对各类消杀品和固体废弃物在储存、搬运、使用过程中可能造成的危害，及时采取针对性的管控措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七是开展全面排查。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企业复工复产前要全面开展作业条件确认检查，全面排查隐患，及时整治隐患，确保作业环境处于正常、安全、可靠的状态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八是合理安排工期。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做好周密计划，合理调整工序，加强现场管理，严禁超能力超强度生产（施工）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九是强化外包管理。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特别要加强检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维修外包工程的管理，发包企业应与承包企业签订安全协议，明确安全责任，并对承包企业进行统一安全管理，严格督促承包企业动火作业、受限空间作业审批，严格要求特种作业人员持证上岗。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重庆市正阳工业园区管理委员会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2023年1月29日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firstLine="627" w:firstLineChars="196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27" w:firstLineChars="196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eastAsia="方正仿宋_GBK"/>
          <w:sz w:val="28"/>
          <w:szCs w:val="28"/>
        </w:rPr>
        <w:t>　重庆市</w:t>
      </w:r>
      <w:r>
        <w:rPr>
          <w:rFonts w:hint="eastAsia" w:eastAsia="方正仿宋_GBK"/>
          <w:sz w:val="28"/>
          <w:szCs w:val="28"/>
          <w:lang w:eastAsia="zh-CN"/>
        </w:rPr>
        <w:t>正阳工业园区管理委员会党政办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</w:t>
      </w:r>
      <w:r>
        <w:rPr>
          <w:rFonts w:eastAsia="方正仿宋_GBK"/>
          <w:sz w:val="28"/>
          <w:szCs w:val="28"/>
        </w:rPr>
        <w:t xml:space="preserve">    </w:t>
      </w:r>
      <w:r>
        <w:rPr>
          <w:rFonts w:ascii="Times New Roman" w:hAnsi="Times New Roman" w:eastAsia="方正仿宋_GBK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29</w:t>
      </w:r>
      <w:r>
        <w:rPr>
          <w:rFonts w:eastAsia="方正仿宋_GBK"/>
          <w:sz w:val="28"/>
          <w:szCs w:val="28"/>
        </w:rPr>
        <w:t>日印发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18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QCDoNtQAAAAIAQAADwAAAAAAAAABACAAAAA4AAAAZHJzL2Rv&#10;d25yZXYueG1sUEsBAhQAFAAAAAgAh07iQJcwBwe2AQAAVQMAAA4AAAAAAAAAAQAgAAAAO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formatting="1"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Y2NlZDU1ZTQ0MTU1NWYzN2Y5ZDdkODlmYWRlNmIifQ=="/>
  </w:docVars>
  <w:rsids>
    <w:rsidRoot w:val="04F60AB1"/>
    <w:rsid w:val="000E5FDD"/>
    <w:rsid w:val="00117495"/>
    <w:rsid w:val="00156159"/>
    <w:rsid w:val="001D15F5"/>
    <w:rsid w:val="00212391"/>
    <w:rsid w:val="002A349C"/>
    <w:rsid w:val="002B7099"/>
    <w:rsid w:val="002C62A7"/>
    <w:rsid w:val="003332D8"/>
    <w:rsid w:val="00355FB7"/>
    <w:rsid w:val="003D20B2"/>
    <w:rsid w:val="00443DCD"/>
    <w:rsid w:val="00486D3A"/>
    <w:rsid w:val="004B07A6"/>
    <w:rsid w:val="004C728A"/>
    <w:rsid w:val="004D185D"/>
    <w:rsid w:val="00520B2D"/>
    <w:rsid w:val="0054439F"/>
    <w:rsid w:val="005662E9"/>
    <w:rsid w:val="00573C6D"/>
    <w:rsid w:val="0059363E"/>
    <w:rsid w:val="005D5A14"/>
    <w:rsid w:val="0060281A"/>
    <w:rsid w:val="006828FA"/>
    <w:rsid w:val="007571F3"/>
    <w:rsid w:val="007B743A"/>
    <w:rsid w:val="007E3A87"/>
    <w:rsid w:val="007E435F"/>
    <w:rsid w:val="00927CD9"/>
    <w:rsid w:val="00976BD8"/>
    <w:rsid w:val="00AC2868"/>
    <w:rsid w:val="00B23208"/>
    <w:rsid w:val="00C159B9"/>
    <w:rsid w:val="00C5351C"/>
    <w:rsid w:val="00CB0901"/>
    <w:rsid w:val="00CD3D4F"/>
    <w:rsid w:val="00D02EC9"/>
    <w:rsid w:val="00D1773C"/>
    <w:rsid w:val="00D36DF6"/>
    <w:rsid w:val="00D45271"/>
    <w:rsid w:val="00DB5FD1"/>
    <w:rsid w:val="00DD71A4"/>
    <w:rsid w:val="00E4604E"/>
    <w:rsid w:val="00EE0A9D"/>
    <w:rsid w:val="00F12E9A"/>
    <w:rsid w:val="00FE43BF"/>
    <w:rsid w:val="02910FC0"/>
    <w:rsid w:val="0308786F"/>
    <w:rsid w:val="033C5CD8"/>
    <w:rsid w:val="046627BA"/>
    <w:rsid w:val="04F60AB1"/>
    <w:rsid w:val="06CC73B7"/>
    <w:rsid w:val="09775C27"/>
    <w:rsid w:val="09F12FA3"/>
    <w:rsid w:val="0B383B84"/>
    <w:rsid w:val="0CC34117"/>
    <w:rsid w:val="0E381114"/>
    <w:rsid w:val="0E7725D2"/>
    <w:rsid w:val="0F616F27"/>
    <w:rsid w:val="10B145D2"/>
    <w:rsid w:val="10BE2015"/>
    <w:rsid w:val="118F2F0C"/>
    <w:rsid w:val="119A179E"/>
    <w:rsid w:val="13A15DC4"/>
    <w:rsid w:val="16AE0568"/>
    <w:rsid w:val="17BB1D06"/>
    <w:rsid w:val="19A951E6"/>
    <w:rsid w:val="1A153A26"/>
    <w:rsid w:val="1A897BB1"/>
    <w:rsid w:val="1C6B2DB3"/>
    <w:rsid w:val="1E0542AC"/>
    <w:rsid w:val="1FBD44AC"/>
    <w:rsid w:val="20AE7126"/>
    <w:rsid w:val="219859DA"/>
    <w:rsid w:val="21BE43BF"/>
    <w:rsid w:val="22785B56"/>
    <w:rsid w:val="237830CB"/>
    <w:rsid w:val="23AF00AD"/>
    <w:rsid w:val="24A9656D"/>
    <w:rsid w:val="25641E0C"/>
    <w:rsid w:val="268D4D30"/>
    <w:rsid w:val="27695388"/>
    <w:rsid w:val="2AC65CF6"/>
    <w:rsid w:val="2D032699"/>
    <w:rsid w:val="2E0015A2"/>
    <w:rsid w:val="2F871DE5"/>
    <w:rsid w:val="305425CC"/>
    <w:rsid w:val="330230BF"/>
    <w:rsid w:val="384D5255"/>
    <w:rsid w:val="3AB15F0D"/>
    <w:rsid w:val="3AFA0249"/>
    <w:rsid w:val="3D6D75B7"/>
    <w:rsid w:val="3DE237C2"/>
    <w:rsid w:val="3DF05B72"/>
    <w:rsid w:val="406C577D"/>
    <w:rsid w:val="41523CEF"/>
    <w:rsid w:val="420C6F70"/>
    <w:rsid w:val="431446E3"/>
    <w:rsid w:val="43153F67"/>
    <w:rsid w:val="435A4EA9"/>
    <w:rsid w:val="457F7C8E"/>
    <w:rsid w:val="45AF0D70"/>
    <w:rsid w:val="47551C87"/>
    <w:rsid w:val="477659AC"/>
    <w:rsid w:val="49FC2ACD"/>
    <w:rsid w:val="4A6A3EF5"/>
    <w:rsid w:val="4BC66B12"/>
    <w:rsid w:val="4BE7601A"/>
    <w:rsid w:val="4C0A1DEB"/>
    <w:rsid w:val="4CCB316A"/>
    <w:rsid w:val="4DE40C6E"/>
    <w:rsid w:val="4E5A69E6"/>
    <w:rsid w:val="4E8952CA"/>
    <w:rsid w:val="4F0A1455"/>
    <w:rsid w:val="4F906474"/>
    <w:rsid w:val="50F31401"/>
    <w:rsid w:val="52F02FC4"/>
    <w:rsid w:val="534765EC"/>
    <w:rsid w:val="538846E9"/>
    <w:rsid w:val="538C0D82"/>
    <w:rsid w:val="54645368"/>
    <w:rsid w:val="55B16C09"/>
    <w:rsid w:val="57B034B0"/>
    <w:rsid w:val="57DA4D0A"/>
    <w:rsid w:val="59C37614"/>
    <w:rsid w:val="5A7B0412"/>
    <w:rsid w:val="5ABF43AF"/>
    <w:rsid w:val="5BEE1038"/>
    <w:rsid w:val="5D640B94"/>
    <w:rsid w:val="5D781DD7"/>
    <w:rsid w:val="5D9F5F44"/>
    <w:rsid w:val="5DEA3B78"/>
    <w:rsid w:val="5E217AC6"/>
    <w:rsid w:val="5EF15D9B"/>
    <w:rsid w:val="5F271B19"/>
    <w:rsid w:val="5F933B3F"/>
    <w:rsid w:val="61DA3B05"/>
    <w:rsid w:val="64DB31B3"/>
    <w:rsid w:val="66E129D9"/>
    <w:rsid w:val="66E5179A"/>
    <w:rsid w:val="692B3CAA"/>
    <w:rsid w:val="6AB47089"/>
    <w:rsid w:val="6B755538"/>
    <w:rsid w:val="6BF779AB"/>
    <w:rsid w:val="6C646BBF"/>
    <w:rsid w:val="6D1A1207"/>
    <w:rsid w:val="6D854D58"/>
    <w:rsid w:val="6DE51DA8"/>
    <w:rsid w:val="6FE949B4"/>
    <w:rsid w:val="70EE1E20"/>
    <w:rsid w:val="71BF2176"/>
    <w:rsid w:val="72FD3DDA"/>
    <w:rsid w:val="731F20C0"/>
    <w:rsid w:val="735B1504"/>
    <w:rsid w:val="743F1F12"/>
    <w:rsid w:val="753C1AC2"/>
    <w:rsid w:val="76A268F6"/>
    <w:rsid w:val="7834054B"/>
    <w:rsid w:val="78BD4636"/>
    <w:rsid w:val="7A55707C"/>
    <w:rsid w:val="7B3755A0"/>
    <w:rsid w:val="7BC44798"/>
    <w:rsid w:val="7BDF6C6B"/>
    <w:rsid w:val="7CFA5BDB"/>
    <w:rsid w:val="7D2630EB"/>
    <w:rsid w:val="7DBE1B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qFormat="1"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qFormat="1"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qFormat="1"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qFormat="1" w:uiPriority="0" w:semiHidden="0" w:name="Plain Text" w:locked="1"/>
    <w:lsdException w:unhideWhenUsed="0" w:uiPriority="0" w:semiHidden="0" w:name="E-mail Signature" w:locked="1"/>
    <w:lsdException w:qFormat="1" w:uiPriority="99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0"/>
    <w:pPr>
      <w:autoSpaceDN w:val="0"/>
      <w:spacing w:line="360" w:lineRule="exact"/>
    </w:pPr>
    <w:rPr>
      <w:rFonts w:ascii="宋体" w:hAnsi="Calibri" w:eastAsia="方正仿宋_GBK" w:cs="宋体"/>
      <w:sz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Plain Text"/>
    <w:basedOn w:val="1"/>
    <w:link w:val="20"/>
    <w:unhideWhenUsed/>
    <w:qFormat/>
    <w:locked/>
    <w:uiPriority w:val="0"/>
    <w:pPr>
      <w:spacing w:line="594" w:lineRule="exact"/>
    </w:pPr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link w:val="17"/>
    <w:qFormat/>
    <w:locked/>
    <w:uiPriority w:val="0"/>
    <w:pPr>
      <w:spacing w:before="100" w:beforeAutospacing="1" w:after="100" w:afterAutospacing="1"/>
      <w:ind w:left="100" w:leftChars="2500"/>
    </w:pPr>
    <w:rPr>
      <w:rFonts w:ascii="Times New Roman" w:hAnsi="Times New Roman" w:eastAsia="方正仿宋_GBK" w:cs="Times New Roman"/>
      <w:sz w:val="33"/>
      <w:szCs w:val="33"/>
    </w:rPr>
  </w:style>
  <w:style w:type="paragraph" w:styleId="6">
    <w:name w:val="Balloon Text"/>
    <w:basedOn w:val="1"/>
    <w:link w:val="19"/>
    <w:qFormat/>
    <w:locked/>
    <w:uiPriority w:val="0"/>
    <w:rPr>
      <w:sz w:val="18"/>
      <w:szCs w:val="18"/>
    </w:rPr>
  </w:style>
  <w:style w:type="paragraph" w:styleId="7">
    <w:name w:val="footer"/>
    <w:basedOn w:val="1"/>
    <w:link w:val="16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Message Header"/>
    <w:basedOn w:val="1"/>
    <w:next w:val="2"/>
    <w:qFormat/>
    <w:lock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0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locked/>
    <w:uiPriority w:val="0"/>
  </w:style>
  <w:style w:type="character" w:styleId="14">
    <w:name w:val="Hyperlink"/>
    <w:basedOn w:val="12"/>
    <w:qFormat/>
    <w:locked/>
    <w:uiPriority w:val="0"/>
    <w:rPr>
      <w:color w:val="0000FF"/>
      <w:u w:val="single"/>
    </w:rPr>
  </w:style>
  <w:style w:type="character" w:customStyle="1" w:styleId="15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7">
    <w:name w:val="日期 Char"/>
    <w:basedOn w:val="12"/>
    <w:link w:val="5"/>
    <w:qFormat/>
    <w:uiPriority w:val="0"/>
    <w:rPr>
      <w:rFonts w:eastAsia="方正仿宋_GBK"/>
      <w:kern w:val="2"/>
      <w:sz w:val="33"/>
      <w:szCs w:val="33"/>
    </w:rPr>
  </w:style>
  <w:style w:type="paragraph" w:customStyle="1" w:styleId="18">
    <w:name w:val="p0"/>
    <w:basedOn w:val="1"/>
    <w:qFormat/>
    <w:locked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9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纯文本 Char"/>
    <w:basedOn w:val="12"/>
    <w:link w:val="4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1860</Words>
  <Characters>1872</Characters>
  <Lines>11</Lines>
  <Paragraphs>3</Paragraphs>
  <TotalTime>7</TotalTime>
  <ScaleCrop>false</ScaleCrop>
  <LinksUpToDate>false</LinksUpToDate>
  <CharactersWithSpaces>1880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2019-03-15T14:57:00Z</dcterms:created>
  <dc:creator>Administrator</dc:creator>
  <cp:lastModifiedBy> </cp:lastModifiedBy>
  <cp:lastPrinted>2023-01-29T11:45:00Z</cp:lastPrinted>
  <dcterms:modified xsi:type="dcterms:W3CDTF">2023-01-29T11:52:19Z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570420D910974EFB947C06EF8D6CBCC0</vt:lpwstr>
  </property>
</Properties>
</file>