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FBEDB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14:paraId="6719C8DA">
      <w:pPr>
        <w:pStyle w:val="4"/>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rPr>
      </w:pPr>
    </w:p>
    <w:p w14:paraId="0476154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14:paraId="29598D5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14:paraId="5927B6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14:paraId="4DD6E3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14:paraId="6EF37D73">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44"/>
          <w:szCs w:val="44"/>
        </w:rPr>
      </w:pPr>
    </w:p>
    <w:p w14:paraId="3B11D6B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sz w:val="44"/>
          <w:szCs w:val="44"/>
        </w:rPr>
      </w:pPr>
    </w:p>
    <w:p w14:paraId="2512C61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阿蓬江府发〔20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号</w:t>
      </w:r>
    </w:p>
    <w:p w14:paraId="11882DF5">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sz w:val="44"/>
          <w:szCs w:val="44"/>
        </w:rPr>
      </w:pPr>
    </w:p>
    <w:p w14:paraId="0934193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黔江区阿蓬江镇人民政府</w:t>
      </w:r>
    </w:p>
    <w:p w14:paraId="37BB11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bCs/>
          <w:sz w:val="44"/>
          <w:szCs w:val="44"/>
        </w:rPr>
        <w:t>阿蓬江镇202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年度山洪灾害防御</w:t>
      </w:r>
    </w:p>
    <w:p w14:paraId="719277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预案</w:t>
      </w:r>
      <w:r>
        <w:rPr>
          <w:rFonts w:hint="eastAsia" w:ascii="方正小标宋_GBK" w:hAnsi="方正小标宋_GBK" w:eastAsia="方正小标宋_GBK" w:cs="方正小标宋_GBK"/>
          <w:sz w:val="44"/>
          <w:szCs w:val="44"/>
        </w:rPr>
        <w:t>》的通知</w:t>
      </w:r>
    </w:p>
    <w:p w14:paraId="04B8B51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p>
    <w:p w14:paraId="0A4B69C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各村（</w:t>
      </w:r>
      <w:r>
        <w:rPr>
          <w:rFonts w:hint="eastAsia" w:ascii="仿宋" w:hAnsi="仿宋" w:eastAsia="仿宋"/>
          <w:sz w:val="32"/>
          <w:szCs w:val="32"/>
          <w:lang w:eastAsia="zh-CN"/>
        </w:rPr>
        <w:t>社区</w:t>
      </w:r>
      <w:r>
        <w:rPr>
          <w:rFonts w:hint="eastAsia" w:ascii="仿宋" w:hAnsi="仿宋" w:eastAsia="仿宋"/>
          <w:sz w:val="32"/>
          <w:szCs w:val="32"/>
        </w:rPr>
        <w:t>），镇级相关部门：</w:t>
      </w:r>
    </w:p>
    <w:p w14:paraId="4B8AF63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 xml:space="preserve">     现将《阿蓬江镇202</w:t>
      </w:r>
      <w:r>
        <w:rPr>
          <w:rFonts w:hint="eastAsia" w:ascii="仿宋" w:hAnsi="仿宋" w:eastAsia="仿宋"/>
          <w:sz w:val="32"/>
          <w:szCs w:val="32"/>
          <w:lang w:val="en-US" w:eastAsia="zh-CN"/>
        </w:rPr>
        <w:t>4</w:t>
      </w:r>
      <w:r>
        <w:rPr>
          <w:rFonts w:hint="eastAsia" w:ascii="仿宋" w:hAnsi="仿宋" w:eastAsia="仿宋"/>
          <w:sz w:val="32"/>
          <w:szCs w:val="32"/>
        </w:rPr>
        <w:t>年度山洪灾害防御预案》印发给你们，请认真遵照执行。</w:t>
      </w:r>
    </w:p>
    <w:p w14:paraId="396220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 xml:space="preserve">     特此通知</w:t>
      </w:r>
    </w:p>
    <w:p w14:paraId="7F496A24">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p>
    <w:p w14:paraId="63710452">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p>
    <w:p w14:paraId="31D70BD5">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sz w:val="32"/>
          <w:szCs w:val="32"/>
        </w:rPr>
      </w:pPr>
      <w:r>
        <w:rPr>
          <w:rFonts w:hint="eastAsia" w:ascii="仿宋" w:hAnsi="仿宋" w:eastAsia="仿宋"/>
          <w:sz w:val="32"/>
          <w:szCs w:val="32"/>
        </w:rPr>
        <w:t>黔江区阿蓬江镇人民政府</w:t>
      </w:r>
    </w:p>
    <w:p w14:paraId="123F28A9">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20</w:t>
      </w:r>
      <w:r>
        <w:rPr>
          <w:rFonts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rPr>
        <w:t>年1月1</w:t>
      </w:r>
      <w:r>
        <w:rPr>
          <w:rFonts w:hint="eastAsia" w:ascii="仿宋" w:hAnsi="仿宋" w:eastAsia="仿宋"/>
          <w:sz w:val="32"/>
          <w:szCs w:val="32"/>
          <w:lang w:val="en-US" w:eastAsia="zh-CN"/>
        </w:rPr>
        <w:t>1</w:t>
      </w:r>
      <w:r>
        <w:rPr>
          <w:rFonts w:hint="eastAsia" w:ascii="仿宋" w:hAnsi="仿宋" w:eastAsia="仿宋"/>
          <w:sz w:val="32"/>
          <w:szCs w:val="32"/>
        </w:rPr>
        <w:t>日</w:t>
      </w:r>
    </w:p>
    <w:p w14:paraId="3E9F0A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p>
    <w:p w14:paraId="5F5941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阿蓬江镇202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年度山洪灾害防御预案</w:t>
      </w:r>
    </w:p>
    <w:p w14:paraId="4FFC78D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宋体"/>
          <w:b/>
          <w:sz w:val="40"/>
          <w:szCs w:val="40"/>
        </w:rPr>
      </w:pPr>
    </w:p>
    <w:p w14:paraId="285243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仿宋" w:hAnsi="仿宋" w:eastAsia="仿宋" w:cs="宋体"/>
          <w:sz w:val="32"/>
          <w:szCs w:val="32"/>
        </w:rPr>
        <w:t xml:space="preserve">   </w:t>
      </w: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总   则</w:t>
      </w:r>
    </w:p>
    <w:p w14:paraId="735B254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宋体"/>
          <w:b/>
          <w:sz w:val="32"/>
          <w:szCs w:val="32"/>
        </w:rPr>
      </w:pPr>
    </w:p>
    <w:p w14:paraId="599866D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1.1  编制目的</w:t>
      </w:r>
    </w:p>
    <w:p w14:paraId="2177120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山洪灾害是由指山丘区由于降雨引发的山洪、泥石流、滑坡等对人民生命、财产安全造成损失的灾害。为做好阿蓬江镇山洪灾害防御工作，使山洪灾害的发生处于可控制状态和社会有效预测预警，针对可能发生的各类山洪灾害预先制定防御方案、对策和措施，为山洪灾害防御和抢险救灾指挥决策提供依据。保证山洪灾害防御工作高效有序进行，最大程度减少人员伤亡和财产损失。避免群死群伤的发生，保障人民群众的生命的财产安全，维护正常的社会秩序。</w:t>
      </w:r>
    </w:p>
    <w:p w14:paraId="301F1BD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1.2编制依据</w:t>
      </w:r>
    </w:p>
    <w:p w14:paraId="6B78598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根据《黔江区山洪灾害防御预案》要求，特编制本预案。</w:t>
      </w:r>
    </w:p>
    <w:p w14:paraId="5198AA3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1.3工作原则</w:t>
      </w:r>
    </w:p>
    <w:p w14:paraId="134F9C8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1.3.1坚持科学发展观，体现以人为本，以保障人民群众生命安全为首要目标。</w:t>
      </w:r>
    </w:p>
    <w:p w14:paraId="1F1DF2A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1.3.2贯彻安全第一，常备不懈，以防为主、抢、防、救相结合。</w:t>
      </w:r>
    </w:p>
    <w:p w14:paraId="5DDC987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1.3.3落实行政首长负责制、分级管理责任制、技术人员责任制、岗位责任制。</w:t>
      </w:r>
    </w:p>
    <w:p w14:paraId="08741B0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1.3.4因地制宜，具有实用性和可操作性。</w:t>
      </w:r>
    </w:p>
    <w:p w14:paraId="4442409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方正楷体_GBK" w:cs="Times New Roman"/>
          <w:b w:val="0"/>
          <w:bCs/>
          <w:sz w:val="32"/>
          <w:szCs w:val="32"/>
        </w:rPr>
        <w:t>1.4适用范围</w:t>
      </w:r>
    </w:p>
    <w:p w14:paraId="0D3D6E1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本预案适用范围为</w:t>
      </w:r>
      <w:r>
        <w:rPr>
          <w:rFonts w:hint="default" w:ascii="Times New Roman" w:hAnsi="Times New Roman" w:eastAsia="方正仿宋_GBK" w:cs="Times New Roman"/>
          <w:bCs/>
          <w:sz w:val="32"/>
          <w:szCs w:val="32"/>
        </w:rPr>
        <w:t>阿蓬江</w:t>
      </w:r>
      <w:r>
        <w:rPr>
          <w:rFonts w:hint="default" w:ascii="Times New Roman" w:hAnsi="Times New Roman" w:eastAsia="方正仿宋_GBK" w:cs="Times New Roman"/>
          <w:sz w:val="32"/>
          <w:szCs w:val="32"/>
        </w:rPr>
        <w:t>镇境内所有山洪灾害。有效期3—5年，特殊情况下及时修订。</w:t>
      </w:r>
    </w:p>
    <w:p w14:paraId="0161C49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p>
    <w:p w14:paraId="658AEB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基本情况</w:t>
      </w:r>
    </w:p>
    <w:p w14:paraId="455FC4F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7AC7CA2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Cs/>
          <w:sz w:val="32"/>
          <w:szCs w:val="32"/>
        </w:rPr>
      </w:pPr>
      <w:r>
        <w:rPr>
          <w:rFonts w:hint="default" w:ascii="Times New Roman" w:hAnsi="Times New Roman" w:eastAsia="方正楷体_GBK" w:cs="Times New Roman"/>
          <w:b w:val="0"/>
          <w:bCs/>
          <w:sz w:val="32"/>
          <w:szCs w:val="32"/>
        </w:rPr>
        <w:t>2.1 基本概况</w:t>
      </w:r>
    </w:p>
    <w:p w14:paraId="56AD751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2.1.1地形条件</w:t>
      </w:r>
    </w:p>
    <w:p w14:paraId="0B44CFD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阿蓬江镇位于黔江区南部，东邻金洞乡，南连酉阳县黑水镇，西接水市乡和鹅池镇，北界濯水镇，距城区48公里，国道319线、渝湘高速公路从北向南贯穿全境。政府驻地小罗坝，位于东经108°44′，北纬29°9′，全镇幅员面积174平方公里，辖3个居委10个村，80个村民小组，总人口26474人。是黔江区面积最大、人口最多的边贸镇。全镇是一个以山地为主的乡镇，境内大山横亘，山峰重叠，沟壑交错，呈两盖（麒麟盖、彭家盖）夹一江（阿蓬江）一河（细沙河）的南北走势，最高海拔1400米，最低海拔378米。境内田少土多，易旱。阿蓬江镇位于黔江区南端，与酉阳县黑水镇、双泉乡接壤，距黔江城区42公里。幅员面积174平方公里，辖3个居委10个村，80个村民小组。有小（二）型水库1座、山坪塘43口，36公里引水渠分布于全镇。</w:t>
      </w:r>
    </w:p>
    <w:p w14:paraId="2EDB70E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2.1.3区域水文气象及暴雨洪水特性</w:t>
      </w:r>
    </w:p>
    <w:p w14:paraId="3A3AED9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2.1.3.1水文气象特性</w:t>
      </w:r>
    </w:p>
    <w:p w14:paraId="1108319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镇属中亚热带湿润性季风性气候。境内地势较为复杂，海拔高度在378——1500米之间，相对高度差较大。气候温和，四季分明，热量丰富，雨量充沛，季风明显，但辐射、光照不足，灾害气候频繁。气候具有随海拔高度变化的立体规律，是典型的山地气候。雨量集中分布于5—9月，占年内降雨总量的75%左右。年内有不同历时、不同时段的春旱、夏旱、伏旱出现，降雨集中，灾害频繁 。</w:t>
      </w:r>
    </w:p>
    <w:p w14:paraId="42B88CC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2.1.3.2暴雨特性</w:t>
      </w:r>
    </w:p>
    <w:p w14:paraId="02F74D5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我镇暴雨一般出现在5—9月，其中6—8月出现大暴雨的机会最多，平均每年出现暴雨3—4次，最多达9次，特大暴雨造成河水猛涨，引发山洪灾害发生，给沿河两岸人民造成严重的灾害损失。</w:t>
      </w:r>
    </w:p>
    <w:p w14:paraId="639D1B9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2.1.3.3洪水特性</w:t>
      </w:r>
    </w:p>
    <w:p w14:paraId="1F50CE6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我镇境内的阿蓬江汛期洪水的特点是：持续时间短，淹没时间一般为2天。历年最高洪水基本发生在6—8月份。</w:t>
      </w:r>
    </w:p>
    <w:p w14:paraId="3F0A8F4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2.1.4地形地质</w:t>
      </w:r>
    </w:p>
    <w:p w14:paraId="0E8A3A5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我镇境内大部分地区以低中山为主，山地面积约占土地总面积的85%，丘陵面积约占10%，其中5%的面积为河谷平坝与山间盆地。境内山峦起伏，溪河纵横，岭谷相间。</w:t>
      </w:r>
    </w:p>
    <w:p w14:paraId="7FE2B5F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方正楷体_GBK" w:cs="Times New Roman"/>
          <w:b w:val="0"/>
          <w:bCs/>
          <w:sz w:val="32"/>
          <w:szCs w:val="32"/>
        </w:rPr>
        <w:t>2.2 历史山洪灾害损失特征</w:t>
      </w:r>
    </w:p>
    <w:p w14:paraId="26351D0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我镇属丘陵低中山区，地形呈波状起伏，绝大多数为丘陵低中山地形。以滑坡、崩塌、沉降为主的山洪灾害，主要分布于两河居委、分水等村，具有范围小，速度快，损失大的特点。</w:t>
      </w:r>
    </w:p>
    <w:p w14:paraId="2B5471C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生山洪灾害的条件是：①水库和山坪塘土坝占80%以上，且裂缝、滑坡、崩塌、沉降等变形不同程度存在；②坝坡不稳定，溢洪道泄洪标准低，放水设施渗漏，水利工程配套不完善、白蚁危害等安全隐患严重；③病险渡槽，渠道险工险段仍然存在；④水利工程溢洪设施、排灌渠道等建筑，因公路建设、建筑工程填堵截断，以及人为堆积损坏；⑤山坪塘、蓄水池等水利工程位于高坡上，因泄洪及排水等形成山洪灾害；⑥由于矿山开采堆积，地表残坡堆积，人民生活生产垃圾堆积，建设垃圾堆积等。由暴雨发生崩塌、滑坡、沉降等山洪灾害。</w:t>
      </w:r>
    </w:p>
    <w:p w14:paraId="3F480D5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山洪灾害的成因和特征</w:t>
      </w:r>
    </w:p>
    <w:p w14:paraId="1099E81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滑坡：滑坡发生于水利工程土坝、土渠及陡坡段土体和泥夹石地区，一是一定厚度泥夹石及松软土，二是有陡坡地形和上下游高差；三是有大流量排泄水，形成上下游有高差，有前缘，有滑孤，有隆起。由于没有加强监测，滑坡迹象已发现而处置措施不当，在洪水和暴雨作用下，形成山洪灾害，造成灾害损失。</w:t>
      </w:r>
    </w:p>
    <w:p w14:paraId="58C9452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崩塌：崩塌发生于堤防、土坝、河岸地区，堆积长期受水的冲刷浸蚀，风浪淘蚀等，形成不同体积的崩塌体。以及人工开挖形成的陡壁悬岸崩塌。</w:t>
      </w:r>
    </w:p>
    <w:p w14:paraId="4103D92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泥石流：发生于溪流一带，由于垃圾、石碴、矸石等弃渣，随意堆放于冲沟及陡坡上，遇雨水形成泥石流，随洪水直泻而下，损坏庄稼，威胁人民生命财产安全。</w:t>
      </w:r>
    </w:p>
    <w:p w14:paraId="40C32C4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沉降：沉陷位于矿山地下采空区，沉陷后成“漏斗”，以及土坝白蚁危害形成塌坑。</w:t>
      </w:r>
    </w:p>
    <w:p w14:paraId="40B3FFE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2.3山洪灾害防御现状</w:t>
      </w:r>
    </w:p>
    <w:p w14:paraId="3416AE1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近年来，各级党委、政府对山洪灾害防治十分重视，为了抵御洪涝，本镇共修建防洪堤</w:t>
      </w: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sz w:val="32"/>
          <w:szCs w:val="32"/>
        </w:rPr>
        <w:t>处。保护耕地2000 余亩，建小二型水库</w:t>
      </w: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座、山坪塘</w:t>
      </w:r>
      <w:r>
        <w:rPr>
          <w:rFonts w:hint="default" w:ascii="Times New Roman" w:hAnsi="Times New Roman" w:eastAsia="方正仿宋_GBK" w:cs="Times New Roman"/>
          <w:bCs/>
          <w:sz w:val="32"/>
          <w:szCs w:val="32"/>
        </w:rPr>
        <w:t>43</w:t>
      </w:r>
      <w:r>
        <w:rPr>
          <w:rFonts w:hint="default" w:ascii="Times New Roman" w:hAnsi="Times New Roman" w:eastAsia="方正仿宋_GBK" w:cs="Times New Roman"/>
          <w:sz w:val="32"/>
          <w:szCs w:val="32"/>
        </w:rPr>
        <w:t>口、水利设施</w:t>
      </w:r>
      <w:r>
        <w:rPr>
          <w:rFonts w:hint="default" w:ascii="Times New Roman" w:hAnsi="Times New Roman" w:eastAsia="方正仿宋_GBK" w:cs="Times New Roman"/>
          <w:bCs/>
          <w:sz w:val="32"/>
          <w:szCs w:val="32"/>
        </w:rPr>
        <w:t>30</w:t>
      </w:r>
      <w:r>
        <w:rPr>
          <w:rFonts w:hint="default" w:ascii="Times New Roman" w:hAnsi="Times New Roman" w:eastAsia="方正仿宋_GBK" w:cs="Times New Roman"/>
          <w:sz w:val="32"/>
          <w:szCs w:val="32"/>
        </w:rPr>
        <w:t>处，实施了</w:t>
      </w:r>
      <w:r>
        <w:rPr>
          <w:rFonts w:hint="default" w:ascii="Times New Roman" w:hAnsi="Times New Roman" w:eastAsia="方正仿宋_GBK" w:cs="Times New Roman"/>
          <w:bCs/>
          <w:sz w:val="32"/>
          <w:szCs w:val="32"/>
        </w:rPr>
        <w:t>水土保持</w:t>
      </w:r>
      <w:r>
        <w:rPr>
          <w:rFonts w:hint="default" w:ascii="Times New Roman" w:hAnsi="Times New Roman" w:eastAsia="方正仿宋_GBK" w:cs="Times New Roman"/>
          <w:sz w:val="32"/>
          <w:szCs w:val="32"/>
        </w:rPr>
        <w:t>项目，加大了水土流失治理，为我镇的山洪灾害防御提供了有力支撑和保障，但是，由于资金有限，未对境内部分山洪沟、滑坡进行治理。主要存在的问题：防御山洪灾害知识力度不大，防御山洪灾害意识不强，监测通信及预警系统未完善。</w:t>
      </w:r>
    </w:p>
    <w:p w14:paraId="0C66A90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6C3FB9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危险区、安全区的划分</w:t>
      </w:r>
    </w:p>
    <w:p w14:paraId="1910C0F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07B1A6B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3.1划分原则</w:t>
      </w:r>
    </w:p>
    <w:p w14:paraId="2B07A4D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危险区是指受山洪灾害威胁的区域一旦发生山洪、泥石泥、滑坡、将直接造成区内人员伤亡及房屋、设施的破坏。危险区一般处于河谷、沟口、河滩、陡坡下、低洼处和不稳定的山体下；安全区是指不受山洪、泥石流、滑坡威胁，地质结构比较稳定，可安全居住和从事生产活动的区域。安全区是危险区人员的避灾场所。安全区一般应选在地势较高、平坦或坡度平缓的地方，避开河道、沟口、陡坡、低洼地带。</w:t>
      </w:r>
    </w:p>
    <w:p w14:paraId="44DE285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3.2危险区、安全区的划分</w:t>
      </w:r>
    </w:p>
    <w:p w14:paraId="2E8C718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我镇的两河居委、龙田居委、高碛居委、分水村、大坪村、容易发生山洪灾害，幅员面积116平方公里，涉及</w:t>
      </w:r>
      <w:r>
        <w:rPr>
          <w:rFonts w:hint="default" w:ascii="Times New Roman" w:hAnsi="Times New Roman" w:eastAsia="方正仿宋_GBK" w:cs="Times New Roman"/>
          <w:b/>
          <w:bCs/>
          <w:sz w:val="32"/>
          <w:szCs w:val="32"/>
        </w:rPr>
        <w:t>5</w:t>
      </w:r>
      <w:r>
        <w:rPr>
          <w:rFonts w:hint="default" w:ascii="Times New Roman" w:hAnsi="Times New Roman" w:eastAsia="方正仿宋_GBK" w:cs="Times New Roman"/>
          <w:sz w:val="32"/>
          <w:szCs w:val="32"/>
        </w:rPr>
        <w:t>村（居委）、882户、</w:t>
      </w:r>
      <w:r>
        <w:rPr>
          <w:rFonts w:hint="default" w:ascii="Times New Roman" w:hAnsi="Times New Roman" w:eastAsia="方正仿宋_GBK" w:cs="Times New Roman"/>
          <w:bCs/>
          <w:sz w:val="32"/>
          <w:szCs w:val="32"/>
        </w:rPr>
        <w:t>3514</w:t>
      </w:r>
      <w:r>
        <w:rPr>
          <w:rFonts w:hint="default" w:ascii="Times New Roman" w:hAnsi="Times New Roman" w:eastAsia="方正仿宋_GBK" w:cs="Times New Roman"/>
          <w:sz w:val="32"/>
          <w:szCs w:val="32"/>
        </w:rPr>
        <w:t>人，威胁财产3501.6万元。</w:t>
      </w:r>
    </w:p>
    <w:p w14:paraId="689991D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66F28A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组织指挥体系</w:t>
      </w:r>
    </w:p>
    <w:p w14:paraId="5EB880B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41EF056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4.1组织指挥机构</w:t>
      </w:r>
    </w:p>
    <w:p w14:paraId="6472A711">
      <w:pPr>
        <w:keepNext w:val="0"/>
        <w:keepLines w:val="0"/>
        <w:pageBreakBefore w:val="0"/>
        <w:widowControl/>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4.1.1</w:t>
      </w:r>
      <w:r>
        <w:rPr>
          <w:rFonts w:hint="default" w:ascii="Times New Roman" w:hAnsi="Times New Roman" w:eastAsia="方正仿宋_GBK" w:cs="Times New Roman"/>
          <w:sz w:val="32"/>
          <w:szCs w:val="32"/>
        </w:rPr>
        <w:t>阿蓬江镇组织指挥机构</w:t>
      </w:r>
    </w:p>
    <w:p w14:paraId="665E6E9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成立防汛抗旱指挥部，镇长任指挥长，相关部门负责人为成员。指挥部由镇长任指挥长，党</w:t>
      </w:r>
      <w:r>
        <w:rPr>
          <w:rFonts w:hint="default" w:ascii="Times New Roman" w:hAnsi="Times New Roman" w:eastAsia="方正仿宋_GBK" w:cs="Times New Roman"/>
          <w:sz w:val="32"/>
          <w:szCs w:val="32"/>
          <w:lang w:eastAsia="zh-CN"/>
        </w:rPr>
        <w:t>群</w:t>
      </w:r>
      <w:r>
        <w:rPr>
          <w:rFonts w:hint="default" w:ascii="Times New Roman" w:hAnsi="Times New Roman" w:eastAsia="方正仿宋_GBK" w:cs="Times New Roman"/>
          <w:sz w:val="32"/>
          <w:szCs w:val="32"/>
        </w:rPr>
        <w:t>办、财政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、社会事务办、</w:t>
      </w:r>
      <w:r>
        <w:rPr>
          <w:rFonts w:hint="default" w:ascii="Times New Roman" w:hAnsi="Times New Roman" w:eastAsia="方正仿宋_GBK" w:cs="Times New Roman"/>
          <w:sz w:val="32"/>
          <w:szCs w:val="32"/>
          <w:lang w:eastAsia="zh-CN"/>
        </w:rPr>
        <w:t>城市环保规建</w:t>
      </w:r>
      <w:r>
        <w:rPr>
          <w:rFonts w:hint="default" w:ascii="Times New Roman" w:hAnsi="Times New Roman" w:eastAsia="方正仿宋_GBK" w:cs="Times New Roman"/>
          <w:sz w:val="32"/>
          <w:szCs w:val="32"/>
        </w:rPr>
        <w:t>办、派出所、</w:t>
      </w:r>
      <w:r>
        <w:rPr>
          <w:rFonts w:hint="default" w:ascii="Times New Roman" w:hAnsi="Times New Roman" w:eastAsia="方正仿宋_GBK" w:cs="Times New Roman"/>
          <w:sz w:val="32"/>
          <w:szCs w:val="32"/>
          <w:lang w:eastAsia="zh-CN"/>
        </w:rPr>
        <w:t>公共</w:t>
      </w:r>
      <w:r>
        <w:rPr>
          <w:rFonts w:hint="default" w:ascii="Times New Roman" w:hAnsi="Times New Roman" w:eastAsia="方正仿宋_GBK" w:cs="Times New Roman"/>
          <w:sz w:val="32"/>
          <w:szCs w:val="32"/>
        </w:rPr>
        <w:t>文</w:t>
      </w:r>
      <w:r>
        <w:rPr>
          <w:rFonts w:hint="default" w:ascii="Times New Roman" w:hAnsi="Times New Roman" w:eastAsia="方正仿宋_GBK" w:cs="Times New Roman"/>
          <w:sz w:val="32"/>
          <w:szCs w:val="32"/>
          <w:lang w:eastAsia="zh-CN"/>
        </w:rPr>
        <w:t>化服务</w:t>
      </w:r>
      <w:r>
        <w:rPr>
          <w:rFonts w:hint="default" w:ascii="Times New Roman" w:hAnsi="Times New Roman" w:eastAsia="方正仿宋_GBK" w:cs="Times New Roman"/>
          <w:sz w:val="32"/>
          <w:szCs w:val="32"/>
        </w:rPr>
        <w:t>中心、国土</w:t>
      </w:r>
      <w:r>
        <w:rPr>
          <w:rFonts w:hint="default" w:ascii="Times New Roman" w:hAnsi="Times New Roman" w:eastAsia="方正仿宋_GBK" w:cs="Times New Roman"/>
          <w:sz w:val="32"/>
          <w:szCs w:val="32"/>
          <w:lang w:eastAsia="zh-CN"/>
        </w:rPr>
        <w:t>资源</w:t>
      </w:r>
      <w:r>
        <w:rPr>
          <w:rFonts w:hint="default" w:ascii="Times New Roman" w:hAnsi="Times New Roman" w:eastAsia="方正仿宋_GBK" w:cs="Times New Roman"/>
          <w:sz w:val="32"/>
          <w:szCs w:val="32"/>
        </w:rPr>
        <w:t>所、</w:t>
      </w:r>
      <w:r>
        <w:rPr>
          <w:rFonts w:hint="default" w:ascii="Times New Roman" w:hAnsi="Times New Roman" w:eastAsia="方正仿宋_GBK" w:cs="Times New Roman"/>
          <w:sz w:val="32"/>
          <w:szCs w:val="32"/>
          <w:lang w:eastAsia="zh-CN"/>
        </w:rPr>
        <w:t>农业服务中心</w:t>
      </w:r>
      <w:r>
        <w:rPr>
          <w:rFonts w:hint="default" w:ascii="Times New Roman" w:hAnsi="Times New Roman" w:eastAsia="方正仿宋_GBK" w:cs="Times New Roman"/>
          <w:sz w:val="32"/>
          <w:szCs w:val="32"/>
        </w:rPr>
        <w:t>、供电所、卫生院等相关部门负责人组成。防汛指挥部机构下设监测、信息、转移、调度、保障等5个工作组，2个应急抢险队（每队10人镇政府干部职工组成），各行政村（居委）成立以村（居）委主任为负责人的山洪灾害防御工作组。同时各村成立以基干民兵为主体的抢险队，小村10人、大村20人。每个村（居委）、组均要落实降雨和水位、工程险情、泥石流、滑坡监测人员，确定1—3名信息发送员，并造花名册报送街道（或镇乡）、区防汛办备查。</w:t>
      </w:r>
    </w:p>
    <w:p w14:paraId="68D6F5C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4.2街道（或镇乡）指挥机构职责</w:t>
      </w:r>
    </w:p>
    <w:p w14:paraId="77F2697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4.2.1镇防汛抗旱指挥部在区防汛指挥部的统一领导下开展山洪灾害防御工作，具体组织镇和村（居委）的山洪灾害防御工作，发现异常情况及时向有关部门汇报，并采取相应的应急处理措施等。村（居委）山洪灾害防御工作组负责本行政村内降雨监测、预警、人员转移和抢险工作。</w:t>
      </w:r>
    </w:p>
    <w:p w14:paraId="43FE60C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4.2.2具体工作职责和分工</w:t>
      </w:r>
    </w:p>
    <w:p w14:paraId="46D978D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监测组：国土资源所、农业服务中心、党</w:t>
      </w:r>
      <w:r>
        <w:rPr>
          <w:rFonts w:hint="default" w:ascii="Times New Roman" w:hAnsi="Times New Roman" w:eastAsia="方正仿宋_GBK" w:cs="Times New Roman"/>
          <w:sz w:val="32"/>
          <w:szCs w:val="32"/>
          <w:lang w:eastAsia="zh-CN"/>
        </w:rPr>
        <w:t>群</w:t>
      </w:r>
      <w:r>
        <w:rPr>
          <w:rFonts w:hint="default" w:ascii="Times New Roman" w:hAnsi="Times New Roman" w:eastAsia="方正仿宋_GBK" w:cs="Times New Roman"/>
          <w:sz w:val="32"/>
          <w:szCs w:val="32"/>
        </w:rPr>
        <w:t>办负责收集气象、水文、雨量、各监测点资料、水利工程相关资料及灾害信息，分析险情、灾情、水情、雨情的变化趋势，提出预警建议。</w:t>
      </w:r>
    </w:p>
    <w:p w14:paraId="575C745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信息组：</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办负责收集全镇雨量资料、气象资料；全镇灾情发展和损失情况；国土资源所负责收集泥石流、滑坡等险情的资料收集，为指挥部果断决策提供依据。</w:t>
      </w:r>
    </w:p>
    <w:p w14:paraId="107BB3B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转移组：派出所、社会事务办</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重点村民兵组成。按照指挥部的命令及预警通知，做好群众按预案规划的路线和地点转移，负责转移的人要一个不漏动员到户到人，同时确保转移途中和安置后的人员安全。</w:t>
      </w:r>
    </w:p>
    <w:p w14:paraId="56B9AF5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调度组：党</w:t>
      </w:r>
      <w:r>
        <w:rPr>
          <w:rFonts w:hint="default" w:ascii="Times New Roman" w:hAnsi="Times New Roman" w:eastAsia="方正仿宋_GBK" w:cs="Times New Roman"/>
          <w:sz w:val="32"/>
          <w:szCs w:val="32"/>
          <w:lang w:eastAsia="zh-CN"/>
        </w:rPr>
        <w:t>群</w:t>
      </w:r>
      <w:r>
        <w:rPr>
          <w:rFonts w:hint="default" w:ascii="Times New Roman" w:hAnsi="Times New Roman" w:eastAsia="方正仿宋_GBK" w:cs="Times New Roman"/>
          <w:sz w:val="32"/>
          <w:szCs w:val="32"/>
        </w:rPr>
        <w:t>办、派出所、国土资源所、农业服务中心负责水利工程的水量调度、抢险人员的调配、抢险物资、车辆、船舶调度和善后补偿与处理。</w:t>
      </w:r>
    </w:p>
    <w:p w14:paraId="11B966F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保障组：社会事务办、经发办、卫生院、村民委员会，负责临时转移群众的基本生活和医疗保障工作，负责安置户原房屋的搬迁建设及新房屋用地审批手续办理等。</w:t>
      </w:r>
    </w:p>
    <w:p w14:paraId="1D667FF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应急抢险队：由灾区及相邻地区调配，在紧急情况下，听从命令，进行有序的抢险救援工作。</w:t>
      </w:r>
    </w:p>
    <w:p w14:paraId="14B8CE6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信号发递员：由山洪灾害监测点监测人员担任，建立健全灾情信息报告制度，明确信息测报和传报人员。</w:t>
      </w:r>
    </w:p>
    <w:p w14:paraId="2483BDE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4.2.3明确各项工作的责任人及联系方式</w:t>
      </w:r>
    </w:p>
    <w:p w14:paraId="30F8AF9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在镇防汛抗旱应急指挥部统一领导和组织下进行工作。由镇长黄辉任总指挥长，刘祖江为副指挥长，指挥部成员：陈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兵、冉茂红、谢国全、黄登高、杨丽平、邓占东、何</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玲、张永久、彭</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闲</w:t>
      </w:r>
    </w:p>
    <w:p w14:paraId="19A7751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监测组</w:t>
      </w:r>
    </w:p>
    <w:p w14:paraId="133D383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兵  冉茂红</w:t>
      </w:r>
    </w:p>
    <w:p w14:paraId="6FCF91B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成员：蒲辉劲  徐</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宏  孙</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伟 王志沿  徐小东</w:t>
      </w:r>
    </w:p>
    <w:p w14:paraId="621B536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信息组</w:t>
      </w:r>
    </w:p>
    <w:p w14:paraId="2824949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组长：谢国全   黄登高 </w:t>
      </w:r>
    </w:p>
    <w:p w14:paraId="47BB156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成员：陈彬田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陆</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静  田</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旭 </w:t>
      </w:r>
    </w:p>
    <w:p w14:paraId="48C8B59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转移组</w:t>
      </w:r>
    </w:p>
    <w:p w14:paraId="29678F1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组长：杨丽平 </w:t>
      </w:r>
    </w:p>
    <w:p w14:paraId="4A231AE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成员：王  真  曾祖昌  冯本玉  隆远</w:t>
      </w:r>
      <w:r>
        <w:rPr>
          <w:rFonts w:hint="eastAsia" w:ascii="Times New Roman" w:hAnsi="Times New Roman" w:eastAsia="方正仿宋_GBK" w:cs="Times New Roman"/>
          <w:sz w:val="32"/>
          <w:szCs w:val="32"/>
          <w:lang w:eastAsia="zh-CN"/>
        </w:rPr>
        <w:t>洲</w:t>
      </w:r>
      <w:r>
        <w:rPr>
          <w:rFonts w:hint="default" w:ascii="Times New Roman" w:hAnsi="Times New Roman" w:eastAsia="方正仿宋_GBK" w:cs="Times New Roman"/>
          <w:sz w:val="32"/>
          <w:szCs w:val="32"/>
        </w:rPr>
        <w:t xml:space="preserve">  谢  慧  万  任  </w:t>
      </w:r>
    </w:p>
    <w:p w14:paraId="58F313D8">
      <w:pPr>
        <w:keepNext w:val="0"/>
        <w:keepLines w:val="0"/>
        <w:pageBreakBefore w:val="0"/>
        <w:widowControl/>
        <w:kinsoku/>
        <w:wordWrap/>
        <w:overflowPunct/>
        <w:topLinePunct w:val="0"/>
        <w:autoSpaceDE/>
        <w:autoSpaceDN/>
        <w:bidi w:val="0"/>
        <w:adjustRightInd/>
        <w:snapToGrid/>
        <w:spacing w:line="560" w:lineRule="exact"/>
        <w:ind w:left="958" w:leftChars="456"/>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陈云高  朱正银  </w:t>
      </w:r>
      <w:r>
        <w:rPr>
          <w:rFonts w:hint="default" w:ascii="Times New Roman" w:hAnsi="Times New Roman" w:eastAsia="方正仿宋_GBK" w:cs="Times New Roman"/>
          <w:sz w:val="32"/>
          <w:szCs w:val="32"/>
          <w:lang w:eastAsia="zh-CN"/>
        </w:rPr>
        <w:t>李永岗</w:t>
      </w:r>
      <w:r>
        <w:rPr>
          <w:rFonts w:hint="default" w:ascii="Times New Roman" w:hAnsi="Times New Roman" w:eastAsia="方正仿宋_GBK" w:cs="Times New Roman"/>
          <w:sz w:val="32"/>
          <w:szCs w:val="32"/>
        </w:rPr>
        <w:t xml:space="preserve">  冉光明  陈伦进  钟友江 </w:t>
      </w:r>
    </w:p>
    <w:p w14:paraId="099D681D">
      <w:pPr>
        <w:keepNext w:val="0"/>
        <w:keepLines w:val="0"/>
        <w:pageBreakBefore w:val="0"/>
        <w:widowControl/>
        <w:kinsoku/>
        <w:wordWrap/>
        <w:overflowPunct/>
        <w:topLinePunct w:val="0"/>
        <w:autoSpaceDE/>
        <w:autoSpaceDN/>
        <w:bidi w:val="0"/>
        <w:adjustRightInd/>
        <w:snapToGrid/>
        <w:spacing w:line="560" w:lineRule="exact"/>
        <w:ind w:left="958" w:leftChars="456"/>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熊定质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谢昌奎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满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娇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陈  乐  陈海琼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宋</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浩</w:t>
      </w:r>
      <w:r>
        <w:rPr>
          <w:rFonts w:hint="default" w:ascii="Times New Roman" w:hAnsi="Times New Roman" w:eastAsia="方正仿宋_GBK" w:cs="Times New Roman"/>
          <w:sz w:val="32"/>
          <w:szCs w:val="32"/>
          <w:lang w:val="en-US" w:eastAsia="zh-CN"/>
        </w:rPr>
        <w:t xml:space="preserve">     </w:t>
      </w:r>
    </w:p>
    <w:p w14:paraId="55E1004F">
      <w:pPr>
        <w:keepNext w:val="0"/>
        <w:keepLines w:val="0"/>
        <w:pageBreakBefore w:val="0"/>
        <w:widowControl/>
        <w:kinsoku/>
        <w:wordWrap/>
        <w:overflowPunct/>
        <w:topLinePunct w:val="0"/>
        <w:autoSpaceDE/>
        <w:autoSpaceDN/>
        <w:bidi w:val="0"/>
        <w:adjustRightInd/>
        <w:snapToGrid/>
        <w:spacing w:line="560" w:lineRule="exact"/>
        <w:ind w:left="958" w:leftChars="456"/>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金国军  徐春秀  李群英  谢晓荣  刘长江</w:t>
      </w:r>
    </w:p>
    <w:p w14:paraId="08C64C8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调度组</w:t>
      </w:r>
    </w:p>
    <w:p w14:paraId="6AC40F4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组长：彭</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闲</w:t>
      </w:r>
    </w:p>
    <w:p w14:paraId="6644533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成员：冉光华  向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东  黄大恩  龚爱平  石  涛  朱建平</w:t>
      </w:r>
    </w:p>
    <w:p w14:paraId="19DEDBE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保障组</w:t>
      </w:r>
    </w:p>
    <w:p w14:paraId="4F9C75D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组长：邓占东</w:t>
      </w:r>
    </w:p>
    <w:p w14:paraId="44870673">
      <w:pPr>
        <w:keepNext w:val="0"/>
        <w:keepLines w:val="0"/>
        <w:pageBreakBefore w:val="0"/>
        <w:widowControl/>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成员：郑鹏飞  罗术华 张林永  陈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乐  </w:t>
      </w:r>
      <w:r>
        <w:rPr>
          <w:rFonts w:hint="default" w:ascii="Times New Roman" w:hAnsi="Times New Roman" w:eastAsia="方正仿宋_GBK" w:cs="Times New Roman"/>
          <w:sz w:val="32"/>
          <w:szCs w:val="32"/>
          <w:lang w:eastAsia="zh-CN"/>
        </w:rPr>
        <w:t>杨</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杨</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雄</w:t>
      </w:r>
    </w:p>
    <w:p w14:paraId="5B9D5CD6">
      <w:pPr>
        <w:keepNext w:val="0"/>
        <w:keepLines w:val="0"/>
        <w:pageBreakBefore w:val="0"/>
        <w:widowControl/>
        <w:kinsoku/>
        <w:wordWrap/>
        <w:overflowPunct/>
        <w:topLinePunct w:val="0"/>
        <w:autoSpaceDE/>
        <w:autoSpaceDN/>
        <w:bidi w:val="0"/>
        <w:adjustRightInd/>
        <w:snapToGrid/>
        <w:spacing w:line="560" w:lineRule="exact"/>
        <w:ind w:firstLine="800" w:firstLineChars="2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镇山洪灾害防御工作责任人、工作人员均用移动通信（手机）联系。</w:t>
      </w:r>
    </w:p>
    <w:p w14:paraId="1027AE6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2CE110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监测预警</w:t>
      </w:r>
    </w:p>
    <w:p w14:paraId="2FC94E1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48DCB70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5.1山洪灾害雨、水情临界值的确定</w:t>
      </w:r>
    </w:p>
    <w:p w14:paraId="53F2C3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我镇地形地质条件，汛期降雨量资料，山洪灾害雨情临界值为：降雨50毫米及以上或暴雨；降雨50毫米以上，连续降雨3天以上（其中有中雨天气），为山洪易发临界天气。水利工程、水库及山坪塘警戒水位多为正常蓄水位；升高到设计洪水位为保证水位，是山洪灾害临界水位。</w:t>
      </w:r>
    </w:p>
    <w:p w14:paraId="276E3C5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阿蓬江等河流，10年一遇洪水为警戒水位，20年一遇洪水为山洪灾害防御临界水位。</w:t>
      </w:r>
    </w:p>
    <w:p w14:paraId="73C6EFB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5.2 实时监测</w:t>
      </w:r>
    </w:p>
    <w:p w14:paraId="668D259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5.2.1山洪灾害监测内容：辖区内降雨、水位、泥石流和滑坡等信息。</w:t>
      </w:r>
    </w:p>
    <w:p w14:paraId="4F0F930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5.2.2山洪灾害监测分工：阿蓬江等河流水位观测由农业中心黄大恩负责。马安水库由龙田居委冉思伦负责观测；</w:t>
      </w:r>
    </w:p>
    <w:p w14:paraId="079D01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5.3 通 信</w:t>
      </w:r>
    </w:p>
    <w:p w14:paraId="7CED0C2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山洪灾害防御的通</w:t>
      </w:r>
      <w:r>
        <w:rPr>
          <w:rFonts w:hint="eastAsia" w:ascii="Times New Roman" w:hAnsi="Times New Roman" w:eastAsia="方正仿宋_GBK" w:cs="Times New Roman"/>
          <w:sz w:val="32"/>
          <w:szCs w:val="32"/>
          <w:lang w:eastAsia="zh-CN"/>
        </w:rPr>
        <w:t>讯</w:t>
      </w:r>
      <w:r>
        <w:rPr>
          <w:rFonts w:hint="default" w:ascii="Times New Roman" w:hAnsi="Times New Roman" w:eastAsia="方正仿宋_GBK" w:cs="Times New Roman"/>
          <w:sz w:val="32"/>
          <w:szCs w:val="32"/>
        </w:rPr>
        <w:t>方式，选择有线电话，移动通讯，电视广播，传真、网络、短信等，进行上传下达。灾害点的预警信息传递为鸣锣。</w:t>
      </w:r>
    </w:p>
    <w:p w14:paraId="0B43233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方正楷体_GBK" w:cs="Times New Roman"/>
          <w:b w:val="0"/>
          <w:bCs/>
          <w:sz w:val="32"/>
          <w:szCs w:val="32"/>
        </w:rPr>
        <w:t>5.4 预报预警</w:t>
      </w:r>
    </w:p>
    <w:p w14:paraId="2BC7806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预报内容：气象预报，河流及城镇洪水预报，水利工程水位预报，泥石流和滑坡预报。气象预报、洪水及库水位预报、泥石流和滑坡预报由指挥部办公室发布。</w:t>
      </w:r>
    </w:p>
    <w:p w14:paraId="378C623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预警内容：暴雨洪水的预报信息，暴雨洪水监测信息；降雨及洪水位是否达到临界值；水库及塘水位监测信息；可能发生泥石流或滑坡的监测信息。</w:t>
      </w:r>
    </w:p>
    <w:p w14:paraId="5F3D188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启动：当接到暴雨天气预报，立即报告镇政府和防汛办。当预报或发生的降雨接近或超过临界值时，应发布暴雨预警信息；当上游水位急速上涨，将对下游造成灾害，应立即向下游发布预警信息；当发生泥石流、滑坡的征兆时，应发布泥石流滑坡灾害预警信息；水库及山坪塘发生溃决性重大险情时，应及时发布相关信息。预警发布及程序：根据调查、监测分析，按临界雨量、水位、山洪灾害征兆，及时发布警报；在一般情况下，山洪灾害防御预警信号由区、镇防汛指挥机构发布，按区→镇→村→组→户的依序进行传递；如遇紧急情况，村可直接向区防汛指挥部和镇防汛指挥部报告，并可直接发布预警信号，在最短时间内完成预警传递工作。</w:t>
      </w:r>
    </w:p>
    <w:p w14:paraId="104E119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预警方式：可用程控电话、移动电话预警；使用鸣锣、哨报警。</w:t>
      </w:r>
    </w:p>
    <w:p w14:paraId="7B0DBF5E">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sz w:val="32"/>
          <w:szCs w:val="32"/>
        </w:rPr>
      </w:pPr>
    </w:p>
    <w:p w14:paraId="062EA5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转移安置</w:t>
      </w:r>
    </w:p>
    <w:p w14:paraId="3585004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5BB5E3D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6.1 转移安置</w:t>
      </w:r>
    </w:p>
    <w:p w14:paraId="455E7F7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当达到警戒水位或临界雨情，在调查确认的危险区范围内，进一步明确转移人员，登记造册。转移遵循先人员后财产，先老弱病残人员后一般人员的原则，有组织地进行转移。转移线路遵循就近，地点按照置高安全的原则，在防御预案和监测点现场就要明确规定，将转移路线，时机、安置地点、负责人员等有关信息发放到户。制作标识牌，标明安全区、危险区、转移路线、安置地点等。</w:t>
      </w:r>
    </w:p>
    <w:p w14:paraId="624CA1D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6.2 转移安置纪律</w:t>
      </w:r>
    </w:p>
    <w:p w14:paraId="38B6FC0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转移工作实行统一领导，分级分部门负责的原则，镇、村、组干部包干负责的办法，严肃转移安置纪律，统一指挥，安全第一。</w:t>
      </w:r>
    </w:p>
    <w:p w14:paraId="6E92C67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rPr>
      </w:pPr>
    </w:p>
    <w:p w14:paraId="0A316D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lang w:eastAsia="zh-CN"/>
        </w:rPr>
        <w:t>七、</w:t>
      </w:r>
      <w:r>
        <w:rPr>
          <w:rFonts w:hint="default" w:ascii="Times New Roman" w:hAnsi="Times New Roman" w:eastAsia="方正黑体_GBK" w:cs="Times New Roman"/>
          <w:sz w:val="32"/>
          <w:szCs w:val="32"/>
        </w:rPr>
        <w:t>抢险救灾</w:t>
      </w:r>
    </w:p>
    <w:p w14:paraId="7E0BCA4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sz w:val="32"/>
          <w:szCs w:val="32"/>
        </w:rPr>
      </w:pPr>
    </w:p>
    <w:p w14:paraId="23BA0A0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7.1 救灾应急准备</w:t>
      </w:r>
    </w:p>
    <w:p w14:paraId="17C7206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7.1.1救灾应急队伍、人员的组成</w:t>
      </w:r>
    </w:p>
    <w:p w14:paraId="08C6445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由镇政府所辖的相关部门工作人员和各村（居委）的民兵组成。</w:t>
      </w:r>
    </w:p>
    <w:p w14:paraId="5A801A0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7.1.2救援物资储备</w:t>
      </w:r>
    </w:p>
    <w:p w14:paraId="27DABC0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紧急救援物资包括：抢险物资和救助物资两部分。抢险物资包括抢修水利设施、抢修道路、抢修电力、抢修通讯、抢救伤员、卫生防疫药品和其它紧急抢险所需的物资。救助物资包括粮食、方便食品、</w:t>
      </w:r>
      <w:r>
        <w:rPr>
          <w:rFonts w:hint="eastAsia" w:ascii="Times New Roman" w:hAnsi="Times New Roman" w:eastAsia="方正仿宋_GBK" w:cs="Times New Roman"/>
          <w:sz w:val="32"/>
          <w:szCs w:val="32"/>
          <w:lang w:eastAsia="zh-CN"/>
        </w:rPr>
        <w:t>帐篷</w:t>
      </w:r>
      <w:r>
        <w:rPr>
          <w:rFonts w:hint="default" w:ascii="Times New Roman" w:hAnsi="Times New Roman" w:eastAsia="方正仿宋_GBK" w:cs="Times New Roman"/>
          <w:sz w:val="32"/>
          <w:szCs w:val="32"/>
        </w:rPr>
        <w:t>、衣被、饮用水和其它生命性救助所需物资。抢险物资由政府组织为主，水务、交通、通信、建设、卫生、电力等部门协助配合；救助物资由民政、农业、等部门储备筹集。</w:t>
      </w:r>
    </w:p>
    <w:p w14:paraId="0EB7A4E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7.2 抢险和救灾</w:t>
      </w:r>
    </w:p>
    <w:p w14:paraId="708068E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7.2.1应急抢险</w:t>
      </w:r>
    </w:p>
    <w:p w14:paraId="1B07C73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特大山洪灾害发生后，镇政府及所辖各有关部门应当按照山洪灾害防御预案的基本程序，迅速组织应急抢险救援工作。镇政府山洪灾害防御指挥部根据救灾程序，启动相应等级的救灾应急预案，并随时将救灾情况报告区委、区政府和区级山洪灾害防御指挥部。</w:t>
      </w:r>
    </w:p>
    <w:p w14:paraId="4F7AC8D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镇政府及交通、供水、供电、供气、通讯等公用设施管理部门应当尽快恢复被损坏的道路、水、电、气、通讯等设施，确保抢险救灾工作顺利开展。</w:t>
      </w:r>
    </w:p>
    <w:p w14:paraId="41D966C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7.2.2紧急救援行动</w:t>
      </w:r>
    </w:p>
    <w:p w14:paraId="014F632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1、请求区防汛指挥部支援，进行紧急抢救、抢险工作；</w:t>
      </w:r>
    </w:p>
    <w:p w14:paraId="1BB37FC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2、组织卫生系统医护人员对伤员进行紧急救治；</w:t>
      </w:r>
    </w:p>
    <w:p w14:paraId="7AD0E5A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3、水务、交通、电力、通信等部门对毁坏的设施、道路和线路进行抢修；气象部门提供气象信息并适时开展人工增雨消雹作业；</w:t>
      </w:r>
    </w:p>
    <w:p w14:paraId="19FCA9B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灾区急需的救援物资，紧急状态下可采取征用或采购的办法，事后由政府有关部门结算。救灾物资运输的道路、工具、经费，救灾物资的安全保管、登记发放、使用按有关规定办理，由山洪灾害防御指挥部统一调动和组织实施。</w:t>
      </w:r>
    </w:p>
    <w:p w14:paraId="11045F9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救灾捐赠的组织。根据灾区的急需情况确定捐赠物资的品种、数量，通过政府发文或新闻媒介发布，发动社会力量向灾区捐款捐物。民政部门和红十字会分别按有关规定负责管理捐赠款物的接收、分配、运输、发放工作。</w:t>
      </w:r>
    </w:p>
    <w:p w14:paraId="77BB4D1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7.3组织转移安置灾民</w:t>
      </w:r>
    </w:p>
    <w:p w14:paraId="05D0C6D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山洪灾害对人的居住地和生活造成威胁时，必须进行转移安置。转移安置由镇政府组织实施。安置地点应当征求防洪专家意见妥善安置。安置方式可采取投亲靠友，借住公房，搭建临时帐篷等。转移安置由政府发出转移安置通知或进行宣传动员，安排运输力量，按指定的线路有序组织转移，并保证转移安置区社会治安稳定治安良好。保障灾民的生活，做好饮水、食品、衣物的调集和发放。对转移安置的灾民进行登记，需要解决的困难要及时逐级上报。在灾区要防止火灾、疫病次生灾害发生。</w:t>
      </w:r>
    </w:p>
    <w:p w14:paraId="4AD25BB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害发生后，救灾组在区山洪灾害防御指挥部的统一领导下，根据灾情进行紧急支援，并及时向市级防汛指挥部和上级对口部门报告救灾情况，提出紧急支援项目和内容。救灾组根据需要立即调集救灾物资和运输车辆，保证抢险救灾人员、物资的紧急调运。区救灾办、民政部门及有关部门，在灾后24小时内将脱险群众基本安置就绪。</w:t>
      </w:r>
    </w:p>
    <w:p w14:paraId="070D90C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08218B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lang w:eastAsia="zh-CN"/>
        </w:rPr>
        <w:t>八、</w:t>
      </w:r>
      <w:r>
        <w:rPr>
          <w:rFonts w:hint="default" w:ascii="Times New Roman" w:hAnsi="Times New Roman" w:eastAsia="方正黑体_GBK" w:cs="Times New Roman"/>
          <w:sz w:val="32"/>
          <w:szCs w:val="32"/>
        </w:rPr>
        <w:t>保障措施</w:t>
      </w:r>
    </w:p>
    <w:p w14:paraId="689F8C3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sz w:val="32"/>
          <w:szCs w:val="32"/>
        </w:rPr>
      </w:pPr>
    </w:p>
    <w:p w14:paraId="55F1C0D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8.1通信与信息保障</w:t>
      </w:r>
    </w:p>
    <w:p w14:paraId="3E22B36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信部门要加强有线和无线通讯设施的检查维修，确保通讯畅通，为山洪灾害防御提供优质通讯条件。镇政府、镇防汛抗旱指挥部各成员单位办公电话、传真、电脑和负责人、具体经办人员的无线通讯设施要24小时开通，保持镇、村（居）委及相关部门和防汛抗旱办公室人员的密切联络，及时、准确地传递雨情、水情、险情、灾情指令，为领导决策提供科学依据。灾情发生后，各相关部门要保持热线联络。汛期，镇政府及有关部门要坚持24小时汛期值班制度，确保山洪灾害信息及时准确传递。村及相关单位在每年汛前将防汛值班安排情况及联系电话报镇防汛抗旱指挥部办公室，加强山洪灾害防御工作联系。</w:t>
      </w:r>
    </w:p>
    <w:p w14:paraId="35A145D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方正楷体_GBK" w:cs="Times New Roman"/>
          <w:b w:val="0"/>
          <w:bCs/>
          <w:sz w:val="32"/>
          <w:szCs w:val="32"/>
        </w:rPr>
        <w:t>8.2 应急支援与装备保障</w:t>
      </w:r>
    </w:p>
    <w:p w14:paraId="6803E71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8.2.1现场救援与应急队伍保障</w:t>
      </w:r>
    </w:p>
    <w:p w14:paraId="7E09411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搞好山洪灾害的防御和抢险救灾工作，各有关部门和单位应根据本单位的实际情况，按照自救为主、外援相助为辅的抢险救灾原则，制订出相应的抢险救灾方案。山洪灾害抢险救灾是各部门、各单位和每个公民义不容辞的责任和义务，各有关部门要按照职责分工做好相关工作，组织山洪灾害抢险救灾力量，在紧急山洪灾害防御期间服从防汛抗旱指挥部的统一指挥调度，积极主动做好山洪灾害抢险救灾工作。山洪防御抗洪救灾队伍由镇人民武装部组织民兵组成，由镇防汛抗旱指挥机构指挥和调动，在紧急情况下服从区防汛抗旱指挥部统一指挥调动。抢险队伍的主要任务是：抢救灾民；抢救和保护国家重要设施、设备和物资；抢修水利工程和道路、桥梁、隧道、涵洞；协助完成灾区险情排除；帮助灾区恢复正常的生产生活秩序。抢险队伍集中待令，一旦接到山洪抢险命令，要在规定时间到达指定地点投入抢险。</w:t>
      </w:r>
    </w:p>
    <w:p w14:paraId="5CF4E29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8.2.2交通与物资保障</w:t>
      </w:r>
    </w:p>
    <w:p w14:paraId="0166368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各相关部门及有关单位储备一定数量的山洪抢险救灾物资、器材及工具，主要由水务、交通、民政等部门负责储备和落实。受灾害威胁的当地群众也应当积极储备山洪灾害防御需要的抢险救灾物资。</w:t>
      </w:r>
    </w:p>
    <w:p w14:paraId="71E03C7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8.2.3治安、医疗及其它保障</w:t>
      </w:r>
    </w:p>
    <w:p w14:paraId="22664A4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山洪灾害灾区的治安、保卫、消防和主要路段的临时交通管制，由派出所负责完成，主要任务是负责山洪灾害防御抢险救灾期间的治安管理工作，依法维护灾区的治安秩序，依法严厉打击各类破坏活动，保证山洪灾害抢险救灾工作的顺利进行。在紧急救灾期间，要加强灾区的治安管理工作，实行昼夜巡逻，必要时可依法实行陆上和水上交通管理和灾区社会治安特别管制。对于灾区可能发生的因油、气、电引发的火灾由消防部门订出切实可行的对策和行之有效的处理办法。通向抢险救灾区的公路、桥梁、涵洞如发生阻塞、塌方等，由镇政府和区交通部门会同公路养护部门订出切实可行的方案紧急处理。重要桥梁、交通路口的安全保障工作由交委负责；山洪灾害灾区的医疗救护、消毒防疫由卫生局负责；山洪灾害抢险救灾期间由电力公司负责；通讯设施安全和通讯保障由电信公司负责；危房、排水管网的安全保障措施由城建部门负责；其它应急供、断电及供水等由有关部门、单位协调负责；各部门及各单位要主动做好安全保障工作。</w:t>
      </w:r>
    </w:p>
    <w:p w14:paraId="555E341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8.3技术保障</w:t>
      </w:r>
    </w:p>
    <w:p w14:paraId="26B550F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各单位及有关部门、单位要充分利用党政网、水情网、互联网等系统传递山洪灾害防御信息，提高山洪灾害防御信息传输的质量和速度。</w:t>
      </w:r>
    </w:p>
    <w:p w14:paraId="6ED3BC8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bCs/>
          <w:kern w:val="0"/>
          <w:sz w:val="32"/>
          <w:szCs w:val="32"/>
        </w:rPr>
      </w:pPr>
      <w:r>
        <w:rPr>
          <w:rFonts w:hint="default" w:ascii="Times New Roman" w:hAnsi="Times New Roman" w:eastAsia="方正楷体_GBK" w:cs="Times New Roman"/>
          <w:b w:val="0"/>
          <w:bCs/>
          <w:sz w:val="32"/>
          <w:szCs w:val="32"/>
        </w:rPr>
        <w:t>8.4宣传、培训和演习</w:t>
      </w:r>
    </w:p>
    <w:p w14:paraId="089CF3F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8.4.1宣传报道</w:t>
      </w:r>
    </w:p>
    <w:p w14:paraId="6AE3829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雨情、水情、工情、灾情等方面的公众信息交流，由防汛抗旱指挥部指挥长或副指挥长审批后，可通过媒体向社会宣传报道。重要天气预报通过电话告知相关单位，并通过广播、电视等媒体向社会发布。境内发生超临界水位和雨情且呈上涨趋势或出现大范围严重灾情并呈发展趋势时，由防汛抗旱指挥部统一发布汛情或灾情通报，以引起社会和公众关注，参与山洪灾害防御和抢险救灾工作。</w:t>
      </w:r>
    </w:p>
    <w:p w14:paraId="624F4D2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二、业务技术培训</w:t>
      </w:r>
    </w:p>
    <w:p w14:paraId="2C1B077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每年汛前防汛抗旱指挥部组织一次对镇防汛抗旱指挥机构负责人和山洪灾害防御技术人员的业务技术培训，以提高山洪灾害防御机构人员业务技术水平。</w:t>
      </w:r>
    </w:p>
    <w:p w14:paraId="5BCFE60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三、抗洪抢险演习</w:t>
      </w:r>
    </w:p>
    <w:p w14:paraId="35480FE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每年汛前由武装部门组织山洪灾害抢险队伍开展一次山洪灾害抢险演习，以检验、改善和强化应急准备和应急响应能力。</w:t>
      </w:r>
    </w:p>
    <w:p w14:paraId="26552E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14:paraId="57DEC1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山洪防御指挥部成员名单</w:t>
      </w:r>
    </w:p>
    <w:p w14:paraId="03F205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黔江区阿蓬江镇山洪灾害危险区基本情况表</w:t>
      </w:r>
      <w:r>
        <w:rPr>
          <w:rFonts w:hint="default" w:ascii="Times New Roman" w:hAnsi="Times New Roman" w:eastAsia="仿宋" w:cs="Times New Roman"/>
          <w:sz w:val="32"/>
          <w:szCs w:val="32"/>
        </w:rPr>
        <w:t xml:space="preserve">  </w:t>
      </w:r>
    </w:p>
    <w:p w14:paraId="5762CE66">
      <w:pPr>
        <w:keepNext w:val="0"/>
        <w:keepLines w:val="0"/>
        <w:pageBreakBefore w:val="0"/>
        <w:kinsoku/>
        <w:wordWrap/>
        <w:overflowPunct/>
        <w:topLinePunct w:val="0"/>
        <w:autoSpaceDE/>
        <w:autoSpaceDN/>
        <w:bidi w:val="0"/>
        <w:adjustRightInd/>
        <w:snapToGrid/>
        <w:spacing w:line="560" w:lineRule="exact"/>
        <w:ind w:firstLine="720" w:firstLineChars="225"/>
        <w:textAlignment w:val="auto"/>
        <w:rPr>
          <w:rFonts w:hint="eastAsia" w:ascii="仿宋" w:hAnsi="仿宋" w:eastAsia="仿宋" w:cs="宋体"/>
          <w:sz w:val="32"/>
          <w:szCs w:val="32"/>
        </w:rPr>
      </w:pPr>
    </w:p>
    <w:p w14:paraId="4995BF70">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14:paraId="57B36D4D">
      <w:pPr>
        <w:pStyle w:val="3"/>
        <w:rPr>
          <w:rFonts w:hint="eastAsia" w:ascii="仿宋" w:hAnsi="仿宋" w:eastAsia="仿宋" w:cs="宋体"/>
          <w:sz w:val="32"/>
          <w:szCs w:val="32"/>
        </w:rPr>
      </w:pPr>
    </w:p>
    <w:p w14:paraId="17876360">
      <w:pPr>
        <w:rPr>
          <w:rFonts w:hint="eastAsia" w:ascii="仿宋" w:hAnsi="仿宋" w:eastAsia="仿宋" w:cs="宋体"/>
          <w:sz w:val="32"/>
          <w:szCs w:val="32"/>
        </w:rPr>
      </w:pPr>
    </w:p>
    <w:p w14:paraId="11E81798">
      <w:pPr>
        <w:pStyle w:val="3"/>
        <w:rPr>
          <w:rFonts w:hint="eastAsia" w:ascii="仿宋" w:hAnsi="仿宋" w:eastAsia="仿宋" w:cs="宋体"/>
          <w:sz w:val="32"/>
          <w:szCs w:val="32"/>
        </w:rPr>
      </w:pPr>
    </w:p>
    <w:p w14:paraId="2B7E7090">
      <w:pPr>
        <w:rPr>
          <w:rFonts w:hint="eastAsia" w:ascii="仿宋" w:hAnsi="仿宋" w:eastAsia="仿宋" w:cs="宋体"/>
          <w:sz w:val="32"/>
          <w:szCs w:val="32"/>
        </w:rPr>
      </w:pPr>
    </w:p>
    <w:p w14:paraId="1E69CB6B">
      <w:pPr>
        <w:pStyle w:val="3"/>
        <w:rPr>
          <w:rFonts w:hint="eastAsia"/>
        </w:rPr>
      </w:pPr>
    </w:p>
    <w:p w14:paraId="0F62C3BD">
      <w:pPr>
        <w:keepNext w:val="0"/>
        <w:keepLines w:val="0"/>
        <w:pageBreakBefore w:val="0"/>
        <w:kinsoku/>
        <w:wordWrap/>
        <w:overflowPunct/>
        <w:topLinePunct w:val="0"/>
        <w:autoSpaceDE/>
        <w:autoSpaceDN/>
        <w:bidi w:val="0"/>
        <w:adjustRightInd/>
        <w:snapToGrid/>
        <w:spacing w:line="560" w:lineRule="exact"/>
        <w:ind w:firstLine="4000" w:firstLineChars="1250"/>
        <w:jc w:val="right"/>
        <w:textAlignment w:val="auto"/>
        <w:rPr>
          <w:rFonts w:hint="eastAsia" w:ascii="仿宋" w:hAnsi="仿宋" w:eastAsia="仿宋" w:cs="宋体"/>
          <w:sz w:val="32"/>
          <w:szCs w:val="32"/>
        </w:rPr>
      </w:pPr>
    </w:p>
    <w:p w14:paraId="370F7784">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07BD8BE1">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2B412F01">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77D4A65F">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0A708961">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49A535B1">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6B4B6E54">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5AF7679F">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693BDFD5">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0D726C93">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4C7E4E45">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6C136070">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02841880">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623A4607">
      <w:pPr>
        <w:pStyle w:val="5"/>
        <w:keepNext w:val="0"/>
        <w:keepLines w:val="0"/>
        <w:pageBreakBefore w:val="0"/>
        <w:widowControl w:val="0"/>
        <w:kinsoku/>
        <w:wordWrap/>
        <w:overflowPunct/>
        <w:topLinePunct w:val="0"/>
        <w:autoSpaceDE/>
        <w:autoSpaceDN/>
        <w:bidi w:val="0"/>
        <w:adjustRightInd/>
        <w:spacing w:line="576" w:lineRule="exact"/>
        <w:textAlignment w:val="auto"/>
        <w:rPr>
          <w:rFonts w:hint="default" w:ascii="仿宋" w:hAnsi="仿宋" w:eastAsia="仿宋" w:cs="宋体"/>
          <w:sz w:val="32"/>
          <w:szCs w:val="32"/>
        </w:rPr>
      </w:pPr>
    </w:p>
    <w:p w14:paraId="2D2D6D6E">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440" w:lineRule="exact"/>
        <w:ind w:firstLine="140" w:firstLineChars="50"/>
        <w:textAlignment w:val="auto"/>
        <w:rPr>
          <w:rFonts w:hint="eastAsia"/>
          <w:sz w:val="32"/>
        </w:rPr>
      </w:pPr>
      <w:r>
        <w:rPr>
          <w:rFonts w:hint="default" w:ascii="Times New Roman" w:hAnsi="Times New Roman" w:eastAsia="仿宋" w:cs="Times New Roman"/>
          <w:sz w:val="28"/>
          <w:szCs w:val="28"/>
          <w:lang w:eastAsia="zh-CN"/>
        </w:rPr>
        <w:t>黔江区阿蓬江镇党政办公室</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eastAsia="zh-CN"/>
        </w:rPr>
        <w:t>印发</w:t>
      </w:r>
    </w:p>
    <w:p w14:paraId="16C6BBDD">
      <w:pPr>
        <w:rPr>
          <w:rFonts w:hint="eastAsia"/>
          <w:sz w:val="32"/>
        </w:rPr>
      </w:pPr>
    </w:p>
    <w:p w14:paraId="386EEDC8">
      <w:pPr>
        <w:jc w:val="center"/>
        <w:rPr>
          <w:rFonts w:hint="eastAsia" w:ascii="方正小标宋_GBK" w:hAnsi="方正小标宋_GBK" w:eastAsia="方正小标宋_GBK" w:cs="方正小标宋_GBK"/>
          <w:sz w:val="32"/>
          <w:szCs w:val="32"/>
        </w:rPr>
      </w:pPr>
    </w:p>
    <w:p w14:paraId="2AEF8043">
      <w:pPr>
        <w:jc w:val="center"/>
        <w:rPr>
          <w:rFonts w:hint="eastAsia" w:ascii="方正小标宋_GBK" w:hAnsi="方正小标宋_GBK" w:eastAsia="方正小标宋_GBK" w:cs="方正小标宋_GBK"/>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1143000" cy="454025"/>
                <wp:effectExtent l="0" t="0" r="0" b="0"/>
                <wp:wrapNone/>
                <wp:docPr id="2" name="文本框 2"/>
                <wp:cNvGraphicFramePr/>
                <a:graphic xmlns:a="http://schemas.openxmlformats.org/drawingml/2006/main">
                  <a:graphicData uri="http://schemas.microsoft.com/office/word/2010/wordprocessingShape">
                    <wps:wsp>
                      <wps:cNvSpPr txBox="1"/>
                      <wps:spPr>
                        <a:xfrm>
                          <a:off x="973455" y="1213485"/>
                          <a:ext cx="1143000" cy="454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10A17">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3.65pt;height:35.75pt;width:90pt;z-index:251659264;mso-width-relative:page;mso-height-relative:page;" filled="f" stroked="f" coordsize="21600,21600" o:gfxdata="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jfEBtYAAAAHAQAADwAAAAAAAAABACAA&#10;AAAiAAAAZHJzL2Rvd25yZXYueG1sUEsBAhQAFAAAAAgAh07iQGxX7cFIAgAAcQQAAA4AAAAAAAAA&#10;AQAgAAAAJQEAAGRycy9lMm9Eb2MueG1sUEsFBgAAAAAGAAYAWQEAAN8FAAAAAA==&#10;">
                <v:fill on="f" focussize="0,0"/>
                <v:stroke on="f" weight="0.5pt"/>
                <v:imagedata o:title=""/>
                <o:lock v:ext="edit" aspectratio="f"/>
                <v:textbox>
                  <w:txbxContent>
                    <w:p w14:paraId="28610A17">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txbxContent>
                </v:textbox>
              </v:shape>
            </w:pict>
          </mc:Fallback>
        </mc:AlternateContent>
      </w:r>
      <w:r>
        <w:rPr>
          <w:rFonts w:hint="eastAsia" w:ascii="方正小标宋_GBK" w:hAnsi="方正小标宋_GBK" w:eastAsia="方正小标宋_GBK" w:cs="方正小标宋_GBK"/>
          <w:sz w:val="32"/>
          <w:szCs w:val="32"/>
        </w:rPr>
        <w:t>山洪</w:t>
      </w:r>
      <w:bookmarkStart w:id="0" w:name="_GoBack"/>
      <w:bookmarkEnd w:id="0"/>
      <w:r>
        <w:rPr>
          <w:rFonts w:hint="eastAsia" w:ascii="方正小标宋_GBK" w:hAnsi="方正小标宋_GBK" w:eastAsia="方正小标宋_GBK" w:cs="方正小标宋_GBK"/>
          <w:sz w:val="32"/>
          <w:szCs w:val="32"/>
        </w:rPr>
        <w:t>防御指挥部成员名单</w:t>
      </w:r>
    </w:p>
    <w:p w14:paraId="78E344B4">
      <w:pPr>
        <w:rPr>
          <w:rFonts w:hint="eastAsia"/>
          <w:sz w:val="32"/>
        </w:rPr>
      </w:pPr>
    </w:p>
    <w:p w14:paraId="16949964">
      <w:pPr>
        <w:rPr>
          <w:rFonts w:hint="eastAsia"/>
          <w:sz w:val="32"/>
        </w:rPr>
      </w:pPr>
    </w:p>
    <w:p w14:paraId="0CF9E1EF">
      <w:pPr>
        <w:bidi w:val="0"/>
        <w:rPr>
          <w:rFonts w:hint="eastAsia"/>
        </w:rPr>
      </w:pPr>
    </w:p>
    <w:p w14:paraId="24F67216">
      <w:pPr>
        <w:rPr>
          <w:rFonts w:hint="eastAsia"/>
          <w:sz w:val="32"/>
        </w:rPr>
      </w:pPr>
    </w:p>
    <w:p w14:paraId="54D11CDF">
      <w:pPr>
        <w:rPr>
          <w:rFonts w:hint="eastAsia"/>
          <w:sz w:val="32"/>
        </w:rPr>
      </w:pPr>
    </w:p>
    <w:p w14:paraId="12B285CF">
      <w:pPr>
        <w:rPr>
          <w:rFonts w:hint="eastAsia"/>
          <w:sz w:val="32"/>
        </w:rPr>
      </w:pPr>
    </w:p>
    <w:p w14:paraId="54F68D7D">
      <w:pPr>
        <w:rPr>
          <w:rFonts w:hint="eastAsia"/>
          <w:sz w:val="32"/>
        </w:rPr>
      </w:pPr>
    </w:p>
    <w:p w14:paraId="53614F4D">
      <w:pPr>
        <w:pStyle w:val="3"/>
        <w:rPr>
          <w:rFonts w:hint="eastAsia"/>
          <w:sz w:val="32"/>
        </w:rPr>
      </w:pPr>
    </w:p>
    <w:p w14:paraId="4511937B">
      <w:pPr>
        <w:rPr>
          <w:rFonts w:hint="eastAsia"/>
          <w:sz w:val="32"/>
        </w:rPr>
      </w:pPr>
    </w:p>
    <w:p w14:paraId="667B09F7">
      <w:pPr>
        <w:pStyle w:val="3"/>
        <w:rPr>
          <w:rFonts w:hint="eastAsia"/>
        </w:rPr>
      </w:pPr>
    </w:p>
    <w:p w14:paraId="2BC80F20">
      <w:pPr>
        <w:widowControl/>
        <w:spacing w:line="500" w:lineRule="exact"/>
        <w:jc w:val="left"/>
        <w:rPr>
          <w:rFonts w:hint="eastAsia"/>
          <w:sz w:val="32"/>
        </w:rPr>
      </w:pPr>
    </w:p>
    <w:tbl>
      <w:tblPr>
        <w:tblStyle w:val="7"/>
        <w:tblpPr w:leftFromText="180" w:rightFromText="180" w:vertAnchor="page" w:horzAnchor="page" w:tblpX="1370" w:tblpY="3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3540"/>
      </w:tblGrid>
      <w:tr w14:paraId="3E6C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160" w:type="dxa"/>
            <w:noWrap w:val="0"/>
            <w:vAlign w:val="center"/>
          </w:tcPr>
          <w:p w14:paraId="5C182BC8">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指挥长</w:t>
            </w:r>
          </w:p>
        </w:tc>
        <w:tc>
          <w:tcPr>
            <w:tcW w:w="3540" w:type="dxa"/>
            <w:noWrap w:val="0"/>
            <w:vAlign w:val="center"/>
          </w:tcPr>
          <w:p w14:paraId="01297711">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黄</w:t>
            </w:r>
            <w:r>
              <w:rPr>
                <w:rFonts w:hint="eastAsia" w:ascii="Times New Roman" w:hAnsi="Times New Roman" w:eastAsia="方正仿宋_GBK" w:cs="Times New Roman"/>
                <w:sz w:val="24"/>
                <w:szCs w:val="28"/>
                <w:lang w:val="en-US" w:eastAsia="zh-CN"/>
              </w:rPr>
              <w:t xml:space="preserve">  </w:t>
            </w:r>
            <w:r>
              <w:rPr>
                <w:rFonts w:hint="default" w:ascii="Times New Roman" w:hAnsi="Times New Roman" w:eastAsia="方正仿宋_GBK" w:cs="Times New Roman"/>
                <w:sz w:val="24"/>
                <w:szCs w:val="28"/>
              </w:rPr>
              <w:t>辉</w:t>
            </w:r>
          </w:p>
        </w:tc>
      </w:tr>
      <w:tr w14:paraId="376F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160" w:type="dxa"/>
            <w:noWrap w:val="0"/>
            <w:vAlign w:val="center"/>
          </w:tcPr>
          <w:p w14:paraId="56258B78">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lang w:val="zh-CN"/>
              </w:rPr>
              <w:t>副指挥长</w:t>
            </w:r>
          </w:p>
        </w:tc>
        <w:tc>
          <w:tcPr>
            <w:tcW w:w="3540" w:type="dxa"/>
            <w:noWrap w:val="0"/>
            <w:vAlign w:val="center"/>
          </w:tcPr>
          <w:p w14:paraId="2A96837A">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刘祖江</w:t>
            </w:r>
          </w:p>
        </w:tc>
      </w:tr>
      <w:tr w14:paraId="0FC6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60" w:type="dxa"/>
            <w:noWrap w:val="0"/>
            <w:vAlign w:val="center"/>
          </w:tcPr>
          <w:p w14:paraId="75FCC7F5">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lang w:val="zh-CN"/>
              </w:rPr>
              <w:t>监测组</w:t>
            </w:r>
          </w:p>
        </w:tc>
        <w:tc>
          <w:tcPr>
            <w:tcW w:w="3540" w:type="dxa"/>
            <w:noWrap w:val="0"/>
            <w:vAlign w:val="center"/>
          </w:tcPr>
          <w:p w14:paraId="5317EA71">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陈</w:t>
            </w:r>
            <w:r>
              <w:rPr>
                <w:rFonts w:hint="eastAsia" w:ascii="Times New Roman" w:hAnsi="Times New Roman" w:eastAsia="方正仿宋_GBK" w:cs="Times New Roman"/>
                <w:sz w:val="24"/>
                <w:szCs w:val="28"/>
                <w:lang w:val="en-US" w:eastAsia="zh-CN"/>
              </w:rPr>
              <w:t xml:space="preserve">  </w:t>
            </w:r>
            <w:r>
              <w:rPr>
                <w:rFonts w:hint="default" w:ascii="Times New Roman" w:hAnsi="Times New Roman" w:eastAsia="方正仿宋_GBK" w:cs="Times New Roman"/>
                <w:sz w:val="24"/>
                <w:szCs w:val="28"/>
              </w:rPr>
              <w:t>兵</w:t>
            </w:r>
          </w:p>
        </w:tc>
      </w:tr>
      <w:tr w14:paraId="7A7B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160" w:type="dxa"/>
            <w:noWrap w:val="0"/>
            <w:vAlign w:val="center"/>
          </w:tcPr>
          <w:p w14:paraId="666D8FEA">
            <w:pPr>
              <w:jc w:val="center"/>
              <w:rPr>
                <w:rFonts w:hint="default" w:ascii="Times New Roman" w:hAnsi="Times New Roman" w:eastAsia="方正仿宋_GBK" w:cs="Times New Roman"/>
                <w:sz w:val="24"/>
                <w:szCs w:val="28"/>
              </w:rPr>
            </w:pPr>
          </w:p>
        </w:tc>
        <w:tc>
          <w:tcPr>
            <w:tcW w:w="3540" w:type="dxa"/>
            <w:noWrap w:val="0"/>
            <w:vAlign w:val="center"/>
          </w:tcPr>
          <w:p w14:paraId="4CD1A2AE">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冉茂红</w:t>
            </w:r>
          </w:p>
        </w:tc>
      </w:tr>
      <w:tr w14:paraId="3F7B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60" w:type="dxa"/>
            <w:noWrap w:val="0"/>
            <w:vAlign w:val="center"/>
          </w:tcPr>
          <w:p w14:paraId="01761D00">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信息组</w:t>
            </w:r>
          </w:p>
        </w:tc>
        <w:tc>
          <w:tcPr>
            <w:tcW w:w="3540" w:type="dxa"/>
            <w:noWrap w:val="0"/>
            <w:vAlign w:val="center"/>
          </w:tcPr>
          <w:p w14:paraId="3EB36D05">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谢国全</w:t>
            </w:r>
          </w:p>
        </w:tc>
      </w:tr>
      <w:tr w14:paraId="5816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60" w:type="dxa"/>
            <w:noWrap w:val="0"/>
            <w:vAlign w:val="center"/>
          </w:tcPr>
          <w:p w14:paraId="4A1D3CE9">
            <w:pPr>
              <w:jc w:val="center"/>
              <w:rPr>
                <w:rFonts w:hint="default" w:ascii="Times New Roman" w:hAnsi="Times New Roman" w:eastAsia="方正仿宋_GBK" w:cs="Times New Roman"/>
                <w:sz w:val="24"/>
                <w:szCs w:val="28"/>
              </w:rPr>
            </w:pPr>
          </w:p>
        </w:tc>
        <w:tc>
          <w:tcPr>
            <w:tcW w:w="3540" w:type="dxa"/>
            <w:noWrap w:val="0"/>
            <w:vAlign w:val="center"/>
          </w:tcPr>
          <w:p w14:paraId="18B10EC4">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黄登高</w:t>
            </w:r>
          </w:p>
        </w:tc>
      </w:tr>
      <w:tr w14:paraId="4167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60" w:type="dxa"/>
            <w:noWrap w:val="0"/>
            <w:vAlign w:val="center"/>
          </w:tcPr>
          <w:p w14:paraId="74FB7000">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转移组</w:t>
            </w:r>
          </w:p>
        </w:tc>
        <w:tc>
          <w:tcPr>
            <w:tcW w:w="3540" w:type="dxa"/>
            <w:noWrap w:val="0"/>
            <w:vAlign w:val="center"/>
          </w:tcPr>
          <w:p w14:paraId="29804CA6">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杨丽平</w:t>
            </w:r>
          </w:p>
        </w:tc>
      </w:tr>
      <w:tr w14:paraId="4DAF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160" w:type="dxa"/>
            <w:noWrap w:val="0"/>
            <w:vAlign w:val="center"/>
          </w:tcPr>
          <w:p w14:paraId="10B8D15B">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调度组</w:t>
            </w:r>
          </w:p>
        </w:tc>
        <w:tc>
          <w:tcPr>
            <w:tcW w:w="3540" w:type="dxa"/>
            <w:noWrap w:val="0"/>
            <w:vAlign w:val="center"/>
          </w:tcPr>
          <w:p w14:paraId="1360E051">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彭</w:t>
            </w:r>
            <w:r>
              <w:rPr>
                <w:rFonts w:hint="eastAsia" w:ascii="Times New Roman" w:hAnsi="Times New Roman" w:eastAsia="方正仿宋_GBK" w:cs="Times New Roman"/>
                <w:sz w:val="24"/>
                <w:szCs w:val="28"/>
                <w:lang w:val="en-US" w:eastAsia="zh-CN"/>
              </w:rPr>
              <w:t xml:space="preserve">  </w:t>
            </w:r>
            <w:r>
              <w:rPr>
                <w:rFonts w:hint="default" w:ascii="Times New Roman" w:hAnsi="Times New Roman" w:eastAsia="方正仿宋_GBK" w:cs="Times New Roman"/>
                <w:sz w:val="24"/>
                <w:szCs w:val="28"/>
              </w:rPr>
              <w:t>闲</w:t>
            </w:r>
          </w:p>
        </w:tc>
      </w:tr>
      <w:tr w14:paraId="0A7E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60" w:type="dxa"/>
            <w:noWrap w:val="0"/>
            <w:vAlign w:val="center"/>
          </w:tcPr>
          <w:p w14:paraId="3BA1F98F">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保障组</w:t>
            </w:r>
          </w:p>
        </w:tc>
        <w:tc>
          <w:tcPr>
            <w:tcW w:w="3540" w:type="dxa"/>
            <w:noWrap w:val="0"/>
            <w:vAlign w:val="center"/>
          </w:tcPr>
          <w:p w14:paraId="17FD77E3">
            <w:pPr>
              <w:jc w:val="center"/>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邓占东</w:t>
            </w:r>
          </w:p>
        </w:tc>
      </w:tr>
    </w:tbl>
    <w:p w14:paraId="4F2FBC12">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tbl>
      <w:tblPr>
        <w:tblStyle w:val="7"/>
        <w:tblW w:w="0" w:type="auto"/>
        <w:jc w:val="center"/>
        <w:tblLayout w:type="fixed"/>
        <w:tblCellMar>
          <w:top w:w="0" w:type="dxa"/>
          <w:left w:w="108" w:type="dxa"/>
          <w:bottom w:w="0" w:type="dxa"/>
          <w:right w:w="108" w:type="dxa"/>
        </w:tblCellMar>
      </w:tblPr>
      <w:tblGrid>
        <w:gridCol w:w="535"/>
        <w:gridCol w:w="1098"/>
        <w:gridCol w:w="1191"/>
        <w:gridCol w:w="816"/>
        <w:gridCol w:w="696"/>
        <w:gridCol w:w="696"/>
        <w:gridCol w:w="1071"/>
        <w:gridCol w:w="807"/>
        <w:gridCol w:w="854"/>
      </w:tblGrid>
      <w:tr w14:paraId="0941B31A">
        <w:tblPrEx>
          <w:tblCellMar>
            <w:top w:w="0" w:type="dxa"/>
            <w:left w:w="108" w:type="dxa"/>
            <w:bottom w:w="0" w:type="dxa"/>
            <w:right w:w="108" w:type="dxa"/>
          </w:tblCellMar>
        </w:tblPrEx>
        <w:trPr>
          <w:trHeight w:val="285" w:hRule="atLeast"/>
          <w:jc w:val="center"/>
        </w:trPr>
        <w:tc>
          <w:tcPr>
            <w:tcW w:w="535" w:type="dxa"/>
            <w:vMerge w:val="restart"/>
            <w:tcBorders>
              <w:top w:val="nil"/>
              <w:left w:val="single" w:color="auto" w:sz="4" w:space="0"/>
              <w:bottom w:val="single" w:color="000000" w:sz="4" w:space="0"/>
              <w:right w:val="single" w:color="auto" w:sz="4" w:space="0"/>
            </w:tcBorders>
            <w:noWrap w:val="0"/>
            <w:vAlign w:val="center"/>
          </w:tcPr>
          <w:p w14:paraId="76ED86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序号</w:t>
            </w:r>
          </w:p>
        </w:tc>
        <w:tc>
          <w:tcPr>
            <w:tcW w:w="1098" w:type="dxa"/>
            <w:vMerge w:val="restart"/>
            <w:tcBorders>
              <w:top w:val="nil"/>
              <w:left w:val="single" w:color="auto" w:sz="4" w:space="0"/>
              <w:bottom w:val="single" w:color="000000" w:sz="4" w:space="0"/>
              <w:right w:val="single" w:color="auto" w:sz="4" w:space="0"/>
            </w:tcBorders>
            <w:noWrap w:val="0"/>
            <w:vAlign w:val="center"/>
          </w:tcPr>
          <w:p w14:paraId="404DE5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乡镇</w:t>
            </w:r>
          </w:p>
        </w:tc>
        <w:tc>
          <w:tcPr>
            <w:tcW w:w="1191" w:type="dxa"/>
            <w:vMerge w:val="restart"/>
            <w:tcBorders>
              <w:top w:val="nil"/>
              <w:left w:val="single" w:color="auto" w:sz="4" w:space="0"/>
              <w:bottom w:val="single" w:color="000000" w:sz="4" w:space="0"/>
              <w:right w:val="single" w:color="auto" w:sz="4" w:space="0"/>
            </w:tcBorders>
            <w:noWrap w:val="0"/>
            <w:vAlign w:val="center"/>
          </w:tcPr>
          <w:p w14:paraId="64630A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灾害名称</w:t>
            </w:r>
          </w:p>
        </w:tc>
        <w:tc>
          <w:tcPr>
            <w:tcW w:w="816" w:type="dxa"/>
            <w:vMerge w:val="restart"/>
            <w:tcBorders>
              <w:top w:val="nil"/>
              <w:left w:val="single" w:color="auto" w:sz="4" w:space="0"/>
              <w:bottom w:val="single" w:color="000000" w:sz="4" w:space="0"/>
              <w:right w:val="single" w:color="auto" w:sz="4" w:space="0"/>
            </w:tcBorders>
            <w:noWrap w:val="0"/>
            <w:vAlign w:val="center"/>
          </w:tcPr>
          <w:p w14:paraId="5F4361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村组</w:t>
            </w:r>
          </w:p>
        </w:tc>
        <w:tc>
          <w:tcPr>
            <w:tcW w:w="2463" w:type="dxa"/>
            <w:gridSpan w:val="3"/>
            <w:tcBorders>
              <w:top w:val="single" w:color="auto" w:sz="4" w:space="0"/>
              <w:left w:val="nil"/>
              <w:bottom w:val="single" w:color="auto" w:sz="4" w:space="0"/>
              <w:right w:val="single" w:color="000000" w:sz="4" w:space="0"/>
            </w:tcBorders>
            <w:noWrap w:val="0"/>
            <w:vAlign w:val="center"/>
          </w:tcPr>
          <w:p w14:paraId="149285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危害性</w:t>
            </w:r>
          </w:p>
        </w:tc>
        <w:tc>
          <w:tcPr>
            <w:tcW w:w="807" w:type="dxa"/>
            <w:vMerge w:val="restart"/>
            <w:tcBorders>
              <w:top w:val="nil"/>
              <w:left w:val="single" w:color="auto" w:sz="4" w:space="0"/>
              <w:bottom w:val="single" w:color="000000" w:sz="4" w:space="0"/>
              <w:right w:val="single" w:color="auto" w:sz="4" w:space="0"/>
            </w:tcBorders>
            <w:noWrap w:val="0"/>
            <w:vAlign w:val="center"/>
          </w:tcPr>
          <w:p w14:paraId="5A8324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处置建议</w:t>
            </w:r>
          </w:p>
        </w:tc>
        <w:tc>
          <w:tcPr>
            <w:tcW w:w="854" w:type="dxa"/>
            <w:vMerge w:val="restart"/>
            <w:tcBorders>
              <w:top w:val="nil"/>
              <w:left w:val="single" w:color="auto" w:sz="4" w:space="0"/>
              <w:bottom w:val="single" w:color="000000" w:sz="4" w:space="0"/>
              <w:right w:val="single" w:color="auto" w:sz="4" w:space="0"/>
            </w:tcBorders>
            <w:noWrap w:val="0"/>
            <w:vAlign w:val="center"/>
          </w:tcPr>
          <w:p w14:paraId="1CBA2A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监测责任人</w:t>
            </w:r>
          </w:p>
        </w:tc>
      </w:tr>
      <w:tr w14:paraId="3FE5DF49">
        <w:tblPrEx>
          <w:tblCellMar>
            <w:top w:w="0" w:type="dxa"/>
            <w:left w:w="108" w:type="dxa"/>
            <w:bottom w:w="0" w:type="dxa"/>
            <w:right w:w="108" w:type="dxa"/>
          </w:tblCellMar>
        </w:tblPrEx>
        <w:trPr>
          <w:trHeight w:val="312" w:hRule="atLeast"/>
          <w:jc w:val="center"/>
        </w:trPr>
        <w:tc>
          <w:tcPr>
            <w:tcW w:w="535" w:type="dxa"/>
            <w:vMerge w:val="continue"/>
            <w:tcBorders>
              <w:top w:val="nil"/>
              <w:left w:val="single" w:color="auto" w:sz="4" w:space="0"/>
              <w:bottom w:val="single" w:color="000000" w:sz="4" w:space="0"/>
              <w:right w:val="single" w:color="auto" w:sz="4" w:space="0"/>
            </w:tcBorders>
            <w:noWrap w:val="0"/>
            <w:vAlign w:val="center"/>
          </w:tcPr>
          <w:p w14:paraId="16A5FF0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1098" w:type="dxa"/>
            <w:vMerge w:val="continue"/>
            <w:tcBorders>
              <w:top w:val="nil"/>
              <w:left w:val="single" w:color="auto" w:sz="4" w:space="0"/>
              <w:bottom w:val="single" w:color="000000" w:sz="4" w:space="0"/>
              <w:right w:val="single" w:color="auto" w:sz="4" w:space="0"/>
            </w:tcBorders>
            <w:noWrap w:val="0"/>
            <w:vAlign w:val="center"/>
          </w:tcPr>
          <w:p w14:paraId="161934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1191" w:type="dxa"/>
            <w:vMerge w:val="continue"/>
            <w:tcBorders>
              <w:top w:val="nil"/>
              <w:left w:val="single" w:color="auto" w:sz="4" w:space="0"/>
              <w:bottom w:val="single" w:color="000000" w:sz="4" w:space="0"/>
              <w:right w:val="single" w:color="auto" w:sz="4" w:space="0"/>
            </w:tcBorders>
            <w:noWrap w:val="0"/>
            <w:vAlign w:val="center"/>
          </w:tcPr>
          <w:p w14:paraId="2F3D80A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816" w:type="dxa"/>
            <w:vMerge w:val="continue"/>
            <w:tcBorders>
              <w:top w:val="nil"/>
              <w:left w:val="single" w:color="auto" w:sz="4" w:space="0"/>
              <w:bottom w:val="single" w:color="000000" w:sz="4" w:space="0"/>
              <w:right w:val="single" w:color="auto" w:sz="4" w:space="0"/>
            </w:tcBorders>
            <w:noWrap w:val="0"/>
            <w:vAlign w:val="center"/>
          </w:tcPr>
          <w:p w14:paraId="781592E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1392"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292C06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受威胁人户</w:t>
            </w:r>
          </w:p>
        </w:tc>
        <w:tc>
          <w:tcPr>
            <w:tcW w:w="1071" w:type="dxa"/>
            <w:vMerge w:val="restart"/>
            <w:tcBorders>
              <w:top w:val="nil"/>
              <w:left w:val="single" w:color="auto" w:sz="4" w:space="0"/>
              <w:bottom w:val="single" w:color="000000" w:sz="4" w:space="0"/>
              <w:right w:val="single" w:color="auto" w:sz="4" w:space="0"/>
            </w:tcBorders>
            <w:noWrap w:val="0"/>
            <w:vAlign w:val="center"/>
          </w:tcPr>
          <w:p w14:paraId="01C083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威胁财产(万元）</w:t>
            </w:r>
          </w:p>
        </w:tc>
        <w:tc>
          <w:tcPr>
            <w:tcW w:w="807" w:type="dxa"/>
            <w:vMerge w:val="continue"/>
            <w:tcBorders>
              <w:top w:val="nil"/>
              <w:left w:val="single" w:color="auto" w:sz="4" w:space="0"/>
              <w:bottom w:val="single" w:color="000000" w:sz="4" w:space="0"/>
              <w:right w:val="single" w:color="auto" w:sz="4" w:space="0"/>
            </w:tcBorders>
            <w:noWrap w:val="0"/>
            <w:vAlign w:val="center"/>
          </w:tcPr>
          <w:p w14:paraId="615B94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854" w:type="dxa"/>
            <w:vMerge w:val="continue"/>
            <w:tcBorders>
              <w:top w:val="nil"/>
              <w:left w:val="single" w:color="auto" w:sz="4" w:space="0"/>
              <w:bottom w:val="single" w:color="000000" w:sz="4" w:space="0"/>
              <w:right w:val="single" w:color="auto" w:sz="4" w:space="0"/>
            </w:tcBorders>
            <w:noWrap w:val="0"/>
            <w:vAlign w:val="center"/>
          </w:tcPr>
          <w:p w14:paraId="5C98FE1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r>
      <w:tr w14:paraId="6DA39C62">
        <w:tblPrEx>
          <w:tblCellMar>
            <w:top w:w="0" w:type="dxa"/>
            <w:left w:w="108" w:type="dxa"/>
            <w:bottom w:w="0" w:type="dxa"/>
            <w:right w:w="108" w:type="dxa"/>
          </w:tblCellMar>
        </w:tblPrEx>
        <w:trPr>
          <w:trHeight w:val="312" w:hRule="atLeast"/>
          <w:jc w:val="center"/>
        </w:trPr>
        <w:tc>
          <w:tcPr>
            <w:tcW w:w="535" w:type="dxa"/>
            <w:vMerge w:val="continue"/>
            <w:tcBorders>
              <w:top w:val="nil"/>
              <w:left w:val="single" w:color="auto" w:sz="4" w:space="0"/>
              <w:bottom w:val="single" w:color="000000" w:sz="4" w:space="0"/>
              <w:right w:val="single" w:color="auto" w:sz="4" w:space="0"/>
            </w:tcBorders>
            <w:noWrap w:val="0"/>
            <w:vAlign w:val="center"/>
          </w:tcPr>
          <w:p w14:paraId="7CADDE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1098" w:type="dxa"/>
            <w:vMerge w:val="continue"/>
            <w:tcBorders>
              <w:top w:val="nil"/>
              <w:left w:val="single" w:color="auto" w:sz="4" w:space="0"/>
              <w:bottom w:val="single" w:color="000000" w:sz="4" w:space="0"/>
              <w:right w:val="single" w:color="auto" w:sz="4" w:space="0"/>
            </w:tcBorders>
            <w:noWrap w:val="0"/>
            <w:vAlign w:val="center"/>
          </w:tcPr>
          <w:p w14:paraId="1AD53A5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1191" w:type="dxa"/>
            <w:vMerge w:val="continue"/>
            <w:tcBorders>
              <w:top w:val="nil"/>
              <w:left w:val="single" w:color="auto" w:sz="4" w:space="0"/>
              <w:bottom w:val="single" w:color="000000" w:sz="4" w:space="0"/>
              <w:right w:val="single" w:color="auto" w:sz="4" w:space="0"/>
            </w:tcBorders>
            <w:noWrap w:val="0"/>
            <w:vAlign w:val="center"/>
          </w:tcPr>
          <w:p w14:paraId="648003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816" w:type="dxa"/>
            <w:vMerge w:val="continue"/>
            <w:tcBorders>
              <w:top w:val="nil"/>
              <w:left w:val="single" w:color="auto" w:sz="4" w:space="0"/>
              <w:bottom w:val="single" w:color="000000" w:sz="4" w:space="0"/>
              <w:right w:val="single" w:color="auto" w:sz="4" w:space="0"/>
            </w:tcBorders>
            <w:noWrap w:val="0"/>
            <w:vAlign w:val="center"/>
          </w:tcPr>
          <w:p w14:paraId="34CAFD8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1392"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3EDE72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kern w:val="0"/>
                <w:sz w:val="24"/>
              </w:rPr>
            </w:pPr>
          </w:p>
        </w:tc>
        <w:tc>
          <w:tcPr>
            <w:tcW w:w="1071" w:type="dxa"/>
            <w:vMerge w:val="continue"/>
            <w:tcBorders>
              <w:top w:val="nil"/>
              <w:left w:val="single" w:color="auto" w:sz="4" w:space="0"/>
              <w:bottom w:val="single" w:color="000000" w:sz="4" w:space="0"/>
              <w:right w:val="single" w:color="auto" w:sz="4" w:space="0"/>
            </w:tcBorders>
            <w:noWrap w:val="0"/>
            <w:vAlign w:val="center"/>
          </w:tcPr>
          <w:p w14:paraId="3C2E2B4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kern w:val="0"/>
                <w:sz w:val="24"/>
              </w:rPr>
            </w:pPr>
          </w:p>
        </w:tc>
        <w:tc>
          <w:tcPr>
            <w:tcW w:w="807" w:type="dxa"/>
            <w:vMerge w:val="continue"/>
            <w:tcBorders>
              <w:top w:val="nil"/>
              <w:left w:val="single" w:color="auto" w:sz="4" w:space="0"/>
              <w:bottom w:val="single" w:color="000000" w:sz="4" w:space="0"/>
              <w:right w:val="single" w:color="auto" w:sz="4" w:space="0"/>
            </w:tcBorders>
            <w:noWrap w:val="0"/>
            <w:vAlign w:val="center"/>
          </w:tcPr>
          <w:p w14:paraId="3CD9DF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854" w:type="dxa"/>
            <w:vMerge w:val="continue"/>
            <w:tcBorders>
              <w:top w:val="nil"/>
              <w:left w:val="single" w:color="auto" w:sz="4" w:space="0"/>
              <w:bottom w:val="single" w:color="000000" w:sz="4" w:space="0"/>
              <w:right w:val="single" w:color="auto" w:sz="4" w:space="0"/>
            </w:tcBorders>
            <w:noWrap w:val="0"/>
            <w:vAlign w:val="center"/>
          </w:tcPr>
          <w:p w14:paraId="012C58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r>
      <w:tr w14:paraId="44B6AEAD">
        <w:tblPrEx>
          <w:tblCellMar>
            <w:top w:w="0" w:type="dxa"/>
            <w:left w:w="108" w:type="dxa"/>
            <w:bottom w:w="0" w:type="dxa"/>
            <w:right w:w="108" w:type="dxa"/>
          </w:tblCellMar>
        </w:tblPrEx>
        <w:trPr>
          <w:trHeight w:val="270" w:hRule="atLeast"/>
          <w:jc w:val="center"/>
        </w:trPr>
        <w:tc>
          <w:tcPr>
            <w:tcW w:w="535" w:type="dxa"/>
            <w:vMerge w:val="continue"/>
            <w:tcBorders>
              <w:top w:val="nil"/>
              <w:left w:val="single" w:color="auto" w:sz="4" w:space="0"/>
              <w:bottom w:val="single" w:color="000000" w:sz="4" w:space="0"/>
              <w:right w:val="single" w:color="auto" w:sz="4" w:space="0"/>
            </w:tcBorders>
            <w:noWrap w:val="0"/>
            <w:vAlign w:val="center"/>
          </w:tcPr>
          <w:p w14:paraId="3733CC0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1098" w:type="dxa"/>
            <w:vMerge w:val="continue"/>
            <w:tcBorders>
              <w:top w:val="nil"/>
              <w:left w:val="single" w:color="auto" w:sz="4" w:space="0"/>
              <w:bottom w:val="single" w:color="000000" w:sz="4" w:space="0"/>
              <w:right w:val="single" w:color="auto" w:sz="4" w:space="0"/>
            </w:tcBorders>
            <w:noWrap w:val="0"/>
            <w:vAlign w:val="center"/>
          </w:tcPr>
          <w:p w14:paraId="3B90B2B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1191" w:type="dxa"/>
            <w:vMerge w:val="continue"/>
            <w:tcBorders>
              <w:top w:val="nil"/>
              <w:left w:val="single" w:color="auto" w:sz="4" w:space="0"/>
              <w:bottom w:val="single" w:color="000000" w:sz="4" w:space="0"/>
              <w:right w:val="single" w:color="auto" w:sz="4" w:space="0"/>
            </w:tcBorders>
            <w:noWrap w:val="0"/>
            <w:vAlign w:val="center"/>
          </w:tcPr>
          <w:p w14:paraId="7866819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816" w:type="dxa"/>
            <w:vMerge w:val="continue"/>
            <w:tcBorders>
              <w:top w:val="nil"/>
              <w:left w:val="single" w:color="auto" w:sz="4" w:space="0"/>
              <w:bottom w:val="single" w:color="000000" w:sz="4" w:space="0"/>
              <w:right w:val="single" w:color="auto" w:sz="4" w:space="0"/>
            </w:tcBorders>
            <w:noWrap w:val="0"/>
            <w:vAlign w:val="center"/>
          </w:tcPr>
          <w:p w14:paraId="0F9BDE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696" w:type="dxa"/>
            <w:tcBorders>
              <w:top w:val="nil"/>
              <w:left w:val="nil"/>
              <w:bottom w:val="single" w:color="auto" w:sz="4" w:space="0"/>
              <w:right w:val="single" w:color="auto" w:sz="4" w:space="0"/>
            </w:tcBorders>
            <w:noWrap w:val="0"/>
            <w:vAlign w:val="center"/>
          </w:tcPr>
          <w:p w14:paraId="68CA86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(户)</w:t>
            </w:r>
          </w:p>
        </w:tc>
        <w:tc>
          <w:tcPr>
            <w:tcW w:w="696" w:type="dxa"/>
            <w:tcBorders>
              <w:top w:val="nil"/>
              <w:left w:val="nil"/>
              <w:bottom w:val="single" w:color="auto" w:sz="4" w:space="0"/>
              <w:right w:val="single" w:color="auto" w:sz="4" w:space="0"/>
            </w:tcBorders>
            <w:noWrap w:val="0"/>
            <w:vAlign w:val="center"/>
          </w:tcPr>
          <w:p w14:paraId="3E0ED3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(人)</w:t>
            </w:r>
          </w:p>
        </w:tc>
        <w:tc>
          <w:tcPr>
            <w:tcW w:w="1071" w:type="dxa"/>
            <w:vMerge w:val="continue"/>
            <w:tcBorders>
              <w:top w:val="nil"/>
              <w:left w:val="single" w:color="auto" w:sz="4" w:space="0"/>
              <w:bottom w:val="single" w:color="000000" w:sz="4" w:space="0"/>
              <w:right w:val="single" w:color="auto" w:sz="4" w:space="0"/>
            </w:tcBorders>
            <w:noWrap w:val="0"/>
            <w:vAlign w:val="center"/>
          </w:tcPr>
          <w:p w14:paraId="77204B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kern w:val="0"/>
                <w:sz w:val="24"/>
              </w:rPr>
            </w:pPr>
          </w:p>
        </w:tc>
        <w:tc>
          <w:tcPr>
            <w:tcW w:w="807" w:type="dxa"/>
            <w:vMerge w:val="continue"/>
            <w:tcBorders>
              <w:top w:val="nil"/>
              <w:left w:val="single" w:color="auto" w:sz="4" w:space="0"/>
              <w:bottom w:val="single" w:color="000000" w:sz="4" w:space="0"/>
              <w:right w:val="single" w:color="auto" w:sz="4" w:space="0"/>
            </w:tcBorders>
            <w:noWrap w:val="0"/>
            <w:vAlign w:val="center"/>
          </w:tcPr>
          <w:p w14:paraId="68058C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c>
          <w:tcPr>
            <w:tcW w:w="854" w:type="dxa"/>
            <w:vMerge w:val="continue"/>
            <w:tcBorders>
              <w:top w:val="nil"/>
              <w:left w:val="single" w:color="auto" w:sz="4" w:space="0"/>
              <w:bottom w:val="single" w:color="000000" w:sz="4" w:space="0"/>
              <w:right w:val="single" w:color="auto" w:sz="4" w:space="0"/>
            </w:tcBorders>
            <w:noWrap w:val="0"/>
            <w:vAlign w:val="center"/>
          </w:tcPr>
          <w:p w14:paraId="4289946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4"/>
              </w:rPr>
            </w:pPr>
          </w:p>
        </w:tc>
      </w:tr>
      <w:tr w14:paraId="73E82D4A">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24022F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098" w:type="dxa"/>
            <w:tcBorders>
              <w:top w:val="nil"/>
              <w:left w:val="nil"/>
              <w:bottom w:val="single" w:color="auto" w:sz="4" w:space="0"/>
              <w:right w:val="single" w:color="auto" w:sz="4" w:space="0"/>
            </w:tcBorders>
            <w:noWrap w:val="0"/>
            <w:vAlign w:val="center"/>
          </w:tcPr>
          <w:p w14:paraId="79F9F2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single" w:color="auto" w:sz="8" w:space="0"/>
              <w:left w:val="single" w:color="auto" w:sz="8" w:space="0"/>
              <w:bottom w:val="single" w:color="auto" w:sz="8" w:space="0"/>
              <w:right w:val="single" w:color="auto" w:sz="8" w:space="0"/>
            </w:tcBorders>
            <w:noWrap w:val="0"/>
            <w:vAlign w:val="center"/>
          </w:tcPr>
          <w:p w14:paraId="195E0D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门口山滑坡</w:t>
            </w:r>
          </w:p>
        </w:tc>
        <w:tc>
          <w:tcPr>
            <w:tcW w:w="816" w:type="dxa"/>
            <w:tcBorders>
              <w:top w:val="single" w:color="auto" w:sz="8" w:space="0"/>
              <w:left w:val="nil"/>
              <w:bottom w:val="single" w:color="auto" w:sz="8" w:space="0"/>
              <w:right w:val="single" w:color="auto" w:sz="8" w:space="0"/>
            </w:tcBorders>
            <w:noWrap w:val="0"/>
            <w:vAlign w:val="center"/>
          </w:tcPr>
          <w:p w14:paraId="3B5F32A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高绩居委一组</w:t>
            </w:r>
          </w:p>
        </w:tc>
        <w:tc>
          <w:tcPr>
            <w:tcW w:w="696" w:type="dxa"/>
            <w:tcBorders>
              <w:top w:val="nil"/>
              <w:left w:val="single" w:color="auto" w:sz="4" w:space="0"/>
              <w:bottom w:val="single" w:color="auto" w:sz="4" w:space="0"/>
              <w:right w:val="single" w:color="auto" w:sz="4" w:space="0"/>
            </w:tcBorders>
            <w:noWrap w:val="0"/>
            <w:vAlign w:val="center"/>
          </w:tcPr>
          <w:p w14:paraId="6F97C3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15</w:t>
            </w:r>
          </w:p>
        </w:tc>
        <w:tc>
          <w:tcPr>
            <w:tcW w:w="696" w:type="dxa"/>
            <w:tcBorders>
              <w:top w:val="nil"/>
              <w:left w:val="nil"/>
              <w:bottom w:val="single" w:color="auto" w:sz="4" w:space="0"/>
              <w:right w:val="single" w:color="auto" w:sz="4" w:space="0"/>
            </w:tcBorders>
            <w:noWrap w:val="0"/>
            <w:vAlign w:val="center"/>
          </w:tcPr>
          <w:p w14:paraId="271122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45</w:t>
            </w:r>
          </w:p>
        </w:tc>
        <w:tc>
          <w:tcPr>
            <w:tcW w:w="1071" w:type="dxa"/>
            <w:tcBorders>
              <w:top w:val="nil"/>
              <w:left w:val="nil"/>
              <w:bottom w:val="single" w:color="auto" w:sz="4" w:space="0"/>
              <w:right w:val="single" w:color="auto" w:sz="4" w:space="0"/>
            </w:tcBorders>
            <w:noWrap w:val="0"/>
            <w:vAlign w:val="center"/>
          </w:tcPr>
          <w:p w14:paraId="40A8D5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43.2</w:t>
            </w:r>
          </w:p>
        </w:tc>
        <w:tc>
          <w:tcPr>
            <w:tcW w:w="807" w:type="dxa"/>
            <w:tcBorders>
              <w:top w:val="nil"/>
              <w:left w:val="nil"/>
              <w:bottom w:val="single" w:color="auto" w:sz="4" w:space="0"/>
              <w:right w:val="single" w:color="auto" w:sz="4" w:space="0"/>
            </w:tcBorders>
            <w:noWrap w:val="0"/>
            <w:vAlign w:val="center"/>
          </w:tcPr>
          <w:p w14:paraId="2D773C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single" w:color="auto" w:sz="8" w:space="0"/>
              <w:left w:val="single" w:color="auto" w:sz="8" w:space="0"/>
              <w:bottom w:val="single" w:color="auto" w:sz="8" w:space="0"/>
              <w:right w:val="single" w:color="auto" w:sz="8" w:space="0"/>
            </w:tcBorders>
            <w:noWrap w:val="0"/>
            <w:vAlign w:val="center"/>
          </w:tcPr>
          <w:p w14:paraId="64C215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冉茂其</w:t>
            </w:r>
          </w:p>
        </w:tc>
      </w:tr>
      <w:tr w14:paraId="731A4078">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10FCB79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098" w:type="dxa"/>
            <w:tcBorders>
              <w:top w:val="nil"/>
              <w:left w:val="nil"/>
              <w:bottom w:val="single" w:color="auto" w:sz="4" w:space="0"/>
              <w:right w:val="single" w:color="auto" w:sz="4" w:space="0"/>
            </w:tcBorders>
            <w:noWrap w:val="0"/>
            <w:vAlign w:val="center"/>
          </w:tcPr>
          <w:p w14:paraId="7BC99E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48E792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卡子滑坡</w:t>
            </w:r>
          </w:p>
        </w:tc>
        <w:tc>
          <w:tcPr>
            <w:tcW w:w="816" w:type="dxa"/>
            <w:tcBorders>
              <w:top w:val="nil"/>
              <w:left w:val="nil"/>
              <w:bottom w:val="single" w:color="auto" w:sz="8" w:space="0"/>
              <w:right w:val="single" w:color="auto" w:sz="8" w:space="0"/>
            </w:tcBorders>
            <w:noWrap w:val="0"/>
            <w:vAlign w:val="center"/>
          </w:tcPr>
          <w:p w14:paraId="57C8FA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高绩居委一组</w:t>
            </w:r>
          </w:p>
        </w:tc>
        <w:tc>
          <w:tcPr>
            <w:tcW w:w="696" w:type="dxa"/>
            <w:tcBorders>
              <w:top w:val="nil"/>
              <w:left w:val="single" w:color="auto" w:sz="4" w:space="0"/>
              <w:bottom w:val="single" w:color="auto" w:sz="4" w:space="0"/>
              <w:right w:val="single" w:color="auto" w:sz="4" w:space="0"/>
            </w:tcBorders>
            <w:noWrap w:val="0"/>
            <w:vAlign w:val="center"/>
          </w:tcPr>
          <w:p w14:paraId="771174E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73</w:t>
            </w:r>
          </w:p>
        </w:tc>
        <w:tc>
          <w:tcPr>
            <w:tcW w:w="696" w:type="dxa"/>
            <w:tcBorders>
              <w:top w:val="nil"/>
              <w:left w:val="nil"/>
              <w:bottom w:val="single" w:color="auto" w:sz="4" w:space="0"/>
              <w:right w:val="single" w:color="auto" w:sz="4" w:space="0"/>
            </w:tcBorders>
            <w:noWrap w:val="0"/>
            <w:vAlign w:val="center"/>
          </w:tcPr>
          <w:p w14:paraId="1DA684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295</w:t>
            </w:r>
          </w:p>
        </w:tc>
        <w:tc>
          <w:tcPr>
            <w:tcW w:w="1071" w:type="dxa"/>
            <w:tcBorders>
              <w:top w:val="nil"/>
              <w:left w:val="nil"/>
              <w:bottom w:val="single" w:color="auto" w:sz="4" w:space="0"/>
              <w:right w:val="single" w:color="auto" w:sz="4" w:space="0"/>
            </w:tcBorders>
            <w:noWrap w:val="0"/>
            <w:vAlign w:val="center"/>
          </w:tcPr>
          <w:p w14:paraId="1744BA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283.2</w:t>
            </w:r>
          </w:p>
        </w:tc>
        <w:tc>
          <w:tcPr>
            <w:tcW w:w="807" w:type="dxa"/>
            <w:tcBorders>
              <w:top w:val="nil"/>
              <w:left w:val="nil"/>
              <w:bottom w:val="single" w:color="auto" w:sz="4" w:space="0"/>
              <w:right w:val="single" w:color="auto" w:sz="4" w:space="0"/>
            </w:tcBorders>
            <w:noWrap w:val="0"/>
            <w:vAlign w:val="center"/>
          </w:tcPr>
          <w:p w14:paraId="2A19ED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10802A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冉光发</w:t>
            </w:r>
          </w:p>
        </w:tc>
      </w:tr>
      <w:tr w14:paraId="3D8695AB">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7E26A1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p>
        </w:tc>
        <w:tc>
          <w:tcPr>
            <w:tcW w:w="1098" w:type="dxa"/>
            <w:tcBorders>
              <w:top w:val="nil"/>
              <w:left w:val="nil"/>
              <w:bottom w:val="single" w:color="auto" w:sz="4" w:space="0"/>
              <w:right w:val="single" w:color="auto" w:sz="4" w:space="0"/>
            </w:tcBorders>
            <w:noWrap w:val="0"/>
            <w:vAlign w:val="center"/>
          </w:tcPr>
          <w:p w14:paraId="29F340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5C8922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店子滑坡</w:t>
            </w:r>
          </w:p>
        </w:tc>
        <w:tc>
          <w:tcPr>
            <w:tcW w:w="816" w:type="dxa"/>
            <w:tcBorders>
              <w:top w:val="nil"/>
              <w:left w:val="nil"/>
              <w:bottom w:val="single" w:color="auto" w:sz="8" w:space="0"/>
              <w:right w:val="single" w:color="auto" w:sz="8" w:space="0"/>
            </w:tcBorders>
            <w:noWrap w:val="0"/>
            <w:vAlign w:val="center"/>
          </w:tcPr>
          <w:p w14:paraId="6516BF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高绩居委四组</w:t>
            </w:r>
          </w:p>
        </w:tc>
        <w:tc>
          <w:tcPr>
            <w:tcW w:w="696" w:type="dxa"/>
            <w:tcBorders>
              <w:top w:val="nil"/>
              <w:left w:val="single" w:color="auto" w:sz="4" w:space="0"/>
              <w:bottom w:val="single" w:color="auto" w:sz="4" w:space="0"/>
              <w:right w:val="single" w:color="auto" w:sz="4" w:space="0"/>
            </w:tcBorders>
            <w:noWrap w:val="0"/>
            <w:vAlign w:val="center"/>
          </w:tcPr>
          <w:p w14:paraId="48A245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w:t>
            </w:r>
          </w:p>
        </w:tc>
        <w:tc>
          <w:tcPr>
            <w:tcW w:w="696" w:type="dxa"/>
            <w:tcBorders>
              <w:top w:val="nil"/>
              <w:left w:val="nil"/>
              <w:bottom w:val="single" w:color="auto" w:sz="4" w:space="0"/>
              <w:right w:val="single" w:color="auto" w:sz="4" w:space="0"/>
            </w:tcBorders>
            <w:noWrap w:val="0"/>
            <w:vAlign w:val="center"/>
          </w:tcPr>
          <w:p w14:paraId="5B3463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12</w:t>
            </w:r>
          </w:p>
        </w:tc>
        <w:tc>
          <w:tcPr>
            <w:tcW w:w="1071" w:type="dxa"/>
            <w:tcBorders>
              <w:top w:val="nil"/>
              <w:left w:val="nil"/>
              <w:bottom w:val="single" w:color="auto" w:sz="4" w:space="0"/>
              <w:right w:val="single" w:color="auto" w:sz="4" w:space="0"/>
            </w:tcBorders>
            <w:noWrap w:val="0"/>
            <w:vAlign w:val="center"/>
          </w:tcPr>
          <w:p w14:paraId="40A7DB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10.8</w:t>
            </w:r>
          </w:p>
        </w:tc>
        <w:tc>
          <w:tcPr>
            <w:tcW w:w="807" w:type="dxa"/>
            <w:tcBorders>
              <w:top w:val="nil"/>
              <w:left w:val="nil"/>
              <w:bottom w:val="single" w:color="auto" w:sz="4" w:space="0"/>
              <w:right w:val="single" w:color="auto" w:sz="4" w:space="0"/>
            </w:tcBorders>
            <w:noWrap w:val="0"/>
            <w:vAlign w:val="center"/>
          </w:tcPr>
          <w:p w14:paraId="0CC125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222BF43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 红</w:t>
            </w:r>
          </w:p>
        </w:tc>
      </w:tr>
      <w:tr w14:paraId="1CD4041C">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53356C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w:t>
            </w:r>
          </w:p>
        </w:tc>
        <w:tc>
          <w:tcPr>
            <w:tcW w:w="1098" w:type="dxa"/>
            <w:tcBorders>
              <w:top w:val="nil"/>
              <w:left w:val="nil"/>
              <w:bottom w:val="single" w:color="auto" w:sz="4" w:space="0"/>
              <w:right w:val="single" w:color="auto" w:sz="4" w:space="0"/>
            </w:tcBorders>
            <w:noWrap w:val="0"/>
            <w:vAlign w:val="center"/>
          </w:tcPr>
          <w:p w14:paraId="1D1CA63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67EEACB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小青杠林滑坡</w:t>
            </w:r>
          </w:p>
        </w:tc>
        <w:tc>
          <w:tcPr>
            <w:tcW w:w="816" w:type="dxa"/>
            <w:tcBorders>
              <w:top w:val="nil"/>
              <w:left w:val="nil"/>
              <w:bottom w:val="single" w:color="auto" w:sz="8" w:space="0"/>
              <w:right w:val="single" w:color="auto" w:sz="8" w:space="0"/>
            </w:tcBorders>
            <w:noWrap w:val="0"/>
            <w:vAlign w:val="center"/>
          </w:tcPr>
          <w:p w14:paraId="062DDC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高绩居委四组</w:t>
            </w:r>
          </w:p>
        </w:tc>
        <w:tc>
          <w:tcPr>
            <w:tcW w:w="696" w:type="dxa"/>
            <w:tcBorders>
              <w:top w:val="nil"/>
              <w:left w:val="single" w:color="auto" w:sz="4" w:space="0"/>
              <w:bottom w:val="single" w:color="auto" w:sz="4" w:space="0"/>
              <w:right w:val="single" w:color="auto" w:sz="4" w:space="0"/>
            </w:tcBorders>
            <w:noWrap w:val="0"/>
            <w:vAlign w:val="center"/>
          </w:tcPr>
          <w:p w14:paraId="106AFA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w:t>
            </w:r>
          </w:p>
        </w:tc>
        <w:tc>
          <w:tcPr>
            <w:tcW w:w="696" w:type="dxa"/>
            <w:tcBorders>
              <w:top w:val="nil"/>
              <w:left w:val="nil"/>
              <w:bottom w:val="single" w:color="auto" w:sz="4" w:space="0"/>
              <w:right w:val="single" w:color="auto" w:sz="4" w:space="0"/>
            </w:tcBorders>
            <w:noWrap w:val="0"/>
            <w:vAlign w:val="center"/>
          </w:tcPr>
          <w:p w14:paraId="4815BC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16</w:t>
            </w:r>
          </w:p>
        </w:tc>
        <w:tc>
          <w:tcPr>
            <w:tcW w:w="1071" w:type="dxa"/>
            <w:tcBorders>
              <w:top w:val="nil"/>
              <w:left w:val="nil"/>
              <w:bottom w:val="single" w:color="auto" w:sz="4" w:space="0"/>
              <w:right w:val="single" w:color="auto" w:sz="4" w:space="0"/>
            </w:tcBorders>
            <w:noWrap w:val="0"/>
            <w:vAlign w:val="center"/>
          </w:tcPr>
          <w:p w14:paraId="1F2FEC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14.4</w:t>
            </w:r>
          </w:p>
        </w:tc>
        <w:tc>
          <w:tcPr>
            <w:tcW w:w="807" w:type="dxa"/>
            <w:tcBorders>
              <w:top w:val="nil"/>
              <w:left w:val="nil"/>
              <w:bottom w:val="single" w:color="auto" w:sz="4" w:space="0"/>
              <w:right w:val="single" w:color="auto" w:sz="4" w:space="0"/>
            </w:tcBorders>
            <w:noWrap w:val="0"/>
            <w:vAlign w:val="center"/>
          </w:tcPr>
          <w:p w14:paraId="612548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45A192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 辉</w:t>
            </w:r>
          </w:p>
        </w:tc>
      </w:tr>
      <w:tr w14:paraId="02F85ECB">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7CE702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5</w:t>
            </w:r>
          </w:p>
        </w:tc>
        <w:tc>
          <w:tcPr>
            <w:tcW w:w="1098" w:type="dxa"/>
            <w:tcBorders>
              <w:top w:val="nil"/>
              <w:left w:val="nil"/>
              <w:bottom w:val="single" w:color="auto" w:sz="4" w:space="0"/>
              <w:right w:val="single" w:color="auto" w:sz="4" w:space="0"/>
            </w:tcBorders>
            <w:noWrap w:val="0"/>
            <w:vAlign w:val="center"/>
          </w:tcPr>
          <w:p w14:paraId="6ADE5B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0D95DB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高碛口滑坡</w:t>
            </w:r>
          </w:p>
        </w:tc>
        <w:tc>
          <w:tcPr>
            <w:tcW w:w="816" w:type="dxa"/>
            <w:tcBorders>
              <w:top w:val="nil"/>
              <w:left w:val="nil"/>
              <w:bottom w:val="single" w:color="auto" w:sz="8" w:space="0"/>
              <w:right w:val="single" w:color="auto" w:sz="8" w:space="0"/>
            </w:tcBorders>
            <w:noWrap w:val="0"/>
            <w:vAlign w:val="center"/>
          </w:tcPr>
          <w:p w14:paraId="2FB32D0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高绩居委四组</w:t>
            </w:r>
          </w:p>
        </w:tc>
        <w:tc>
          <w:tcPr>
            <w:tcW w:w="696" w:type="dxa"/>
            <w:tcBorders>
              <w:top w:val="nil"/>
              <w:left w:val="single" w:color="auto" w:sz="4" w:space="0"/>
              <w:bottom w:val="single" w:color="auto" w:sz="4" w:space="0"/>
              <w:right w:val="single" w:color="auto" w:sz="4" w:space="0"/>
            </w:tcBorders>
            <w:noWrap w:val="0"/>
            <w:vAlign w:val="center"/>
          </w:tcPr>
          <w:p w14:paraId="17DF42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12</w:t>
            </w:r>
          </w:p>
        </w:tc>
        <w:tc>
          <w:tcPr>
            <w:tcW w:w="696" w:type="dxa"/>
            <w:tcBorders>
              <w:top w:val="nil"/>
              <w:left w:val="nil"/>
              <w:bottom w:val="single" w:color="auto" w:sz="4" w:space="0"/>
              <w:right w:val="single" w:color="auto" w:sz="4" w:space="0"/>
            </w:tcBorders>
            <w:noWrap w:val="0"/>
            <w:vAlign w:val="center"/>
          </w:tcPr>
          <w:p w14:paraId="61FEB4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58</w:t>
            </w:r>
          </w:p>
        </w:tc>
        <w:tc>
          <w:tcPr>
            <w:tcW w:w="1071" w:type="dxa"/>
            <w:tcBorders>
              <w:top w:val="nil"/>
              <w:left w:val="nil"/>
              <w:bottom w:val="single" w:color="auto" w:sz="4" w:space="0"/>
              <w:right w:val="single" w:color="auto" w:sz="4" w:space="0"/>
            </w:tcBorders>
            <w:noWrap w:val="0"/>
            <w:vAlign w:val="center"/>
          </w:tcPr>
          <w:p w14:paraId="3453CC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55.2</w:t>
            </w:r>
          </w:p>
        </w:tc>
        <w:tc>
          <w:tcPr>
            <w:tcW w:w="807" w:type="dxa"/>
            <w:tcBorders>
              <w:top w:val="nil"/>
              <w:left w:val="nil"/>
              <w:bottom w:val="single" w:color="auto" w:sz="4" w:space="0"/>
              <w:right w:val="single" w:color="auto" w:sz="4" w:space="0"/>
            </w:tcBorders>
            <w:noWrap w:val="0"/>
            <w:vAlign w:val="center"/>
          </w:tcPr>
          <w:p w14:paraId="580DDB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4820CA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 红</w:t>
            </w:r>
          </w:p>
        </w:tc>
      </w:tr>
      <w:tr w14:paraId="13E4038E">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578B0E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w:t>
            </w:r>
          </w:p>
        </w:tc>
        <w:tc>
          <w:tcPr>
            <w:tcW w:w="1098" w:type="dxa"/>
            <w:tcBorders>
              <w:top w:val="nil"/>
              <w:left w:val="nil"/>
              <w:bottom w:val="single" w:color="auto" w:sz="4" w:space="0"/>
              <w:right w:val="single" w:color="auto" w:sz="4" w:space="0"/>
            </w:tcBorders>
            <w:noWrap w:val="0"/>
            <w:vAlign w:val="center"/>
          </w:tcPr>
          <w:p w14:paraId="536711D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30AEB3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板田湾滑坡</w:t>
            </w:r>
          </w:p>
        </w:tc>
        <w:tc>
          <w:tcPr>
            <w:tcW w:w="816" w:type="dxa"/>
            <w:tcBorders>
              <w:top w:val="nil"/>
              <w:left w:val="nil"/>
              <w:bottom w:val="single" w:color="auto" w:sz="8" w:space="0"/>
              <w:right w:val="single" w:color="auto" w:sz="8" w:space="0"/>
            </w:tcBorders>
            <w:noWrap w:val="0"/>
            <w:vAlign w:val="center"/>
          </w:tcPr>
          <w:p w14:paraId="069A645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高绩居委四组</w:t>
            </w:r>
          </w:p>
        </w:tc>
        <w:tc>
          <w:tcPr>
            <w:tcW w:w="696" w:type="dxa"/>
            <w:tcBorders>
              <w:top w:val="nil"/>
              <w:left w:val="single" w:color="auto" w:sz="4" w:space="0"/>
              <w:bottom w:val="single" w:color="auto" w:sz="4" w:space="0"/>
              <w:right w:val="single" w:color="auto" w:sz="4" w:space="0"/>
            </w:tcBorders>
            <w:noWrap w:val="0"/>
            <w:vAlign w:val="center"/>
          </w:tcPr>
          <w:p w14:paraId="11D803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w:t>
            </w:r>
          </w:p>
        </w:tc>
        <w:tc>
          <w:tcPr>
            <w:tcW w:w="696" w:type="dxa"/>
            <w:tcBorders>
              <w:top w:val="nil"/>
              <w:left w:val="nil"/>
              <w:bottom w:val="single" w:color="auto" w:sz="4" w:space="0"/>
              <w:right w:val="single" w:color="auto" w:sz="4" w:space="0"/>
            </w:tcBorders>
            <w:noWrap w:val="0"/>
            <w:vAlign w:val="center"/>
          </w:tcPr>
          <w:p w14:paraId="35A1B7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w:t>
            </w:r>
          </w:p>
        </w:tc>
        <w:tc>
          <w:tcPr>
            <w:tcW w:w="1071" w:type="dxa"/>
            <w:tcBorders>
              <w:top w:val="nil"/>
              <w:left w:val="nil"/>
              <w:bottom w:val="single" w:color="auto" w:sz="4" w:space="0"/>
              <w:right w:val="single" w:color="auto" w:sz="4" w:space="0"/>
            </w:tcBorders>
            <w:noWrap w:val="0"/>
            <w:vAlign w:val="center"/>
          </w:tcPr>
          <w:p w14:paraId="73F2EE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w:t>
            </w:r>
          </w:p>
        </w:tc>
        <w:tc>
          <w:tcPr>
            <w:tcW w:w="807" w:type="dxa"/>
            <w:tcBorders>
              <w:top w:val="nil"/>
              <w:left w:val="nil"/>
              <w:bottom w:val="single" w:color="auto" w:sz="4" w:space="0"/>
              <w:right w:val="single" w:color="auto" w:sz="4" w:space="0"/>
            </w:tcBorders>
            <w:noWrap w:val="0"/>
            <w:vAlign w:val="center"/>
          </w:tcPr>
          <w:p w14:paraId="718922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08E7D3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 辉</w:t>
            </w:r>
          </w:p>
        </w:tc>
      </w:tr>
      <w:tr w14:paraId="29F09E95">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1AF1C3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7</w:t>
            </w:r>
          </w:p>
        </w:tc>
        <w:tc>
          <w:tcPr>
            <w:tcW w:w="1098" w:type="dxa"/>
            <w:tcBorders>
              <w:top w:val="nil"/>
              <w:left w:val="nil"/>
              <w:bottom w:val="single" w:color="auto" w:sz="4" w:space="0"/>
              <w:right w:val="single" w:color="auto" w:sz="4" w:space="0"/>
            </w:tcBorders>
            <w:noWrap w:val="0"/>
            <w:vAlign w:val="center"/>
          </w:tcPr>
          <w:p w14:paraId="713987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71C5B1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白果树不稳定斜坡</w:t>
            </w:r>
          </w:p>
        </w:tc>
        <w:tc>
          <w:tcPr>
            <w:tcW w:w="816" w:type="dxa"/>
            <w:tcBorders>
              <w:top w:val="nil"/>
              <w:left w:val="nil"/>
              <w:bottom w:val="single" w:color="auto" w:sz="8" w:space="0"/>
              <w:right w:val="single" w:color="auto" w:sz="8" w:space="0"/>
            </w:tcBorders>
            <w:noWrap w:val="0"/>
            <w:vAlign w:val="center"/>
          </w:tcPr>
          <w:p w14:paraId="36B1E6A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高绩居委四组</w:t>
            </w:r>
          </w:p>
        </w:tc>
        <w:tc>
          <w:tcPr>
            <w:tcW w:w="696" w:type="dxa"/>
            <w:tcBorders>
              <w:top w:val="nil"/>
              <w:left w:val="single" w:color="auto" w:sz="4" w:space="0"/>
              <w:bottom w:val="single" w:color="auto" w:sz="4" w:space="0"/>
              <w:right w:val="single" w:color="auto" w:sz="4" w:space="0"/>
            </w:tcBorders>
            <w:noWrap w:val="0"/>
            <w:vAlign w:val="center"/>
          </w:tcPr>
          <w:p w14:paraId="35BACE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14</w:t>
            </w:r>
          </w:p>
        </w:tc>
        <w:tc>
          <w:tcPr>
            <w:tcW w:w="696" w:type="dxa"/>
            <w:tcBorders>
              <w:top w:val="nil"/>
              <w:left w:val="nil"/>
              <w:bottom w:val="single" w:color="auto" w:sz="4" w:space="0"/>
              <w:right w:val="single" w:color="auto" w:sz="4" w:space="0"/>
            </w:tcBorders>
            <w:noWrap w:val="0"/>
            <w:vAlign w:val="center"/>
          </w:tcPr>
          <w:p w14:paraId="3ACCCB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66</w:t>
            </w:r>
          </w:p>
        </w:tc>
        <w:tc>
          <w:tcPr>
            <w:tcW w:w="1071" w:type="dxa"/>
            <w:tcBorders>
              <w:top w:val="nil"/>
              <w:left w:val="nil"/>
              <w:bottom w:val="single" w:color="auto" w:sz="4" w:space="0"/>
              <w:right w:val="single" w:color="auto" w:sz="4" w:space="0"/>
            </w:tcBorders>
            <w:noWrap w:val="0"/>
            <w:vAlign w:val="center"/>
          </w:tcPr>
          <w:p w14:paraId="481844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62.4</w:t>
            </w:r>
          </w:p>
        </w:tc>
        <w:tc>
          <w:tcPr>
            <w:tcW w:w="807" w:type="dxa"/>
            <w:tcBorders>
              <w:top w:val="nil"/>
              <w:left w:val="nil"/>
              <w:bottom w:val="single" w:color="auto" w:sz="4" w:space="0"/>
              <w:right w:val="single" w:color="auto" w:sz="4" w:space="0"/>
            </w:tcBorders>
            <w:noWrap w:val="0"/>
            <w:vAlign w:val="center"/>
          </w:tcPr>
          <w:p w14:paraId="292FCF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w:t>
            </w:r>
          </w:p>
        </w:tc>
        <w:tc>
          <w:tcPr>
            <w:tcW w:w="854" w:type="dxa"/>
            <w:tcBorders>
              <w:top w:val="nil"/>
              <w:left w:val="single" w:color="auto" w:sz="8" w:space="0"/>
              <w:bottom w:val="single" w:color="auto" w:sz="8" w:space="0"/>
              <w:right w:val="single" w:color="auto" w:sz="8" w:space="0"/>
            </w:tcBorders>
            <w:noWrap w:val="0"/>
            <w:vAlign w:val="center"/>
          </w:tcPr>
          <w:p w14:paraId="258355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陆长河</w:t>
            </w:r>
          </w:p>
        </w:tc>
      </w:tr>
      <w:tr w14:paraId="5EC47572">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700734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8</w:t>
            </w:r>
          </w:p>
        </w:tc>
        <w:tc>
          <w:tcPr>
            <w:tcW w:w="1098" w:type="dxa"/>
            <w:tcBorders>
              <w:top w:val="nil"/>
              <w:left w:val="nil"/>
              <w:bottom w:val="single" w:color="auto" w:sz="4" w:space="0"/>
              <w:right w:val="single" w:color="auto" w:sz="4" w:space="0"/>
            </w:tcBorders>
            <w:noWrap w:val="0"/>
            <w:vAlign w:val="center"/>
          </w:tcPr>
          <w:p w14:paraId="1F07F01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73DF57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白果坪滑坡</w:t>
            </w:r>
          </w:p>
        </w:tc>
        <w:tc>
          <w:tcPr>
            <w:tcW w:w="816" w:type="dxa"/>
            <w:tcBorders>
              <w:top w:val="nil"/>
              <w:left w:val="nil"/>
              <w:bottom w:val="single" w:color="auto" w:sz="8" w:space="0"/>
              <w:right w:val="single" w:color="auto" w:sz="8" w:space="0"/>
            </w:tcBorders>
            <w:noWrap w:val="0"/>
            <w:vAlign w:val="center"/>
          </w:tcPr>
          <w:p w14:paraId="4FDE50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高绩居委五组</w:t>
            </w:r>
          </w:p>
        </w:tc>
        <w:tc>
          <w:tcPr>
            <w:tcW w:w="696" w:type="dxa"/>
            <w:tcBorders>
              <w:top w:val="nil"/>
              <w:left w:val="single" w:color="auto" w:sz="4" w:space="0"/>
              <w:bottom w:val="single" w:color="auto" w:sz="4" w:space="0"/>
              <w:right w:val="single" w:color="auto" w:sz="4" w:space="0"/>
            </w:tcBorders>
            <w:noWrap w:val="0"/>
            <w:vAlign w:val="center"/>
          </w:tcPr>
          <w:p w14:paraId="637312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w:t>
            </w:r>
          </w:p>
        </w:tc>
        <w:tc>
          <w:tcPr>
            <w:tcW w:w="696" w:type="dxa"/>
            <w:tcBorders>
              <w:top w:val="nil"/>
              <w:left w:val="nil"/>
              <w:bottom w:val="single" w:color="auto" w:sz="4" w:space="0"/>
              <w:right w:val="single" w:color="auto" w:sz="4" w:space="0"/>
            </w:tcBorders>
            <w:noWrap w:val="0"/>
            <w:vAlign w:val="center"/>
          </w:tcPr>
          <w:p w14:paraId="2B1112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15</w:t>
            </w:r>
          </w:p>
        </w:tc>
        <w:tc>
          <w:tcPr>
            <w:tcW w:w="1071" w:type="dxa"/>
            <w:tcBorders>
              <w:top w:val="nil"/>
              <w:left w:val="nil"/>
              <w:bottom w:val="single" w:color="auto" w:sz="4" w:space="0"/>
              <w:right w:val="single" w:color="auto" w:sz="4" w:space="0"/>
            </w:tcBorders>
            <w:noWrap w:val="0"/>
            <w:vAlign w:val="center"/>
          </w:tcPr>
          <w:p w14:paraId="10768B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14.4</w:t>
            </w:r>
          </w:p>
        </w:tc>
        <w:tc>
          <w:tcPr>
            <w:tcW w:w="807" w:type="dxa"/>
            <w:tcBorders>
              <w:top w:val="nil"/>
              <w:left w:val="nil"/>
              <w:bottom w:val="single" w:color="auto" w:sz="4" w:space="0"/>
              <w:right w:val="single" w:color="auto" w:sz="4" w:space="0"/>
            </w:tcBorders>
            <w:noWrap w:val="0"/>
            <w:vAlign w:val="center"/>
          </w:tcPr>
          <w:p w14:paraId="24D4F8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1B2363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陆长河</w:t>
            </w:r>
          </w:p>
        </w:tc>
      </w:tr>
      <w:tr w14:paraId="37974D68">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419354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c>
          <w:tcPr>
            <w:tcW w:w="1098" w:type="dxa"/>
            <w:tcBorders>
              <w:top w:val="nil"/>
              <w:left w:val="nil"/>
              <w:bottom w:val="single" w:color="auto" w:sz="4" w:space="0"/>
              <w:right w:val="single" w:color="auto" w:sz="4" w:space="0"/>
            </w:tcBorders>
            <w:noWrap w:val="0"/>
            <w:vAlign w:val="center"/>
          </w:tcPr>
          <w:p w14:paraId="23FE7A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04FD46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犁子树脚不稳定斜坡</w:t>
            </w:r>
          </w:p>
        </w:tc>
        <w:tc>
          <w:tcPr>
            <w:tcW w:w="816" w:type="dxa"/>
            <w:tcBorders>
              <w:top w:val="nil"/>
              <w:left w:val="nil"/>
              <w:bottom w:val="single" w:color="auto" w:sz="8" w:space="0"/>
              <w:right w:val="single" w:color="auto" w:sz="8" w:space="0"/>
            </w:tcBorders>
            <w:noWrap w:val="0"/>
            <w:vAlign w:val="center"/>
          </w:tcPr>
          <w:p w14:paraId="0DF994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高绩居委六组</w:t>
            </w:r>
          </w:p>
        </w:tc>
        <w:tc>
          <w:tcPr>
            <w:tcW w:w="696" w:type="dxa"/>
            <w:tcBorders>
              <w:top w:val="nil"/>
              <w:left w:val="single" w:color="auto" w:sz="4" w:space="0"/>
              <w:bottom w:val="single" w:color="auto" w:sz="4" w:space="0"/>
              <w:right w:val="single" w:color="auto" w:sz="4" w:space="0"/>
            </w:tcBorders>
            <w:noWrap w:val="0"/>
            <w:vAlign w:val="center"/>
          </w:tcPr>
          <w:p w14:paraId="56FB95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w:t>
            </w:r>
          </w:p>
        </w:tc>
        <w:tc>
          <w:tcPr>
            <w:tcW w:w="696" w:type="dxa"/>
            <w:tcBorders>
              <w:top w:val="nil"/>
              <w:left w:val="nil"/>
              <w:bottom w:val="single" w:color="auto" w:sz="4" w:space="0"/>
              <w:right w:val="single" w:color="auto" w:sz="4" w:space="0"/>
            </w:tcBorders>
            <w:noWrap w:val="0"/>
            <w:vAlign w:val="center"/>
          </w:tcPr>
          <w:p w14:paraId="1D76A1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17</w:t>
            </w:r>
          </w:p>
        </w:tc>
        <w:tc>
          <w:tcPr>
            <w:tcW w:w="1071" w:type="dxa"/>
            <w:tcBorders>
              <w:top w:val="nil"/>
              <w:left w:val="nil"/>
              <w:bottom w:val="single" w:color="auto" w:sz="4" w:space="0"/>
              <w:right w:val="single" w:color="auto" w:sz="4" w:space="0"/>
            </w:tcBorders>
            <w:noWrap w:val="0"/>
            <w:vAlign w:val="center"/>
          </w:tcPr>
          <w:p w14:paraId="422BFE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15.6</w:t>
            </w:r>
          </w:p>
        </w:tc>
        <w:tc>
          <w:tcPr>
            <w:tcW w:w="807" w:type="dxa"/>
            <w:tcBorders>
              <w:top w:val="nil"/>
              <w:left w:val="nil"/>
              <w:bottom w:val="single" w:color="auto" w:sz="4" w:space="0"/>
              <w:right w:val="single" w:color="auto" w:sz="4" w:space="0"/>
            </w:tcBorders>
            <w:noWrap w:val="0"/>
            <w:vAlign w:val="center"/>
          </w:tcPr>
          <w:p w14:paraId="597216A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30939E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罗尚超</w:t>
            </w:r>
          </w:p>
        </w:tc>
      </w:tr>
      <w:tr w14:paraId="6E25D220">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7E41A6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10</w:t>
            </w:r>
          </w:p>
        </w:tc>
        <w:tc>
          <w:tcPr>
            <w:tcW w:w="1098" w:type="dxa"/>
            <w:tcBorders>
              <w:top w:val="nil"/>
              <w:left w:val="nil"/>
              <w:bottom w:val="single" w:color="auto" w:sz="4" w:space="0"/>
              <w:right w:val="single" w:color="auto" w:sz="4" w:space="0"/>
            </w:tcBorders>
            <w:noWrap w:val="0"/>
            <w:vAlign w:val="center"/>
          </w:tcPr>
          <w:p w14:paraId="150B11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7858CD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弃土场不稳定斜坡</w:t>
            </w:r>
          </w:p>
        </w:tc>
        <w:tc>
          <w:tcPr>
            <w:tcW w:w="816" w:type="dxa"/>
            <w:tcBorders>
              <w:top w:val="nil"/>
              <w:left w:val="nil"/>
              <w:bottom w:val="single" w:color="auto" w:sz="8" w:space="0"/>
              <w:right w:val="single" w:color="auto" w:sz="8" w:space="0"/>
            </w:tcBorders>
            <w:noWrap w:val="0"/>
            <w:vAlign w:val="center"/>
          </w:tcPr>
          <w:p w14:paraId="0390AA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高绩居委六组</w:t>
            </w:r>
          </w:p>
        </w:tc>
        <w:tc>
          <w:tcPr>
            <w:tcW w:w="696" w:type="dxa"/>
            <w:tcBorders>
              <w:top w:val="nil"/>
              <w:left w:val="single" w:color="auto" w:sz="4" w:space="0"/>
              <w:bottom w:val="single" w:color="auto" w:sz="4" w:space="0"/>
              <w:right w:val="single" w:color="auto" w:sz="4" w:space="0"/>
            </w:tcBorders>
            <w:noWrap w:val="0"/>
            <w:vAlign w:val="center"/>
          </w:tcPr>
          <w:p w14:paraId="7EC575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10</w:t>
            </w:r>
          </w:p>
        </w:tc>
        <w:tc>
          <w:tcPr>
            <w:tcW w:w="696" w:type="dxa"/>
            <w:tcBorders>
              <w:top w:val="nil"/>
              <w:left w:val="nil"/>
              <w:bottom w:val="single" w:color="auto" w:sz="4" w:space="0"/>
              <w:right w:val="single" w:color="auto" w:sz="4" w:space="0"/>
            </w:tcBorders>
            <w:noWrap w:val="0"/>
            <w:vAlign w:val="center"/>
          </w:tcPr>
          <w:p w14:paraId="3D65DD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45</w:t>
            </w:r>
          </w:p>
        </w:tc>
        <w:tc>
          <w:tcPr>
            <w:tcW w:w="1071" w:type="dxa"/>
            <w:tcBorders>
              <w:top w:val="nil"/>
              <w:left w:val="nil"/>
              <w:bottom w:val="single" w:color="auto" w:sz="4" w:space="0"/>
              <w:right w:val="single" w:color="auto" w:sz="4" w:space="0"/>
            </w:tcBorders>
            <w:noWrap w:val="0"/>
            <w:vAlign w:val="center"/>
          </w:tcPr>
          <w:p w14:paraId="3808E8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43.2</w:t>
            </w:r>
          </w:p>
        </w:tc>
        <w:tc>
          <w:tcPr>
            <w:tcW w:w="807" w:type="dxa"/>
            <w:tcBorders>
              <w:top w:val="nil"/>
              <w:left w:val="nil"/>
              <w:bottom w:val="single" w:color="auto" w:sz="4" w:space="0"/>
              <w:right w:val="single" w:color="auto" w:sz="4" w:space="0"/>
            </w:tcBorders>
            <w:noWrap w:val="0"/>
            <w:vAlign w:val="center"/>
          </w:tcPr>
          <w:p w14:paraId="0D398D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05920E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罗锦江</w:t>
            </w:r>
          </w:p>
        </w:tc>
      </w:tr>
      <w:tr w14:paraId="7D8516D3">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09EF0F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11</w:t>
            </w:r>
          </w:p>
        </w:tc>
        <w:tc>
          <w:tcPr>
            <w:tcW w:w="1098" w:type="dxa"/>
            <w:tcBorders>
              <w:top w:val="nil"/>
              <w:left w:val="nil"/>
              <w:bottom w:val="single" w:color="auto" w:sz="4" w:space="0"/>
              <w:right w:val="single" w:color="auto" w:sz="4" w:space="0"/>
            </w:tcBorders>
            <w:noWrap w:val="0"/>
            <w:vAlign w:val="center"/>
          </w:tcPr>
          <w:p w14:paraId="7EAA85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3641BC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罗家湾滑坡</w:t>
            </w:r>
          </w:p>
        </w:tc>
        <w:tc>
          <w:tcPr>
            <w:tcW w:w="816" w:type="dxa"/>
            <w:tcBorders>
              <w:top w:val="nil"/>
              <w:left w:val="nil"/>
              <w:bottom w:val="single" w:color="auto" w:sz="8" w:space="0"/>
              <w:right w:val="single" w:color="auto" w:sz="8" w:space="0"/>
            </w:tcBorders>
            <w:noWrap w:val="0"/>
            <w:vAlign w:val="center"/>
          </w:tcPr>
          <w:p w14:paraId="52F7AA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高绩居委六组</w:t>
            </w:r>
          </w:p>
        </w:tc>
        <w:tc>
          <w:tcPr>
            <w:tcW w:w="696" w:type="dxa"/>
            <w:tcBorders>
              <w:top w:val="nil"/>
              <w:left w:val="single" w:color="auto" w:sz="4" w:space="0"/>
              <w:bottom w:val="single" w:color="auto" w:sz="4" w:space="0"/>
              <w:right w:val="single" w:color="auto" w:sz="4" w:space="0"/>
            </w:tcBorders>
            <w:noWrap w:val="0"/>
            <w:vAlign w:val="center"/>
          </w:tcPr>
          <w:p w14:paraId="52C136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31</w:t>
            </w:r>
          </w:p>
        </w:tc>
        <w:tc>
          <w:tcPr>
            <w:tcW w:w="696" w:type="dxa"/>
            <w:tcBorders>
              <w:top w:val="nil"/>
              <w:left w:val="nil"/>
              <w:bottom w:val="single" w:color="auto" w:sz="4" w:space="0"/>
              <w:right w:val="single" w:color="auto" w:sz="4" w:space="0"/>
            </w:tcBorders>
            <w:noWrap w:val="0"/>
            <w:vAlign w:val="center"/>
          </w:tcPr>
          <w:p w14:paraId="6E5838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43</w:t>
            </w:r>
          </w:p>
        </w:tc>
        <w:tc>
          <w:tcPr>
            <w:tcW w:w="1071" w:type="dxa"/>
            <w:tcBorders>
              <w:top w:val="nil"/>
              <w:left w:val="nil"/>
              <w:bottom w:val="single" w:color="auto" w:sz="4" w:space="0"/>
              <w:right w:val="single" w:color="auto" w:sz="4" w:space="0"/>
            </w:tcBorders>
            <w:noWrap w:val="0"/>
            <w:vAlign w:val="center"/>
          </w:tcPr>
          <w:p w14:paraId="45E411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40.8</w:t>
            </w:r>
          </w:p>
        </w:tc>
        <w:tc>
          <w:tcPr>
            <w:tcW w:w="807" w:type="dxa"/>
            <w:tcBorders>
              <w:top w:val="nil"/>
              <w:left w:val="nil"/>
              <w:bottom w:val="single" w:color="auto" w:sz="4" w:space="0"/>
              <w:right w:val="single" w:color="auto" w:sz="4" w:space="0"/>
            </w:tcBorders>
            <w:noWrap w:val="0"/>
            <w:vAlign w:val="center"/>
          </w:tcPr>
          <w:p w14:paraId="09C171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7BE7AE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罗尚超</w:t>
            </w:r>
          </w:p>
        </w:tc>
      </w:tr>
      <w:tr w14:paraId="0B53BDF5">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117CEB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12</w:t>
            </w:r>
          </w:p>
        </w:tc>
        <w:tc>
          <w:tcPr>
            <w:tcW w:w="1098" w:type="dxa"/>
            <w:tcBorders>
              <w:top w:val="nil"/>
              <w:left w:val="nil"/>
              <w:bottom w:val="single" w:color="auto" w:sz="4" w:space="0"/>
              <w:right w:val="single" w:color="auto" w:sz="4" w:space="0"/>
            </w:tcBorders>
            <w:noWrap w:val="0"/>
            <w:vAlign w:val="center"/>
          </w:tcPr>
          <w:p w14:paraId="0B895D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222D0A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代河脚滑坡</w:t>
            </w:r>
          </w:p>
        </w:tc>
        <w:tc>
          <w:tcPr>
            <w:tcW w:w="816" w:type="dxa"/>
            <w:tcBorders>
              <w:top w:val="nil"/>
              <w:left w:val="nil"/>
              <w:bottom w:val="single" w:color="auto" w:sz="8" w:space="0"/>
              <w:right w:val="single" w:color="auto" w:sz="8" w:space="0"/>
            </w:tcBorders>
            <w:noWrap w:val="0"/>
            <w:vAlign w:val="center"/>
          </w:tcPr>
          <w:p w14:paraId="52E9F0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高绩居委七组</w:t>
            </w:r>
          </w:p>
        </w:tc>
        <w:tc>
          <w:tcPr>
            <w:tcW w:w="696" w:type="dxa"/>
            <w:tcBorders>
              <w:top w:val="nil"/>
              <w:left w:val="single" w:color="auto" w:sz="4" w:space="0"/>
              <w:bottom w:val="single" w:color="auto" w:sz="4" w:space="0"/>
              <w:right w:val="single" w:color="auto" w:sz="4" w:space="0"/>
            </w:tcBorders>
            <w:noWrap w:val="0"/>
            <w:vAlign w:val="center"/>
          </w:tcPr>
          <w:p w14:paraId="3B4594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24</w:t>
            </w:r>
          </w:p>
        </w:tc>
        <w:tc>
          <w:tcPr>
            <w:tcW w:w="696" w:type="dxa"/>
            <w:tcBorders>
              <w:top w:val="nil"/>
              <w:left w:val="nil"/>
              <w:bottom w:val="single" w:color="auto" w:sz="4" w:space="0"/>
              <w:right w:val="single" w:color="auto" w:sz="4" w:space="0"/>
            </w:tcBorders>
            <w:noWrap w:val="0"/>
            <w:vAlign w:val="center"/>
          </w:tcPr>
          <w:p w14:paraId="7B232A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117</w:t>
            </w:r>
          </w:p>
        </w:tc>
        <w:tc>
          <w:tcPr>
            <w:tcW w:w="1071" w:type="dxa"/>
            <w:tcBorders>
              <w:top w:val="nil"/>
              <w:left w:val="nil"/>
              <w:bottom w:val="single" w:color="auto" w:sz="4" w:space="0"/>
              <w:right w:val="single" w:color="auto" w:sz="4" w:space="0"/>
            </w:tcBorders>
            <w:noWrap w:val="0"/>
            <w:vAlign w:val="center"/>
          </w:tcPr>
          <w:p w14:paraId="3AEA7D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115.2</w:t>
            </w:r>
          </w:p>
        </w:tc>
        <w:tc>
          <w:tcPr>
            <w:tcW w:w="807" w:type="dxa"/>
            <w:tcBorders>
              <w:top w:val="nil"/>
              <w:left w:val="nil"/>
              <w:bottom w:val="single" w:color="auto" w:sz="4" w:space="0"/>
              <w:right w:val="single" w:color="auto" w:sz="4" w:space="0"/>
            </w:tcBorders>
            <w:noWrap w:val="0"/>
            <w:vAlign w:val="center"/>
          </w:tcPr>
          <w:p w14:paraId="3143F3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1828B0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代安理</w:t>
            </w:r>
          </w:p>
        </w:tc>
      </w:tr>
      <w:tr w14:paraId="56EE50F0">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0A2AF0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w:t>
            </w:r>
          </w:p>
        </w:tc>
        <w:tc>
          <w:tcPr>
            <w:tcW w:w="1098" w:type="dxa"/>
            <w:tcBorders>
              <w:top w:val="nil"/>
              <w:left w:val="nil"/>
              <w:bottom w:val="single" w:color="auto" w:sz="4" w:space="0"/>
              <w:right w:val="single" w:color="auto" w:sz="4" w:space="0"/>
            </w:tcBorders>
            <w:noWrap w:val="0"/>
            <w:vAlign w:val="center"/>
          </w:tcPr>
          <w:p w14:paraId="027681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606080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小福林滑坡</w:t>
            </w:r>
          </w:p>
        </w:tc>
        <w:tc>
          <w:tcPr>
            <w:tcW w:w="816" w:type="dxa"/>
            <w:tcBorders>
              <w:top w:val="nil"/>
              <w:left w:val="nil"/>
              <w:bottom w:val="single" w:color="auto" w:sz="8" w:space="0"/>
              <w:right w:val="single" w:color="auto" w:sz="8" w:space="0"/>
            </w:tcBorders>
            <w:noWrap w:val="0"/>
            <w:vAlign w:val="center"/>
          </w:tcPr>
          <w:p w14:paraId="3D6385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高绩居委八组</w:t>
            </w:r>
          </w:p>
        </w:tc>
        <w:tc>
          <w:tcPr>
            <w:tcW w:w="696" w:type="dxa"/>
            <w:tcBorders>
              <w:top w:val="nil"/>
              <w:left w:val="single" w:color="auto" w:sz="4" w:space="0"/>
              <w:bottom w:val="single" w:color="auto" w:sz="4" w:space="0"/>
              <w:right w:val="single" w:color="auto" w:sz="4" w:space="0"/>
            </w:tcBorders>
            <w:noWrap w:val="0"/>
            <w:vAlign w:val="center"/>
          </w:tcPr>
          <w:p w14:paraId="1BEEE2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5</w:t>
            </w:r>
          </w:p>
        </w:tc>
        <w:tc>
          <w:tcPr>
            <w:tcW w:w="696" w:type="dxa"/>
            <w:tcBorders>
              <w:top w:val="nil"/>
              <w:left w:val="nil"/>
              <w:bottom w:val="single" w:color="auto" w:sz="4" w:space="0"/>
              <w:right w:val="single" w:color="auto" w:sz="4" w:space="0"/>
            </w:tcBorders>
            <w:noWrap w:val="0"/>
            <w:vAlign w:val="center"/>
          </w:tcPr>
          <w:p w14:paraId="699BF2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23</w:t>
            </w:r>
          </w:p>
        </w:tc>
        <w:tc>
          <w:tcPr>
            <w:tcW w:w="1071" w:type="dxa"/>
            <w:tcBorders>
              <w:top w:val="nil"/>
              <w:left w:val="nil"/>
              <w:bottom w:val="single" w:color="auto" w:sz="4" w:space="0"/>
              <w:right w:val="single" w:color="auto" w:sz="4" w:space="0"/>
            </w:tcBorders>
            <w:noWrap w:val="0"/>
            <w:vAlign w:val="center"/>
          </w:tcPr>
          <w:p w14:paraId="5A03C3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21.6</w:t>
            </w:r>
          </w:p>
        </w:tc>
        <w:tc>
          <w:tcPr>
            <w:tcW w:w="807" w:type="dxa"/>
            <w:tcBorders>
              <w:top w:val="nil"/>
              <w:left w:val="nil"/>
              <w:bottom w:val="single" w:color="auto" w:sz="4" w:space="0"/>
              <w:right w:val="single" w:color="auto" w:sz="4" w:space="0"/>
            </w:tcBorders>
            <w:noWrap w:val="0"/>
            <w:vAlign w:val="center"/>
          </w:tcPr>
          <w:p w14:paraId="42A583A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099DCC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陈德军</w:t>
            </w:r>
          </w:p>
        </w:tc>
      </w:tr>
      <w:tr w14:paraId="1836C92F">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5D7A53C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14</w:t>
            </w:r>
          </w:p>
        </w:tc>
        <w:tc>
          <w:tcPr>
            <w:tcW w:w="1098" w:type="dxa"/>
            <w:tcBorders>
              <w:top w:val="nil"/>
              <w:left w:val="nil"/>
              <w:bottom w:val="single" w:color="auto" w:sz="4" w:space="0"/>
              <w:right w:val="single" w:color="auto" w:sz="4" w:space="0"/>
            </w:tcBorders>
            <w:noWrap w:val="0"/>
            <w:vAlign w:val="center"/>
          </w:tcPr>
          <w:p w14:paraId="5670BE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3A4C1BC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陈家湾滑坡</w:t>
            </w:r>
          </w:p>
        </w:tc>
        <w:tc>
          <w:tcPr>
            <w:tcW w:w="816" w:type="dxa"/>
            <w:tcBorders>
              <w:top w:val="nil"/>
              <w:left w:val="nil"/>
              <w:bottom w:val="single" w:color="auto" w:sz="8" w:space="0"/>
              <w:right w:val="single" w:color="auto" w:sz="8" w:space="0"/>
            </w:tcBorders>
            <w:noWrap w:val="0"/>
            <w:vAlign w:val="center"/>
          </w:tcPr>
          <w:p w14:paraId="1BC84E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高绩居委八组</w:t>
            </w:r>
          </w:p>
        </w:tc>
        <w:tc>
          <w:tcPr>
            <w:tcW w:w="696" w:type="dxa"/>
            <w:tcBorders>
              <w:top w:val="nil"/>
              <w:left w:val="single" w:color="auto" w:sz="4" w:space="0"/>
              <w:bottom w:val="single" w:color="auto" w:sz="4" w:space="0"/>
              <w:right w:val="single" w:color="auto" w:sz="4" w:space="0"/>
            </w:tcBorders>
            <w:noWrap w:val="0"/>
            <w:vAlign w:val="center"/>
          </w:tcPr>
          <w:p w14:paraId="000C9F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w:t>
            </w:r>
          </w:p>
        </w:tc>
        <w:tc>
          <w:tcPr>
            <w:tcW w:w="696" w:type="dxa"/>
            <w:tcBorders>
              <w:top w:val="nil"/>
              <w:left w:val="nil"/>
              <w:bottom w:val="single" w:color="auto" w:sz="4" w:space="0"/>
              <w:right w:val="single" w:color="auto" w:sz="4" w:space="0"/>
            </w:tcBorders>
            <w:noWrap w:val="0"/>
            <w:vAlign w:val="center"/>
          </w:tcPr>
          <w:p w14:paraId="5CD6BF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28</w:t>
            </w:r>
          </w:p>
        </w:tc>
        <w:tc>
          <w:tcPr>
            <w:tcW w:w="1071" w:type="dxa"/>
            <w:tcBorders>
              <w:top w:val="nil"/>
              <w:left w:val="nil"/>
              <w:bottom w:val="single" w:color="auto" w:sz="4" w:space="0"/>
              <w:right w:val="single" w:color="auto" w:sz="4" w:space="0"/>
            </w:tcBorders>
            <w:noWrap w:val="0"/>
            <w:vAlign w:val="center"/>
          </w:tcPr>
          <w:p w14:paraId="7DFB1E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26.4</w:t>
            </w:r>
          </w:p>
        </w:tc>
        <w:tc>
          <w:tcPr>
            <w:tcW w:w="807" w:type="dxa"/>
            <w:tcBorders>
              <w:top w:val="nil"/>
              <w:left w:val="nil"/>
              <w:bottom w:val="single" w:color="auto" w:sz="4" w:space="0"/>
              <w:right w:val="single" w:color="auto" w:sz="4" w:space="0"/>
            </w:tcBorders>
            <w:noWrap w:val="0"/>
            <w:vAlign w:val="center"/>
          </w:tcPr>
          <w:p w14:paraId="6F767E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79797F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张泽秀</w:t>
            </w:r>
          </w:p>
        </w:tc>
      </w:tr>
      <w:tr w14:paraId="06671EAD">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0CD5BA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15</w:t>
            </w:r>
          </w:p>
        </w:tc>
        <w:tc>
          <w:tcPr>
            <w:tcW w:w="1098" w:type="dxa"/>
            <w:tcBorders>
              <w:top w:val="nil"/>
              <w:left w:val="nil"/>
              <w:bottom w:val="single" w:color="auto" w:sz="4" w:space="0"/>
              <w:right w:val="single" w:color="auto" w:sz="4" w:space="0"/>
            </w:tcBorders>
            <w:noWrap w:val="0"/>
            <w:vAlign w:val="center"/>
          </w:tcPr>
          <w:p w14:paraId="752E9F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100704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黄家湾滑坡</w:t>
            </w:r>
          </w:p>
        </w:tc>
        <w:tc>
          <w:tcPr>
            <w:tcW w:w="816" w:type="dxa"/>
            <w:tcBorders>
              <w:top w:val="nil"/>
              <w:left w:val="nil"/>
              <w:bottom w:val="single" w:color="auto" w:sz="8" w:space="0"/>
              <w:right w:val="single" w:color="auto" w:sz="8" w:space="0"/>
            </w:tcBorders>
            <w:noWrap w:val="0"/>
            <w:vAlign w:val="center"/>
          </w:tcPr>
          <w:p w14:paraId="57FA86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高绩居委九组</w:t>
            </w:r>
          </w:p>
        </w:tc>
        <w:tc>
          <w:tcPr>
            <w:tcW w:w="696" w:type="dxa"/>
            <w:tcBorders>
              <w:top w:val="nil"/>
              <w:left w:val="single" w:color="auto" w:sz="4" w:space="0"/>
              <w:bottom w:val="single" w:color="auto" w:sz="4" w:space="0"/>
              <w:right w:val="single" w:color="auto" w:sz="4" w:space="0"/>
            </w:tcBorders>
            <w:noWrap w:val="0"/>
            <w:vAlign w:val="center"/>
          </w:tcPr>
          <w:p w14:paraId="1AE3BD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w:t>
            </w:r>
          </w:p>
        </w:tc>
        <w:tc>
          <w:tcPr>
            <w:tcW w:w="696" w:type="dxa"/>
            <w:tcBorders>
              <w:top w:val="nil"/>
              <w:left w:val="nil"/>
              <w:bottom w:val="single" w:color="auto" w:sz="4" w:space="0"/>
              <w:right w:val="single" w:color="auto" w:sz="4" w:space="0"/>
            </w:tcBorders>
            <w:noWrap w:val="0"/>
            <w:vAlign w:val="center"/>
          </w:tcPr>
          <w:p w14:paraId="43E418A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14</w:t>
            </w:r>
          </w:p>
        </w:tc>
        <w:tc>
          <w:tcPr>
            <w:tcW w:w="1071" w:type="dxa"/>
            <w:tcBorders>
              <w:top w:val="nil"/>
              <w:left w:val="nil"/>
              <w:bottom w:val="single" w:color="auto" w:sz="4" w:space="0"/>
              <w:right w:val="single" w:color="auto" w:sz="4" w:space="0"/>
            </w:tcBorders>
            <w:noWrap w:val="0"/>
            <w:vAlign w:val="center"/>
          </w:tcPr>
          <w:p w14:paraId="242EBA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16.8</w:t>
            </w:r>
          </w:p>
        </w:tc>
        <w:tc>
          <w:tcPr>
            <w:tcW w:w="807" w:type="dxa"/>
            <w:tcBorders>
              <w:top w:val="nil"/>
              <w:left w:val="nil"/>
              <w:bottom w:val="single" w:color="auto" w:sz="4" w:space="0"/>
              <w:right w:val="single" w:color="auto" w:sz="4" w:space="0"/>
            </w:tcBorders>
            <w:noWrap w:val="0"/>
            <w:vAlign w:val="center"/>
          </w:tcPr>
          <w:p w14:paraId="3B3140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7A0E55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黄沛国</w:t>
            </w:r>
          </w:p>
        </w:tc>
      </w:tr>
      <w:tr w14:paraId="282ECC41">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54053C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16</w:t>
            </w:r>
          </w:p>
        </w:tc>
        <w:tc>
          <w:tcPr>
            <w:tcW w:w="1098" w:type="dxa"/>
            <w:tcBorders>
              <w:top w:val="nil"/>
              <w:left w:val="nil"/>
              <w:bottom w:val="single" w:color="auto" w:sz="4" w:space="0"/>
              <w:right w:val="single" w:color="auto" w:sz="4" w:space="0"/>
            </w:tcBorders>
            <w:noWrap w:val="0"/>
            <w:vAlign w:val="center"/>
          </w:tcPr>
          <w:p w14:paraId="1B1420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262258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谢家湾不稳定斜坡</w:t>
            </w:r>
          </w:p>
        </w:tc>
        <w:tc>
          <w:tcPr>
            <w:tcW w:w="816" w:type="dxa"/>
            <w:tcBorders>
              <w:top w:val="nil"/>
              <w:left w:val="nil"/>
              <w:bottom w:val="single" w:color="auto" w:sz="8" w:space="0"/>
              <w:right w:val="single" w:color="auto" w:sz="8" w:space="0"/>
            </w:tcBorders>
            <w:noWrap w:val="0"/>
            <w:vAlign w:val="center"/>
          </w:tcPr>
          <w:p w14:paraId="750BA9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高绩居委九组</w:t>
            </w:r>
          </w:p>
        </w:tc>
        <w:tc>
          <w:tcPr>
            <w:tcW w:w="696" w:type="dxa"/>
            <w:tcBorders>
              <w:top w:val="nil"/>
              <w:left w:val="single" w:color="auto" w:sz="4" w:space="0"/>
              <w:bottom w:val="single" w:color="auto" w:sz="4" w:space="0"/>
              <w:right w:val="single" w:color="auto" w:sz="4" w:space="0"/>
            </w:tcBorders>
            <w:noWrap w:val="0"/>
            <w:vAlign w:val="center"/>
          </w:tcPr>
          <w:p w14:paraId="07BA3A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48</w:t>
            </w:r>
          </w:p>
        </w:tc>
        <w:tc>
          <w:tcPr>
            <w:tcW w:w="696" w:type="dxa"/>
            <w:tcBorders>
              <w:top w:val="nil"/>
              <w:left w:val="nil"/>
              <w:bottom w:val="single" w:color="auto" w:sz="4" w:space="0"/>
              <w:right w:val="single" w:color="auto" w:sz="4" w:space="0"/>
            </w:tcBorders>
            <w:noWrap w:val="0"/>
            <w:vAlign w:val="center"/>
          </w:tcPr>
          <w:p w14:paraId="00CAAA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110</w:t>
            </w:r>
          </w:p>
        </w:tc>
        <w:tc>
          <w:tcPr>
            <w:tcW w:w="1071" w:type="dxa"/>
            <w:tcBorders>
              <w:top w:val="nil"/>
              <w:left w:val="nil"/>
              <w:bottom w:val="single" w:color="auto" w:sz="4" w:space="0"/>
              <w:right w:val="single" w:color="auto" w:sz="4" w:space="0"/>
            </w:tcBorders>
            <w:noWrap w:val="0"/>
            <w:vAlign w:val="center"/>
          </w:tcPr>
          <w:p w14:paraId="7095A7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105.6</w:t>
            </w:r>
          </w:p>
        </w:tc>
        <w:tc>
          <w:tcPr>
            <w:tcW w:w="807" w:type="dxa"/>
            <w:tcBorders>
              <w:top w:val="nil"/>
              <w:left w:val="nil"/>
              <w:bottom w:val="single" w:color="auto" w:sz="4" w:space="0"/>
              <w:right w:val="single" w:color="auto" w:sz="4" w:space="0"/>
            </w:tcBorders>
            <w:noWrap w:val="0"/>
            <w:vAlign w:val="center"/>
          </w:tcPr>
          <w:p w14:paraId="615F53C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2A16B4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黄沛明</w:t>
            </w:r>
          </w:p>
        </w:tc>
      </w:tr>
      <w:tr w14:paraId="49F39E68">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2FFF3D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17</w:t>
            </w:r>
          </w:p>
        </w:tc>
        <w:tc>
          <w:tcPr>
            <w:tcW w:w="1098" w:type="dxa"/>
            <w:tcBorders>
              <w:top w:val="nil"/>
              <w:left w:val="nil"/>
              <w:bottom w:val="single" w:color="auto" w:sz="4" w:space="0"/>
              <w:right w:val="single" w:color="auto" w:sz="4" w:space="0"/>
            </w:tcBorders>
            <w:noWrap w:val="0"/>
            <w:vAlign w:val="center"/>
          </w:tcPr>
          <w:p w14:paraId="7CCB57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473332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张家湾滑坡</w:t>
            </w:r>
          </w:p>
        </w:tc>
        <w:tc>
          <w:tcPr>
            <w:tcW w:w="816" w:type="dxa"/>
            <w:tcBorders>
              <w:top w:val="nil"/>
              <w:left w:val="nil"/>
              <w:bottom w:val="single" w:color="auto" w:sz="8" w:space="0"/>
              <w:right w:val="single" w:color="auto" w:sz="8" w:space="0"/>
            </w:tcBorders>
            <w:noWrap w:val="0"/>
            <w:vAlign w:val="center"/>
          </w:tcPr>
          <w:p w14:paraId="58738E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高绩居委十组</w:t>
            </w:r>
          </w:p>
        </w:tc>
        <w:tc>
          <w:tcPr>
            <w:tcW w:w="696" w:type="dxa"/>
            <w:tcBorders>
              <w:top w:val="nil"/>
              <w:left w:val="single" w:color="auto" w:sz="4" w:space="0"/>
              <w:bottom w:val="single" w:color="auto" w:sz="4" w:space="0"/>
              <w:right w:val="single" w:color="auto" w:sz="4" w:space="0"/>
            </w:tcBorders>
            <w:noWrap w:val="0"/>
            <w:vAlign w:val="center"/>
          </w:tcPr>
          <w:p w14:paraId="2096334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33</w:t>
            </w:r>
          </w:p>
        </w:tc>
        <w:tc>
          <w:tcPr>
            <w:tcW w:w="696" w:type="dxa"/>
            <w:tcBorders>
              <w:top w:val="nil"/>
              <w:left w:val="nil"/>
              <w:bottom w:val="single" w:color="auto" w:sz="4" w:space="0"/>
              <w:right w:val="single" w:color="auto" w:sz="4" w:space="0"/>
            </w:tcBorders>
            <w:noWrap w:val="0"/>
            <w:vAlign w:val="center"/>
          </w:tcPr>
          <w:p w14:paraId="5810F7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116</w:t>
            </w:r>
          </w:p>
        </w:tc>
        <w:tc>
          <w:tcPr>
            <w:tcW w:w="1071" w:type="dxa"/>
            <w:tcBorders>
              <w:top w:val="nil"/>
              <w:left w:val="nil"/>
              <w:bottom w:val="single" w:color="auto" w:sz="4" w:space="0"/>
              <w:right w:val="single" w:color="auto" w:sz="4" w:space="0"/>
            </w:tcBorders>
            <w:noWrap w:val="0"/>
            <w:vAlign w:val="center"/>
          </w:tcPr>
          <w:p w14:paraId="45544D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110.4</w:t>
            </w:r>
          </w:p>
        </w:tc>
        <w:tc>
          <w:tcPr>
            <w:tcW w:w="807" w:type="dxa"/>
            <w:tcBorders>
              <w:top w:val="nil"/>
              <w:left w:val="nil"/>
              <w:bottom w:val="single" w:color="auto" w:sz="4" w:space="0"/>
              <w:right w:val="single" w:color="auto" w:sz="4" w:space="0"/>
            </w:tcBorders>
            <w:noWrap w:val="0"/>
            <w:vAlign w:val="center"/>
          </w:tcPr>
          <w:p w14:paraId="549A45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33BE4F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张小强</w:t>
            </w:r>
          </w:p>
        </w:tc>
      </w:tr>
      <w:tr w14:paraId="35B11C21">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5D71EA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18</w:t>
            </w:r>
          </w:p>
        </w:tc>
        <w:tc>
          <w:tcPr>
            <w:tcW w:w="1098" w:type="dxa"/>
            <w:tcBorders>
              <w:top w:val="nil"/>
              <w:left w:val="nil"/>
              <w:bottom w:val="single" w:color="auto" w:sz="4" w:space="0"/>
              <w:right w:val="single" w:color="auto" w:sz="4" w:space="0"/>
            </w:tcBorders>
            <w:noWrap w:val="0"/>
            <w:vAlign w:val="center"/>
          </w:tcPr>
          <w:p w14:paraId="2AA39B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2D7330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陆家湾滑坡</w:t>
            </w:r>
          </w:p>
        </w:tc>
        <w:tc>
          <w:tcPr>
            <w:tcW w:w="816" w:type="dxa"/>
            <w:tcBorders>
              <w:top w:val="nil"/>
              <w:left w:val="nil"/>
              <w:bottom w:val="single" w:color="auto" w:sz="8" w:space="0"/>
              <w:right w:val="single" w:color="auto" w:sz="8" w:space="0"/>
            </w:tcBorders>
            <w:noWrap w:val="0"/>
            <w:vAlign w:val="center"/>
          </w:tcPr>
          <w:p w14:paraId="28838F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高绩居委八组</w:t>
            </w:r>
          </w:p>
        </w:tc>
        <w:tc>
          <w:tcPr>
            <w:tcW w:w="696" w:type="dxa"/>
            <w:tcBorders>
              <w:top w:val="nil"/>
              <w:left w:val="single" w:color="auto" w:sz="4" w:space="0"/>
              <w:bottom w:val="single" w:color="auto" w:sz="4" w:space="0"/>
              <w:right w:val="single" w:color="auto" w:sz="4" w:space="0"/>
            </w:tcBorders>
            <w:noWrap w:val="0"/>
            <w:vAlign w:val="center"/>
          </w:tcPr>
          <w:p w14:paraId="61AAB2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w:t>
            </w:r>
          </w:p>
        </w:tc>
        <w:tc>
          <w:tcPr>
            <w:tcW w:w="696" w:type="dxa"/>
            <w:tcBorders>
              <w:top w:val="nil"/>
              <w:left w:val="nil"/>
              <w:bottom w:val="single" w:color="auto" w:sz="4" w:space="0"/>
              <w:right w:val="single" w:color="auto" w:sz="4" w:space="0"/>
            </w:tcBorders>
            <w:noWrap w:val="0"/>
            <w:vAlign w:val="center"/>
          </w:tcPr>
          <w:p w14:paraId="06908D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10</w:t>
            </w:r>
          </w:p>
        </w:tc>
        <w:tc>
          <w:tcPr>
            <w:tcW w:w="1071" w:type="dxa"/>
            <w:tcBorders>
              <w:top w:val="nil"/>
              <w:left w:val="nil"/>
              <w:bottom w:val="single" w:color="auto" w:sz="4" w:space="0"/>
              <w:right w:val="single" w:color="auto" w:sz="4" w:space="0"/>
            </w:tcBorders>
            <w:noWrap w:val="0"/>
            <w:vAlign w:val="center"/>
          </w:tcPr>
          <w:p w14:paraId="64ED75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9.6</w:t>
            </w:r>
          </w:p>
        </w:tc>
        <w:tc>
          <w:tcPr>
            <w:tcW w:w="807" w:type="dxa"/>
            <w:tcBorders>
              <w:top w:val="nil"/>
              <w:left w:val="nil"/>
              <w:bottom w:val="single" w:color="auto" w:sz="4" w:space="0"/>
              <w:right w:val="single" w:color="auto" w:sz="4" w:space="0"/>
            </w:tcBorders>
            <w:noWrap w:val="0"/>
            <w:vAlign w:val="center"/>
          </w:tcPr>
          <w:p w14:paraId="3A28D4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33F2E5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张泽秀</w:t>
            </w:r>
          </w:p>
        </w:tc>
      </w:tr>
      <w:tr w14:paraId="0E87C6C9">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776162B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19</w:t>
            </w:r>
          </w:p>
        </w:tc>
        <w:tc>
          <w:tcPr>
            <w:tcW w:w="1098" w:type="dxa"/>
            <w:tcBorders>
              <w:top w:val="nil"/>
              <w:left w:val="nil"/>
              <w:bottom w:val="single" w:color="auto" w:sz="4" w:space="0"/>
              <w:right w:val="single" w:color="auto" w:sz="4" w:space="0"/>
            </w:tcBorders>
            <w:noWrap w:val="0"/>
            <w:vAlign w:val="center"/>
          </w:tcPr>
          <w:p w14:paraId="74562BF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32EB3B0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香树湾滑坡</w:t>
            </w:r>
          </w:p>
        </w:tc>
        <w:tc>
          <w:tcPr>
            <w:tcW w:w="816" w:type="dxa"/>
            <w:tcBorders>
              <w:top w:val="nil"/>
              <w:left w:val="nil"/>
              <w:bottom w:val="single" w:color="auto" w:sz="8" w:space="0"/>
              <w:right w:val="single" w:color="auto" w:sz="8" w:space="0"/>
            </w:tcBorders>
            <w:noWrap w:val="0"/>
            <w:vAlign w:val="center"/>
          </w:tcPr>
          <w:p w14:paraId="55B19F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两河居委三组</w:t>
            </w:r>
          </w:p>
        </w:tc>
        <w:tc>
          <w:tcPr>
            <w:tcW w:w="696" w:type="dxa"/>
            <w:tcBorders>
              <w:top w:val="nil"/>
              <w:left w:val="single" w:color="auto" w:sz="4" w:space="0"/>
              <w:bottom w:val="single" w:color="auto" w:sz="4" w:space="0"/>
              <w:right w:val="single" w:color="auto" w:sz="4" w:space="0"/>
            </w:tcBorders>
            <w:noWrap w:val="0"/>
            <w:vAlign w:val="center"/>
          </w:tcPr>
          <w:p w14:paraId="2396C9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13</w:t>
            </w:r>
          </w:p>
        </w:tc>
        <w:tc>
          <w:tcPr>
            <w:tcW w:w="696" w:type="dxa"/>
            <w:tcBorders>
              <w:top w:val="nil"/>
              <w:left w:val="nil"/>
              <w:bottom w:val="single" w:color="auto" w:sz="4" w:space="0"/>
              <w:right w:val="single" w:color="auto" w:sz="4" w:space="0"/>
            </w:tcBorders>
            <w:noWrap w:val="0"/>
            <w:vAlign w:val="center"/>
          </w:tcPr>
          <w:p w14:paraId="73A0F1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51</w:t>
            </w:r>
          </w:p>
        </w:tc>
        <w:tc>
          <w:tcPr>
            <w:tcW w:w="1071" w:type="dxa"/>
            <w:tcBorders>
              <w:top w:val="nil"/>
              <w:left w:val="nil"/>
              <w:bottom w:val="single" w:color="auto" w:sz="4" w:space="0"/>
              <w:right w:val="single" w:color="auto" w:sz="4" w:space="0"/>
            </w:tcBorders>
            <w:noWrap w:val="0"/>
            <w:vAlign w:val="center"/>
          </w:tcPr>
          <w:p w14:paraId="3B8CF2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48</w:t>
            </w:r>
          </w:p>
        </w:tc>
        <w:tc>
          <w:tcPr>
            <w:tcW w:w="807" w:type="dxa"/>
            <w:tcBorders>
              <w:top w:val="nil"/>
              <w:left w:val="nil"/>
              <w:bottom w:val="single" w:color="auto" w:sz="4" w:space="0"/>
              <w:right w:val="single" w:color="auto" w:sz="4" w:space="0"/>
            </w:tcBorders>
            <w:noWrap w:val="0"/>
            <w:vAlign w:val="center"/>
          </w:tcPr>
          <w:p w14:paraId="2AA990A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6A0808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冯乾友</w:t>
            </w:r>
          </w:p>
        </w:tc>
      </w:tr>
      <w:tr w14:paraId="041B7C79">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291BAAA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20</w:t>
            </w:r>
          </w:p>
        </w:tc>
        <w:tc>
          <w:tcPr>
            <w:tcW w:w="1098" w:type="dxa"/>
            <w:tcBorders>
              <w:top w:val="nil"/>
              <w:left w:val="nil"/>
              <w:bottom w:val="single" w:color="auto" w:sz="4" w:space="0"/>
              <w:right w:val="single" w:color="auto" w:sz="4" w:space="0"/>
            </w:tcBorders>
            <w:noWrap w:val="0"/>
            <w:vAlign w:val="center"/>
          </w:tcPr>
          <w:p w14:paraId="294112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68F08E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张家湾滑坡</w:t>
            </w:r>
          </w:p>
        </w:tc>
        <w:tc>
          <w:tcPr>
            <w:tcW w:w="816" w:type="dxa"/>
            <w:tcBorders>
              <w:top w:val="nil"/>
              <w:left w:val="nil"/>
              <w:bottom w:val="single" w:color="auto" w:sz="8" w:space="0"/>
              <w:right w:val="single" w:color="auto" w:sz="8" w:space="0"/>
            </w:tcBorders>
            <w:noWrap w:val="0"/>
            <w:vAlign w:val="center"/>
          </w:tcPr>
          <w:p w14:paraId="4304AD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两河居委七组</w:t>
            </w:r>
          </w:p>
        </w:tc>
        <w:tc>
          <w:tcPr>
            <w:tcW w:w="696" w:type="dxa"/>
            <w:tcBorders>
              <w:top w:val="nil"/>
              <w:left w:val="single" w:color="auto" w:sz="4" w:space="0"/>
              <w:bottom w:val="single" w:color="auto" w:sz="4" w:space="0"/>
              <w:right w:val="single" w:color="auto" w:sz="4" w:space="0"/>
            </w:tcBorders>
            <w:noWrap w:val="0"/>
            <w:vAlign w:val="center"/>
          </w:tcPr>
          <w:p w14:paraId="5008726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9</w:t>
            </w:r>
          </w:p>
        </w:tc>
        <w:tc>
          <w:tcPr>
            <w:tcW w:w="696" w:type="dxa"/>
            <w:tcBorders>
              <w:top w:val="nil"/>
              <w:left w:val="nil"/>
              <w:bottom w:val="single" w:color="auto" w:sz="4" w:space="0"/>
              <w:right w:val="single" w:color="auto" w:sz="4" w:space="0"/>
            </w:tcBorders>
            <w:noWrap w:val="0"/>
            <w:vAlign w:val="center"/>
          </w:tcPr>
          <w:p w14:paraId="5EC9AC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35</w:t>
            </w:r>
          </w:p>
        </w:tc>
        <w:tc>
          <w:tcPr>
            <w:tcW w:w="1071" w:type="dxa"/>
            <w:tcBorders>
              <w:top w:val="nil"/>
              <w:left w:val="nil"/>
              <w:bottom w:val="single" w:color="auto" w:sz="4" w:space="0"/>
              <w:right w:val="single" w:color="auto" w:sz="4" w:space="0"/>
            </w:tcBorders>
            <w:noWrap w:val="0"/>
            <w:vAlign w:val="center"/>
          </w:tcPr>
          <w:p w14:paraId="63A306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33.6</w:t>
            </w:r>
          </w:p>
        </w:tc>
        <w:tc>
          <w:tcPr>
            <w:tcW w:w="807" w:type="dxa"/>
            <w:tcBorders>
              <w:top w:val="nil"/>
              <w:left w:val="nil"/>
              <w:bottom w:val="single" w:color="auto" w:sz="4" w:space="0"/>
              <w:right w:val="single" w:color="auto" w:sz="4" w:space="0"/>
            </w:tcBorders>
            <w:noWrap w:val="0"/>
            <w:vAlign w:val="center"/>
          </w:tcPr>
          <w:p w14:paraId="0F33CB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7C6FA5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王道芝</w:t>
            </w:r>
          </w:p>
        </w:tc>
      </w:tr>
      <w:tr w14:paraId="68C14ACD">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03CB36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21</w:t>
            </w:r>
          </w:p>
        </w:tc>
        <w:tc>
          <w:tcPr>
            <w:tcW w:w="1098" w:type="dxa"/>
            <w:tcBorders>
              <w:top w:val="nil"/>
              <w:left w:val="nil"/>
              <w:bottom w:val="single" w:color="auto" w:sz="4" w:space="0"/>
              <w:right w:val="single" w:color="auto" w:sz="4" w:space="0"/>
            </w:tcBorders>
            <w:noWrap w:val="0"/>
            <w:vAlign w:val="center"/>
          </w:tcPr>
          <w:p w14:paraId="1A9B1EF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254B25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湾里滑坡</w:t>
            </w:r>
          </w:p>
        </w:tc>
        <w:tc>
          <w:tcPr>
            <w:tcW w:w="816" w:type="dxa"/>
            <w:tcBorders>
              <w:top w:val="nil"/>
              <w:left w:val="nil"/>
              <w:bottom w:val="single" w:color="auto" w:sz="8" w:space="0"/>
              <w:right w:val="single" w:color="auto" w:sz="8" w:space="0"/>
            </w:tcBorders>
            <w:noWrap w:val="0"/>
            <w:vAlign w:val="center"/>
          </w:tcPr>
          <w:p w14:paraId="304125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两河居委十组</w:t>
            </w:r>
          </w:p>
        </w:tc>
        <w:tc>
          <w:tcPr>
            <w:tcW w:w="696" w:type="dxa"/>
            <w:tcBorders>
              <w:top w:val="nil"/>
              <w:left w:val="single" w:color="auto" w:sz="4" w:space="0"/>
              <w:bottom w:val="single" w:color="auto" w:sz="4" w:space="0"/>
              <w:right w:val="single" w:color="auto" w:sz="4" w:space="0"/>
            </w:tcBorders>
            <w:noWrap w:val="0"/>
            <w:vAlign w:val="center"/>
          </w:tcPr>
          <w:p w14:paraId="2A92B8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w:t>
            </w:r>
          </w:p>
        </w:tc>
        <w:tc>
          <w:tcPr>
            <w:tcW w:w="696" w:type="dxa"/>
            <w:tcBorders>
              <w:top w:val="nil"/>
              <w:left w:val="nil"/>
              <w:bottom w:val="single" w:color="auto" w:sz="4" w:space="0"/>
              <w:right w:val="single" w:color="auto" w:sz="4" w:space="0"/>
            </w:tcBorders>
            <w:noWrap w:val="0"/>
            <w:vAlign w:val="center"/>
          </w:tcPr>
          <w:p w14:paraId="6B559A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24</w:t>
            </w:r>
          </w:p>
        </w:tc>
        <w:tc>
          <w:tcPr>
            <w:tcW w:w="1071" w:type="dxa"/>
            <w:tcBorders>
              <w:top w:val="nil"/>
              <w:left w:val="nil"/>
              <w:bottom w:val="single" w:color="auto" w:sz="4" w:space="0"/>
              <w:right w:val="single" w:color="auto" w:sz="4" w:space="0"/>
            </w:tcBorders>
            <w:noWrap w:val="0"/>
            <w:vAlign w:val="center"/>
          </w:tcPr>
          <w:p w14:paraId="4801E6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30</w:t>
            </w:r>
          </w:p>
        </w:tc>
        <w:tc>
          <w:tcPr>
            <w:tcW w:w="807" w:type="dxa"/>
            <w:tcBorders>
              <w:top w:val="nil"/>
              <w:left w:val="nil"/>
              <w:bottom w:val="single" w:color="auto" w:sz="4" w:space="0"/>
              <w:right w:val="single" w:color="auto" w:sz="4" w:space="0"/>
            </w:tcBorders>
            <w:noWrap w:val="0"/>
            <w:vAlign w:val="center"/>
          </w:tcPr>
          <w:p w14:paraId="2F2D78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3675ADF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马金林</w:t>
            </w:r>
          </w:p>
        </w:tc>
      </w:tr>
      <w:tr w14:paraId="17DEF23F">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2FAABC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22</w:t>
            </w:r>
          </w:p>
        </w:tc>
        <w:tc>
          <w:tcPr>
            <w:tcW w:w="1098" w:type="dxa"/>
            <w:tcBorders>
              <w:top w:val="nil"/>
              <w:left w:val="nil"/>
              <w:bottom w:val="single" w:color="auto" w:sz="4" w:space="0"/>
              <w:right w:val="single" w:color="auto" w:sz="4" w:space="0"/>
            </w:tcBorders>
            <w:noWrap w:val="0"/>
            <w:vAlign w:val="center"/>
          </w:tcPr>
          <w:p w14:paraId="3F6D15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0D18D6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塘角滑坡</w:t>
            </w:r>
          </w:p>
        </w:tc>
        <w:tc>
          <w:tcPr>
            <w:tcW w:w="816" w:type="dxa"/>
            <w:tcBorders>
              <w:top w:val="nil"/>
              <w:left w:val="nil"/>
              <w:bottom w:val="single" w:color="auto" w:sz="8" w:space="0"/>
              <w:right w:val="single" w:color="auto" w:sz="8" w:space="0"/>
            </w:tcBorders>
            <w:noWrap w:val="0"/>
            <w:vAlign w:val="center"/>
          </w:tcPr>
          <w:p w14:paraId="2E29A1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龙田居委8组</w:t>
            </w:r>
          </w:p>
        </w:tc>
        <w:tc>
          <w:tcPr>
            <w:tcW w:w="696" w:type="dxa"/>
            <w:tcBorders>
              <w:top w:val="nil"/>
              <w:left w:val="single" w:color="auto" w:sz="4" w:space="0"/>
              <w:bottom w:val="single" w:color="auto" w:sz="4" w:space="0"/>
              <w:right w:val="single" w:color="auto" w:sz="4" w:space="0"/>
            </w:tcBorders>
            <w:noWrap w:val="0"/>
            <w:vAlign w:val="center"/>
          </w:tcPr>
          <w:p w14:paraId="2DCF25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w:t>
            </w:r>
          </w:p>
        </w:tc>
        <w:tc>
          <w:tcPr>
            <w:tcW w:w="696" w:type="dxa"/>
            <w:tcBorders>
              <w:top w:val="nil"/>
              <w:left w:val="nil"/>
              <w:bottom w:val="single" w:color="auto" w:sz="4" w:space="0"/>
              <w:right w:val="single" w:color="auto" w:sz="4" w:space="0"/>
            </w:tcBorders>
            <w:noWrap w:val="0"/>
            <w:vAlign w:val="center"/>
          </w:tcPr>
          <w:p w14:paraId="3D0BEC9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25</w:t>
            </w:r>
          </w:p>
        </w:tc>
        <w:tc>
          <w:tcPr>
            <w:tcW w:w="1071" w:type="dxa"/>
            <w:tcBorders>
              <w:top w:val="nil"/>
              <w:left w:val="nil"/>
              <w:bottom w:val="single" w:color="auto" w:sz="4" w:space="0"/>
              <w:right w:val="single" w:color="auto" w:sz="4" w:space="0"/>
            </w:tcBorders>
            <w:noWrap w:val="0"/>
            <w:vAlign w:val="center"/>
          </w:tcPr>
          <w:p w14:paraId="2EA019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31.2</w:t>
            </w:r>
          </w:p>
        </w:tc>
        <w:tc>
          <w:tcPr>
            <w:tcW w:w="807" w:type="dxa"/>
            <w:tcBorders>
              <w:top w:val="nil"/>
              <w:left w:val="nil"/>
              <w:bottom w:val="single" w:color="auto" w:sz="4" w:space="0"/>
              <w:right w:val="single" w:color="auto" w:sz="4" w:space="0"/>
            </w:tcBorders>
            <w:noWrap w:val="0"/>
            <w:vAlign w:val="center"/>
          </w:tcPr>
          <w:p w14:paraId="0172E2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59D592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张永发</w:t>
            </w:r>
          </w:p>
        </w:tc>
      </w:tr>
      <w:tr w14:paraId="3CBA79D0">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2B8A7C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23</w:t>
            </w:r>
          </w:p>
        </w:tc>
        <w:tc>
          <w:tcPr>
            <w:tcW w:w="1098" w:type="dxa"/>
            <w:tcBorders>
              <w:top w:val="nil"/>
              <w:left w:val="nil"/>
              <w:bottom w:val="single" w:color="auto" w:sz="4" w:space="0"/>
              <w:right w:val="single" w:color="auto" w:sz="4" w:space="0"/>
            </w:tcBorders>
            <w:noWrap w:val="0"/>
            <w:vAlign w:val="center"/>
          </w:tcPr>
          <w:p w14:paraId="3164C8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038176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白岩脚滑坡</w:t>
            </w:r>
          </w:p>
        </w:tc>
        <w:tc>
          <w:tcPr>
            <w:tcW w:w="816" w:type="dxa"/>
            <w:tcBorders>
              <w:top w:val="nil"/>
              <w:left w:val="nil"/>
              <w:bottom w:val="single" w:color="auto" w:sz="8" w:space="0"/>
              <w:right w:val="single" w:color="auto" w:sz="8" w:space="0"/>
            </w:tcBorders>
            <w:noWrap w:val="0"/>
            <w:vAlign w:val="center"/>
          </w:tcPr>
          <w:p w14:paraId="0D3ACF5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两河居委5组</w:t>
            </w:r>
          </w:p>
        </w:tc>
        <w:tc>
          <w:tcPr>
            <w:tcW w:w="696" w:type="dxa"/>
            <w:tcBorders>
              <w:top w:val="nil"/>
              <w:left w:val="single" w:color="auto" w:sz="4" w:space="0"/>
              <w:bottom w:val="single" w:color="auto" w:sz="4" w:space="0"/>
              <w:right w:val="single" w:color="auto" w:sz="4" w:space="0"/>
            </w:tcBorders>
            <w:noWrap w:val="0"/>
            <w:vAlign w:val="center"/>
          </w:tcPr>
          <w:p w14:paraId="2D4DE4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48</w:t>
            </w:r>
          </w:p>
        </w:tc>
        <w:tc>
          <w:tcPr>
            <w:tcW w:w="696" w:type="dxa"/>
            <w:tcBorders>
              <w:top w:val="nil"/>
              <w:left w:val="nil"/>
              <w:bottom w:val="single" w:color="auto" w:sz="4" w:space="0"/>
              <w:right w:val="single" w:color="auto" w:sz="4" w:space="0"/>
            </w:tcBorders>
            <w:noWrap w:val="0"/>
            <w:vAlign w:val="center"/>
          </w:tcPr>
          <w:p w14:paraId="3A5870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197</w:t>
            </w:r>
          </w:p>
        </w:tc>
        <w:tc>
          <w:tcPr>
            <w:tcW w:w="1071" w:type="dxa"/>
            <w:tcBorders>
              <w:top w:val="nil"/>
              <w:left w:val="nil"/>
              <w:bottom w:val="single" w:color="auto" w:sz="4" w:space="0"/>
              <w:right w:val="single" w:color="auto" w:sz="4" w:space="0"/>
            </w:tcBorders>
            <w:noWrap w:val="0"/>
            <w:vAlign w:val="center"/>
          </w:tcPr>
          <w:p w14:paraId="4E7258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188.4</w:t>
            </w:r>
          </w:p>
        </w:tc>
        <w:tc>
          <w:tcPr>
            <w:tcW w:w="807" w:type="dxa"/>
            <w:tcBorders>
              <w:top w:val="nil"/>
              <w:left w:val="nil"/>
              <w:bottom w:val="single" w:color="auto" w:sz="4" w:space="0"/>
              <w:right w:val="single" w:color="auto" w:sz="4" w:space="0"/>
            </w:tcBorders>
            <w:noWrap w:val="0"/>
            <w:vAlign w:val="center"/>
          </w:tcPr>
          <w:p w14:paraId="37362E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665FC3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谢素仙</w:t>
            </w:r>
          </w:p>
        </w:tc>
      </w:tr>
      <w:tr w14:paraId="62EDD220">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378979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24</w:t>
            </w:r>
          </w:p>
        </w:tc>
        <w:tc>
          <w:tcPr>
            <w:tcW w:w="1098" w:type="dxa"/>
            <w:tcBorders>
              <w:top w:val="nil"/>
              <w:left w:val="nil"/>
              <w:bottom w:val="single" w:color="auto" w:sz="4" w:space="0"/>
              <w:right w:val="single" w:color="auto" w:sz="4" w:space="0"/>
            </w:tcBorders>
            <w:noWrap w:val="0"/>
            <w:vAlign w:val="center"/>
          </w:tcPr>
          <w:p w14:paraId="72805C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7C2505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大沙坝滑坡</w:t>
            </w:r>
          </w:p>
        </w:tc>
        <w:tc>
          <w:tcPr>
            <w:tcW w:w="816" w:type="dxa"/>
            <w:tcBorders>
              <w:top w:val="nil"/>
              <w:left w:val="nil"/>
              <w:bottom w:val="single" w:color="auto" w:sz="8" w:space="0"/>
              <w:right w:val="single" w:color="auto" w:sz="8" w:space="0"/>
            </w:tcBorders>
            <w:noWrap w:val="0"/>
            <w:vAlign w:val="center"/>
          </w:tcPr>
          <w:p w14:paraId="367CD2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大坪村1组</w:t>
            </w:r>
          </w:p>
        </w:tc>
        <w:tc>
          <w:tcPr>
            <w:tcW w:w="696" w:type="dxa"/>
            <w:tcBorders>
              <w:top w:val="nil"/>
              <w:left w:val="single" w:color="auto" w:sz="4" w:space="0"/>
              <w:bottom w:val="single" w:color="auto" w:sz="4" w:space="0"/>
              <w:right w:val="single" w:color="auto" w:sz="4" w:space="0"/>
            </w:tcBorders>
            <w:noWrap w:val="0"/>
            <w:vAlign w:val="center"/>
          </w:tcPr>
          <w:p w14:paraId="3E77EF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w:t>
            </w:r>
          </w:p>
        </w:tc>
        <w:tc>
          <w:tcPr>
            <w:tcW w:w="696" w:type="dxa"/>
            <w:tcBorders>
              <w:top w:val="nil"/>
              <w:left w:val="nil"/>
              <w:bottom w:val="single" w:color="auto" w:sz="4" w:space="0"/>
              <w:right w:val="single" w:color="auto" w:sz="4" w:space="0"/>
            </w:tcBorders>
            <w:noWrap w:val="0"/>
            <w:vAlign w:val="center"/>
          </w:tcPr>
          <w:p w14:paraId="26DB66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40</w:t>
            </w:r>
          </w:p>
        </w:tc>
        <w:tc>
          <w:tcPr>
            <w:tcW w:w="1071" w:type="dxa"/>
            <w:tcBorders>
              <w:top w:val="nil"/>
              <w:left w:val="nil"/>
              <w:bottom w:val="single" w:color="auto" w:sz="4" w:space="0"/>
              <w:right w:val="single" w:color="auto" w:sz="4" w:space="0"/>
            </w:tcBorders>
            <w:noWrap w:val="0"/>
            <w:vAlign w:val="center"/>
          </w:tcPr>
          <w:p w14:paraId="7F22AD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38.4</w:t>
            </w:r>
          </w:p>
        </w:tc>
        <w:tc>
          <w:tcPr>
            <w:tcW w:w="807" w:type="dxa"/>
            <w:tcBorders>
              <w:top w:val="nil"/>
              <w:left w:val="nil"/>
              <w:bottom w:val="single" w:color="auto" w:sz="4" w:space="0"/>
              <w:right w:val="single" w:color="auto" w:sz="4" w:space="0"/>
            </w:tcBorders>
            <w:noWrap w:val="0"/>
            <w:vAlign w:val="center"/>
          </w:tcPr>
          <w:p w14:paraId="563D91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4E9E5D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徐成烈</w:t>
            </w:r>
          </w:p>
        </w:tc>
      </w:tr>
      <w:tr w14:paraId="3F1C7889">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77B2F8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25</w:t>
            </w:r>
          </w:p>
        </w:tc>
        <w:tc>
          <w:tcPr>
            <w:tcW w:w="1098" w:type="dxa"/>
            <w:tcBorders>
              <w:top w:val="nil"/>
              <w:left w:val="nil"/>
              <w:bottom w:val="single" w:color="auto" w:sz="4" w:space="0"/>
              <w:right w:val="single" w:color="auto" w:sz="4" w:space="0"/>
            </w:tcBorders>
            <w:noWrap w:val="0"/>
            <w:vAlign w:val="center"/>
          </w:tcPr>
          <w:p w14:paraId="36B263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164EA8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吕家寨子滑坡</w:t>
            </w:r>
          </w:p>
        </w:tc>
        <w:tc>
          <w:tcPr>
            <w:tcW w:w="816" w:type="dxa"/>
            <w:tcBorders>
              <w:top w:val="nil"/>
              <w:left w:val="nil"/>
              <w:bottom w:val="single" w:color="auto" w:sz="8" w:space="0"/>
              <w:right w:val="single" w:color="auto" w:sz="8" w:space="0"/>
            </w:tcBorders>
            <w:noWrap w:val="0"/>
            <w:vAlign w:val="center"/>
          </w:tcPr>
          <w:p w14:paraId="0C4B54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大坪村1组</w:t>
            </w:r>
          </w:p>
        </w:tc>
        <w:tc>
          <w:tcPr>
            <w:tcW w:w="696" w:type="dxa"/>
            <w:tcBorders>
              <w:top w:val="nil"/>
              <w:left w:val="single" w:color="auto" w:sz="4" w:space="0"/>
              <w:bottom w:val="single" w:color="auto" w:sz="4" w:space="0"/>
              <w:right w:val="single" w:color="auto" w:sz="4" w:space="0"/>
            </w:tcBorders>
            <w:noWrap w:val="0"/>
            <w:vAlign w:val="center"/>
          </w:tcPr>
          <w:p w14:paraId="07DB0A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36</w:t>
            </w:r>
          </w:p>
        </w:tc>
        <w:tc>
          <w:tcPr>
            <w:tcW w:w="696" w:type="dxa"/>
            <w:tcBorders>
              <w:top w:val="nil"/>
              <w:left w:val="nil"/>
              <w:bottom w:val="single" w:color="auto" w:sz="4" w:space="0"/>
              <w:right w:val="single" w:color="auto" w:sz="4" w:space="0"/>
            </w:tcBorders>
            <w:noWrap w:val="0"/>
            <w:vAlign w:val="center"/>
          </w:tcPr>
          <w:p w14:paraId="5258419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170</w:t>
            </w:r>
          </w:p>
        </w:tc>
        <w:tc>
          <w:tcPr>
            <w:tcW w:w="1071" w:type="dxa"/>
            <w:tcBorders>
              <w:top w:val="nil"/>
              <w:left w:val="nil"/>
              <w:bottom w:val="single" w:color="auto" w:sz="4" w:space="0"/>
              <w:right w:val="single" w:color="auto" w:sz="4" w:space="0"/>
            </w:tcBorders>
            <w:noWrap w:val="0"/>
            <w:vAlign w:val="center"/>
          </w:tcPr>
          <w:p w14:paraId="0B5AC4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163.2</w:t>
            </w:r>
          </w:p>
        </w:tc>
        <w:tc>
          <w:tcPr>
            <w:tcW w:w="807" w:type="dxa"/>
            <w:tcBorders>
              <w:top w:val="nil"/>
              <w:left w:val="nil"/>
              <w:bottom w:val="single" w:color="auto" w:sz="4" w:space="0"/>
              <w:right w:val="single" w:color="auto" w:sz="4" w:space="0"/>
            </w:tcBorders>
            <w:noWrap w:val="0"/>
            <w:vAlign w:val="center"/>
          </w:tcPr>
          <w:p w14:paraId="1A0E63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76FBEAB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徐成烈</w:t>
            </w:r>
          </w:p>
        </w:tc>
      </w:tr>
      <w:tr w14:paraId="6369EA62">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3E4FDE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26</w:t>
            </w:r>
          </w:p>
        </w:tc>
        <w:tc>
          <w:tcPr>
            <w:tcW w:w="1098" w:type="dxa"/>
            <w:tcBorders>
              <w:top w:val="nil"/>
              <w:left w:val="nil"/>
              <w:bottom w:val="single" w:color="auto" w:sz="4" w:space="0"/>
              <w:right w:val="single" w:color="auto" w:sz="4" w:space="0"/>
            </w:tcBorders>
            <w:noWrap w:val="0"/>
            <w:vAlign w:val="center"/>
          </w:tcPr>
          <w:p w14:paraId="0219D2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23BF23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坪上滑坡</w:t>
            </w:r>
          </w:p>
        </w:tc>
        <w:tc>
          <w:tcPr>
            <w:tcW w:w="816" w:type="dxa"/>
            <w:tcBorders>
              <w:top w:val="nil"/>
              <w:left w:val="nil"/>
              <w:bottom w:val="single" w:color="auto" w:sz="8" w:space="0"/>
              <w:right w:val="single" w:color="auto" w:sz="8" w:space="0"/>
            </w:tcBorders>
            <w:noWrap w:val="0"/>
            <w:vAlign w:val="center"/>
          </w:tcPr>
          <w:p w14:paraId="2D63A4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大坪村2组</w:t>
            </w:r>
          </w:p>
        </w:tc>
        <w:tc>
          <w:tcPr>
            <w:tcW w:w="696" w:type="dxa"/>
            <w:tcBorders>
              <w:top w:val="nil"/>
              <w:left w:val="single" w:color="auto" w:sz="4" w:space="0"/>
              <w:bottom w:val="single" w:color="auto" w:sz="4" w:space="0"/>
              <w:right w:val="single" w:color="auto" w:sz="4" w:space="0"/>
            </w:tcBorders>
            <w:noWrap w:val="0"/>
            <w:vAlign w:val="center"/>
          </w:tcPr>
          <w:p w14:paraId="4EF08A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18</w:t>
            </w:r>
          </w:p>
        </w:tc>
        <w:tc>
          <w:tcPr>
            <w:tcW w:w="696" w:type="dxa"/>
            <w:tcBorders>
              <w:top w:val="nil"/>
              <w:left w:val="nil"/>
              <w:bottom w:val="single" w:color="auto" w:sz="4" w:space="0"/>
              <w:right w:val="single" w:color="auto" w:sz="4" w:space="0"/>
            </w:tcBorders>
            <w:noWrap w:val="0"/>
            <w:vAlign w:val="center"/>
          </w:tcPr>
          <w:p w14:paraId="68B4C9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71</w:t>
            </w:r>
          </w:p>
        </w:tc>
        <w:tc>
          <w:tcPr>
            <w:tcW w:w="1071" w:type="dxa"/>
            <w:tcBorders>
              <w:top w:val="nil"/>
              <w:left w:val="nil"/>
              <w:bottom w:val="single" w:color="auto" w:sz="4" w:space="0"/>
              <w:right w:val="single" w:color="auto" w:sz="4" w:space="0"/>
            </w:tcBorders>
            <w:noWrap w:val="0"/>
            <w:vAlign w:val="center"/>
          </w:tcPr>
          <w:p w14:paraId="7B4A6E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67.2</w:t>
            </w:r>
          </w:p>
        </w:tc>
        <w:tc>
          <w:tcPr>
            <w:tcW w:w="807" w:type="dxa"/>
            <w:tcBorders>
              <w:top w:val="nil"/>
              <w:left w:val="nil"/>
              <w:bottom w:val="single" w:color="auto" w:sz="4" w:space="0"/>
              <w:right w:val="single" w:color="auto" w:sz="4" w:space="0"/>
            </w:tcBorders>
            <w:noWrap w:val="0"/>
            <w:vAlign w:val="center"/>
          </w:tcPr>
          <w:p w14:paraId="57B4FA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76077F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谢育国</w:t>
            </w:r>
          </w:p>
        </w:tc>
      </w:tr>
      <w:tr w14:paraId="23C4BE98">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1CF1D4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27</w:t>
            </w:r>
          </w:p>
        </w:tc>
        <w:tc>
          <w:tcPr>
            <w:tcW w:w="1098" w:type="dxa"/>
            <w:tcBorders>
              <w:top w:val="nil"/>
              <w:left w:val="nil"/>
              <w:bottom w:val="single" w:color="auto" w:sz="4" w:space="0"/>
              <w:right w:val="single" w:color="auto" w:sz="4" w:space="0"/>
            </w:tcBorders>
            <w:noWrap w:val="0"/>
            <w:vAlign w:val="center"/>
          </w:tcPr>
          <w:p w14:paraId="73D03D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435E53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冉家库岸滑坡</w:t>
            </w:r>
          </w:p>
        </w:tc>
        <w:tc>
          <w:tcPr>
            <w:tcW w:w="816" w:type="dxa"/>
            <w:tcBorders>
              <w:top w:val="nil"/>
              <w:left w:val="nil"/>
              <w:bottom w:val="single" w:color="auto" w:sz="8" w:space="0"/>
              <w:right w:val="single" w:color="auto" w:sz="8" w:space="0"/>
            </w:tcBorders>
            <w:noWrap w:val="0"/>
            <w:vAlign w:val="center"/>
          </w:tcPr>
          <w:p w14:paraId="148A46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大坪村2组</w:t>
            </w:r>
          </w:p>
        </w:tc>
        <w:tc>
          <w:tcPr>
            <w:tcW w:w="696" w:type="dxa"/>
            <w:tcBorders>
              <w:top w:val="nil"/>
              <w:left w:val="single" w:color="auto" w:sz="4" w:space="0"/>
              <w:bottom w:val="single" w:color="auto" w:sz="4" w:space="0"/>
              <w:right w:val="single" w:color="auto" w:sz="4" w:space="0"/>
            </w:tcBorders>
            <w:noWrap w:val="0"/>
            <w:vAlign w:val="center"/>
          </w:tcPr>
          <w:p w14:paraId="3FEBA4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10</w:t>
            </w:r>
          </w:p>
        </w:tc>
        <w:tc>
          <w:tcPr>
            <w:tcW w:w="696" w:type="dxa"/>
            <w:tcBorders>
              <w:top w:val="nil"/>
              <w:left w:val="nil"/>
              <w:bottom w:val="single" w:color="auto" w:sz="4" w:space="0"/>
              <w:right w:val="single" w:color="auto" w:sz="4" w:space="0"/>
            </w:tcBorders>
            <w:noWrap w:val="0"/>
            <w:vAlign w:val="center"/>
          </w:tcPr>
          <w:p w14:paraId="6EB5F6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44</w:t>
            </w:r>
          </w:p>
        </w:tc>
        <w:tc>
          <w:tcPr>
            <w:tcW w:w="1071" w:type="dxa"/>
            <w:tcBorders>
              <w:top w:val="nil"/>
              <w:left w:val="nil"/>
              <w:bottom w:val="single" w:color="auto" w:sz="4" w:space="0"/>
              <w:right w:val="single" w:color="auto" w:sz="4" w:space="0"/>
            </w:tcBorders>
            <w:noWrap w:val="0"/>
            <w:vAlign w:val="center"/>
          </w:tcPr>
          <w:p w14:paraId="49D095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42</w:t>
            </w:r>
          </w:p>
        </w:tc>
        <w:tc>
          <w:tcPr>
            <w:tcW w:w="807" w:type="dxa"/>
            <w:tcBorders>
              <w:top w:val="nil"/>
              <w:left w:val="nil"/>
              <w:bottom w:val="single" w:color="auto" w:sz="4" w:space="0"/>
              <w:right w:val="single" w:color="auto" w:sz="4" w:space="0"/>
            </w:tcBorders>
            <w:noWrap w:val="0"/>
            <w:vAlign w:val="center"/>
          </w:tcPr>
          <w:p w14:paraId="2AFD3E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757AED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谢育国</w:t>
            </w:r>
          </w:p>
        </w:tc>
      </w:tr>
      <w:tr w14:paraId="45BA58B0">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24D649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28</w:t>
            </w:r>
          </w:p>
        </w:tc>
        <w:tc>
          <w:tcPr>
            <w:tcW w:w="1098" w:type="dxa"/>
            <w:tcBorders>
              <w:top w:val="nil"/>
              <w:left w:val="nil"/>
              <w:bottom w:val="single" w:color="auto" w:sz="4" w:space="0"/>
              <w:right w:val="single" w:color="auto" w:sz="4" w:space="0"/>
            </w:tcBorders>
            <w:noWrap w:val="0"/>
            <w:vAlign w:val="center"/>
          </w:tcPr>
          <w:p w14:paraId="37365C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59EA31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余家湾滑坡</w:t>
            </w:r>
          </w:p>
        </w:tc>
        <w:tc>
          <w:tcPr>
            <w:tcW w:w="816" w:type="dxa"/>
            <w:tcBorders>
              <w:top w:val="nil"/>
              <w:left w:val="nil"/>
              <w:bottom w:val="single" w:color="auto" w:sz="8" w:space="0"/>
              <w:right w:val="single" w:color="auto" w:sz="8" w:space="0"/>
            </w:tcBorders>
            <w:noWrap w:val="0"/>
            <w:vAlign w:val="center"/>
          </w:tcPr>
          <w:p w14:paraId="1EBBFB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大坪村2组</w:t>
            </w:r>
          </w:p>
        </w:tc>
        <w:tc>
          <w:tcPr>
            <w:tcW w:w="696" w:type="dxa"/>
            <w:tcBorders>
              <w:top w:val="nil"/>
              <w:left w:val="single" w:color="auto" w:sz="4" w:space="0"/>
              <w:bottom w:val="single" w:color="auto" w:sz="4" w:space="0"/>
              <w:right w:val="single" w:color="auto" w:sz="4" w:space="0"/>
            </w:tcBorders>
            <w:noWrap w:val="0"/>
            <w:vAlign w:val="center"/>
          </w:tcPr>
          <w:p w14:paraId="1A9D5D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44</w:t>
            </w:r>
          </w:p>
        </w:tc>
        <w:tc>
          <w:tcPr>
            <w:tcW w:w="696" w:type="dxa"/>
            <w:tcBorders>
              <w:top w:val="nil"/>
              <w:left w:val="nil"/>
              <w:bottom w:val="single" w:color="auto" w:sz="4" w:space="0"/>
              <w:right w:val="single" w:color="auto" w:sz="4" w:space="0"/>
            </w:tcBorders>
            <w:noWrap w:val="0"/>
            <w:vAlign w:val="center"/>
          </w:tcPr>
          <w:p w14:paraId="524C84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167</w:t>
            </w:r>
          </w:p>
        </w:tc>
        <w:tc>
          <w:tcPr>
            <w:tcW w:w="1071" w:type="dxa"/>
            <w:tcBorders>
              <w:top w:val="nil"/>
              <w:left w:val="nil"/>
              <w:bottom w:val="single" w:color="auto" w:sz="4" w:space="0"/>
              <w:right w:val="single" w:color="auto" w:sz="4" w:space="0"/>
            </w:tcBorders>
            <w:noWrap w:val="0"/>
            <w:vAlign w:val="center"/>
          </w:tcPr>
          <w:p w14:paraId="72C250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159.6</w:t>
            </w:r>
          </w:p>
        </w:tc>
        <w:tc>
          <w:tcPr>
            <w:tcW w:w="807" w:type="dxa"/>
            <w:tcBorders>
              <w:top w:val="nil"/>
              <w:left w:val="nil"/>
              <w:bottom w:val="single" w:color="auto" w:sz="4" w:space="0"/>
              <w:right w:val="single" w:color="auto" w:sz="4" w:space="0"/>
            </w:tcBorders>
            <w:noWrap w:val="0"/>
            <w:vAlign w:val="center"/>
          </w:tcPr>
          <w:p w14:paraId="2C8B54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379E3B0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刘朝文</w:t>
            </w:r>
          </w:p>
        </w:tc>
      </w:tr>
      <w:tr w14:paraId="14EFD22E">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3D2867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29</w:t>
            </w:r>
          </w:p>
        </w:tc>
        <w:tc>
          <w:tcPr>
            <w:tcW w:w="1098" w:type="dxa"/>
            <w:tcBorders>
              <w:top w:val="nil"/>
              <w:left w:val="nil"/>
              <w:bottom w:val="single" w:color="auto" w:sz="4" w:space="0"/>
              <w:right w:val="single" w:color="auto" w:sz="4" w:space="0"/>
            </w:tcBorders>
            <w:noWrap w:val="0"/>
            <w:vAlign w:val="center"/>
          </w:tcPr>
          <w:p w14:paraId="63F904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527F1B0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xml:space="preserve"> 渡口湾滑坡</w:t>
            </w:r>
          </w:p>
        </w:tc>
        <w:tc>
          <w:tcPr>
            <w:tcW w:w="816" w:type="dxa"/>
            <w:tcBorders>
              <w:top w:val="nil"/>
              <w:left w:val="nil"/>
              <w:bottom w:val="single" w:color="auto" w:sz="8" w:space="0"/>
              <w:right w:val="single" w:color="auto" w:sz="8" w:space="0"/>
            </w:tcBorders>
            <w:noWrap w:val="0"/>
            <w:vAlign w:val="center"/>
          </w:tcPr>
          <w:p w14:paraId="060A14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大坪村3组</w:t>
            </w:r>
          </w:p>
        </w:tc>
        <w:tc>
          <w:tcPr>
            <w:tcW w:w="696" w:type="dxa"/>
            <w:tcBorders>
              <w:top w:val="nil"/>
              <w:left w:val="single" w:color="auto" w:sz="4" w:space="0"/>
              <w:bottom w:val="single" w:color="auto" w:sz="4" w:space="0"/>
              <w:right w:val="single" w:color="auto" w:sz="4" w:space="0"/>
            </w:tcBorders>
            <w:noWrap w:val="0"/>
            <w:vAlign w:val="center"/>
          </w:tcPr>
          <w:p w14:paraId="7AE50F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64</w:t>
            </w:r>
          </w:p>
        </w:tc>
        <w:tc>
          <w:tcPr>
            <w:tcW w:w="696" w:type="dxa"/>
            <w:tcBorders>
              <w:top w:val="nil"/>
              <w:left w:val="nil"/>
              <w:bottom w:val="single" w:color="auto" w:sz="4" w:space="0"/>
              <w:right w:val="single" w:color="auto" w:sz="4" w:space="0"/>
            </w:tcBorders>
            <w:noWrap w:val="0"/>
            <w:vAlign w:val="center"/>
          </w:tcPr>
          <w:p w14:paraId="4E09D4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272</w:t>
            </w:r>
          </w:p>
        </w:tc>
        <w:tc>
          <w:tcPr>
            <w:tcW w:w="1071" w:type="dxa"/>
            <w:tcBorders>
              <w:top w:val="nil"/>
              <w:left w:val="nil"/>
              <w:bottom w:val="single" w:color="auto" w:sz="4" w:space="0"/>
              <w:right w:val="single" w:color="auto" w:sz="4" w:space="0"/>
            </w:tcBorders>
            <w:noWrap w:val="0"/>
            <w:vAlign w:val="center"/>
          </w:tcPr>
          <w:p w14:paraId="4D9C93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260.4</w:t>
            </w:r>
          </w:p>
        </w:tc>
        <w:tc>
          <w:tcPr>
            <w:tcW w:w="807" w:type="dxa"/>
            <w:tcBorders>
              <w:top w:val="nil"/>
              <w:left w:val="nil"/>
              <w:bottom w:val="single" w:color="auto" w:sz="4" w:space="0"/>
              <w:right w:val="single" w:color="auto" w:sz="4" w:space="0"/>
            </w:tcBorders>
            <w:noWrap w:val="0"/>
            <w:vAlign w:val="center"/>
          </w:tcPr>
          <w:p w14:paraId="3DE2AD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4EC608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杨秀美</w:t>
            </w:r>
          </w:p>
        </w:tc>
      </w:tr>
      <w:tr w14:paraId="7DBD8757">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1885F9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30</w:t>
            </w:r>
          </w:p>
        </w:tc>
        <w:tc>
          <w:tcPr>
            <w:tcW w:w="1098" w:type="dxa"/>
            <w:tcBorders>
              <w:top w:val="nil"/>
              <w:left w:val="nil"/>
              <w:bottom w:val="single" w:color="auto" w:sz="4" w:space="0"/>
              <w:right w:val="single" w:color="auto" w:sz="4" w:space="0"/>
            </w:tcBorders>
            <w:noWrap w:val="0"/>
            <w:vAlign w:val="center"/>
          </w:tcPr>
          <w:p w14:paraId="299C1E8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714737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堰堡滑坡</w:t>
            </w:r>
          </w:p>
        </w:tc>
        <w:tc>
          <w:tcPr>
            <w:tcW w:w="816" w:type="dxa"/>
            <w:tcBorders>
              <w:top w:val="nil"/>
              <w:left w:val="nil"/>
              <w:bottom w:val="single" w:color="auto" w:sz="8" w:space="0"/>
              <w:right w:val="single" w:color="auto" w:sz="8" w:space="0"/>
            </w:tcBorders>
            <w:noWrap w:val="0"/>
            <w:vAlign w:val="center"/>
          </w:tcPr>
          <w:p w14:paraId="2ADD8E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大坪村3组</w:t>
            </w:r>
          </w:p>
        </w:tc>
        <w:tc>
          <w:tcPr>
            <w:tcW w:w="696" w:type="dxa"/>
            <w:tcBorders>
              <w:top w:val="nil"/>
              <w:left w:val="single" w:color="auto" w:sz="4" w:space="0"/>
              <w:bottom w:val="single" w:color="auto" w:sz="4" w:space="0"/>
              <w:right w:val="single" w:color="auto" w:sz="4" w:space="0"/>
            </w:tcBorders>
            <w:noWrap w:val="0"/>
            <w:vAlign w:val="center"/>
          </w:tcPr>
          <w:p w14:paraId="69834A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w:t>
            </w:r>
          </w:p>
        </w:tc>
        <w:tc>
          <w:tcPr>
            <w:tcW w:w="696" w:type="dxa"/>
            <w:tcBorders>
              <w:top w:val="nil"/>
              <w:left w:val="nil"/>
              <w:bottom w:val="single" w:color="auto" w:sz="4" w:space="0"/>
              <w:right w:val="single" w:color="auto" w:sz="4" w:space="0"/>
            </w:tcBorders>
            <w:noWrap w:val="0"/>
            <w:vAlign w:val="center"/>
          </w:tcPr>
          <w:p w14:paraId="799FCE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35</w:t>
            </w:r>
          </w:p>
        </w:tc>
        <w:tc>
          <w:tcPr>
            <w:tcW w:w="1071" w:type="dxa"/>
            <w:tcBorders>
              <w:top w:val="nil"/>
              <w:left w:val="nil"/>
              <w:bottom w:val="single" w:color="auto" w:sz="4" w:space="0"/>
              <w:right w:val="single" w:color="auto" w:sz="4" w:space="0"/>
            </w:tcBorders>
            <w:noWrap w:val="0"/>
            <w:vAlign w:val="center"/>
          </w:tcPr>
          <w:p w14:paraId="7BB720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33.6</w:t>
            </w:r>
          </w:p>
        </w:tc>
        <w:tc>
          <w:tcPr>
            <w:tcW w:w="807" w:type="dxa"/>
            <w:tcBorders>
              <w:top w:val="nil"/>
              <w:left w:val="nil"/>
              <w:bottom w:val="single" w:color="auto" w:sz="4" w:space="0"/>
              <w:right w:val="single" w:color="auto" w:sz="4" w:space="0"/>
            </w:tcBorders>
            <w:noWrap w:val="0"/>
            <w:vAlign w:val="center"/>
          </w:tcPr>
          <w:p w14:paraId="42D9A7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09F89D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杨秀美</w:t>
            </w:r>
          </w:p>
        </w:tc>
      </w:tr>
      <w:tr w14:paraId="5189D180">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320365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31</w:t>
            </w:r>
          </w:p>
        </w:tc>
        <w:tc>
          <w:tcPr>
            <w:tcW w:w="1098" w:type="dxa"/>
            <w:tcBorders>
              <w:top w:val="nil"/>
              <w:left w:val="nil"/>
              <w:bottom w:val="single" w:color="auto" w:sz="4" w:space="0"/>
              <w:right w:val="single" w:color="auto" w:sz="4" w:space="0"/>
            </w:tcBorders>
            <w:noWrap w:val="0"/>
            <w:vAlign w:val="center"/>
          </w:tcPr>
          <w:p w14:paraId="7B7342A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27299F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大石堡滑坡</w:t>
            </w:r>
          </w:p>
        </w:tc>
        <w:tc>
          <w:tcPr>
            <w:tcW w:w="816" w:type="dxa"/>
            <w:tcBorders>
              <w:top w:val="nil"/>
              <w:left w:val="nil"/>
              <w:bottom w:val="single" w:color="auto" w:sz="8" w:space="0"/>
              <w:right w:val="single" w:color="auto" w:sz="8" w:space="0"/>
            </w:tcBorders>
            <w:noWrap w:val="0"/>
            <w:vAlign w:val="center"/>
          </w:tcPr>
          <w:p w14:paraId="0E5A8AC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大坪村3组</w:t>
            </w:r>
          </w:p>
        </w:tc>
        <w:tc>
          <w:tcPr>
            <w:tcW w:w="696" w:type="dxa"/>
            <w:tcBorders>
              <w:top w:val="nil"/>
              <w:left w:val="single" w:color="auto" w:sz="4" w:space="0"/>
              <w:bottom w:val="single" w:color="auto" w:sz="4" w:space="0"/>
              <w:right w:val="single" w:color="auto" w:sz="4" w:space="0"/>
            </w:tcBorders>
            <w:noWrap w:val="0"/>
            <w:vAlign w:val="center"/>
          </w:tcPr>
          <w:p w14:paraId="19C31D0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5</w:t>
            </w:r>
          </w:p>
        </w:tc>
        <w:tc>
          <w:tcPr>
            <w:tcW w:w="696" w:type="dxa"/>
            <w:tcBorders>
              <w:top w:val="nil"/>
              <w:left w:val="nil"/>
              <w:bottom w:val="single" w:color="auto" w:sz="4" w:space="0"/>
              <w:right w:val="single" w:color="auto" w:sz="4" w:space="0"/>
            </w:tcBorders>
            <w:noWrap w:val="0"/>
            <w:vAlign w:val="center"/>
          </w:tcPr>
          <w:p w14:paraId="35FFAF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30</w:t>
            </w:r>
          </w:p>
        </w:tc>
        <w:tc>
          <w:tcPr>
            <w:tcW w:w="1071" w:type="dxa"/>
            <w:tcBorders>
              <w:top w:val="nil"/>
              <w:left w:val="nil"/>
              <w:bottom w:val="single" w:color="auto" w:sz="4" w:space="0"/>
              <w:right w:val="single" w:color="auto" w:sz="4" w:space="0"/>
            </w:tcBorders>
            <w:noWrap w:val="0"/>
            <w:vAlign w:val="center"/>
          </w:tcPr>
          <w:p w14:paraId="5682D7C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28.8</w:t>
            </w:r>
          </w:p>
        </w:tc>
        <w:tc>
          <w:tcPr>
            <w:tcW w:w="807" w:type="dxa"/>
            <w:tcBorders>
              <w:top w:val="nil"/>
              <w:left w:val="nil"/>
              <w:bottom w:val="single" w:color="auto" w:sz="4" w:space="0"/>
              <w:right w:val="single" w:color="auto" w:sz="4" w:space="0"/>
            </w:tcBorders>
            <w:noWrap w:val="0"/>
            <w:vAlign w:val="center"/>
          </w:tcPr>
          <w:p w14:paraId="45DDF1A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15EB4F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周必光</w:t>
            </w:r>
          </w:p>
        </w:tc>
      </w:tr>
      <w:tr w14:paraId="2084ED95">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1F72FB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32</w:t>
            </w:r>
          </w:p>
        </w:tc>
        <w:tc>
          <w:tcPr>
            <w:tcW w:w="1098" w:type="dxa"/>
            <w:tcBorders>
              <w:top w:val="nil"/>
              <w:left w:val="nil"/>
              <w:bottom w:val="single" w:color="auto" w:sz="4" w:space="0"/>
              <w:right w:val="single" w:color="auto" w:sz="4" w:space="0"/>
            </w:tcBorders>
            <w:noWrap w:val="0"/>
            <w:vAlign w:val="center"/>
          </w:tcPr>
          <w:p w14:paraId="0C23AA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2D821A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杏家坳不稳定斜坡</w:t>
            </w:r>
          </w:p>
        </w:tc>
        <w:tc>
          <w:tcPr>
            <w:tcW w:w="816" w:type="dxa"/>
            <w:tcBorders>
              <w:top w:val="nil"/>
              <w:left w:val="nil"/>
              <w:bottom w:val="single" w:color="auto" w:sz="8" w:space="0"/>
              <w:right w:val="single" w:color="auto" w:sz="8" w:space="0"/>
            </w:tcBorders>
            <w:noWrap w:val="0"/>
            <w:vAlign w:val="center"/>
          </w:tcPr>
          <w:p w14:paraId="6E0EBC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大坪村三组</w:t>
            </w:r>
          </w:p>
        </w:tc>
        <w:tc>
          <w:tcPr>
            <w:tcW w:w="696" w:type="dxa"/>
            <w:tcBorders>
              <w:top w:val="nil"/>
              <w:left w:val="single" w:color="auto" w:sz="4" w:space="0"/>
              <w:bottom w:val="single" w:color="auto" w:sz="4" w:space="0"/>
              <w:right w:val="single" w:color="auto" w:sz="4" w:space="0"/>
            </w:tcBorders>
            <w:noWrap w:val="0"/>
            <w:vAlign w:val="center"/>
          </w:tcPr>
          <w:p w14:paraId="3167F1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27</w:t>
            </w:r>
          </w:p>
        </w:tc>
        <w:tc>
          <w:tcPr>
            <w:tcW w:w="696" w:type="dxa"/>
            <w:tcBorders>
              <w:top w:val="nil"/>
              <w:left w:val="nil"/>
              <w:bottom w:val="single" w:color="auto" w:sz="4" w:space="0"/>
              <w:right w:val="single" w:color="auto" w:sz="4" w:space="0"/>
            </w:tcBorders>
            <w:noWrap w:val="0"/>
            <w:vAlign w:val="center"/>
          </w:tcPr>
          <w:p w14:paraId="21A330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85</w:t>
            </w:r>
          </w:p>
        </w:tc>
        <w:tc>
          <w:tcPr>
            <w:tcW w:w="1071" w:type="dxa"/>
            <w:tcBorders>
              <w:top w:val="nil"/>
              <w:left w:val="nil"/>
              <w:bottom w:val="single" w:color="auto" w:sz="4" w:space="0"/>
              <w:right w:val="single" w:color="auto" w:sz="4" w:space="0"/>
            </w:tcBorders>
            <w:noWrap w:val="0"/>
            <w:vAlign w:val="center"/>
          </w:tcPr>
          <w:p w14:paraId="28AB28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81.6</w:t>
            </w:r>
          </w:p>
        </w:tc>
        <w:tc>
          <w:tcPr>
            <w:tcW w:w="807" w:type="dxa"/>
            <w:tcBorders>
              <w:top w:val="nil"/>
              <w:left w:val="nil"/>
              <w:bottom w:val="single" w:color="auto" w:sz="4" w:space="0"/>
              <w:right w:val="single" w:color="auto" w:sz="4" w:space="0"/>
            </w:tcBorders>
            <w:noWrap w:val="0"/>
            <w:vAlign w:val="center"/>
          </w:tcPr>
          <w:p w14:paraId="42BF91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357253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张永才</w:t>
            </w:r>
          </w:p>
        </w:tc>
      </w:tr>
      <w:tr w14:paraId="4F50C471">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6CB3D6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33</w:t>
            </w:r>
          </w:p>
        </w:tc>
        <w:tc>
          <w:tcPr>
            <w:tcW w:w="1098" w:type="dxa"/>
            <w:tcBorders>
              <w:top w:val="nil"/>
              <w:left w:val="nil"/>
              <w:bottom w:val="single" w:color="auto" w:sz="4" w:space="0"/>
              <w:right w:val="single" w:color="auto" w:sz="4" w:space="0"/>
            </w:tcBorders>
            <w:noWrap w:val="0"/>
            <w:vAlign w:val="center"/>
          </w:tcPr>
          <w:p w14:paraId="378A00C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6B0F20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石沟子滑坡</w:t>
            </w:r>
          </w:p>
        </w:tc>
        <w:tc>
          <w:tcPr>
            <w:tcW w:w="816" w:type="dxa"/>
            <w:tcBorders>
              <w:top w:val="nil"/>
              <w:left w:val="nil"/>
              <w:bottom w:val="single" w:color="auto" w:sz="8" w:space="0"/>
              <w:right w:val="single" w:color="auto" w:sz="8" w:space="0"/>
            </w:tcBorders>
            <w:noWrap w:val="0"/>
            <w:vAlign w:val="center"/>
          </w:tcPr>
          <w:p w14:paraId="1A4109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大坪村三组</w:t>
            </w:r>
          </w:p>
        </w:tc>
        <w:tc>
          <w:tcPr>
            <w:tcW w:w="696" w:type="dxa"/>
            <w:tcBorders>
              <w:top w:val="nil"/>
              <w:left w:val="single" w:color="auto" w:sz="4" w:space="0"/>
              <w:bottom w:val="single" w:color="auto" w:sz="4" w:space="0"/>
              <w:right w:val="single" w:color="auto" w:sz="4" w:space="0"/>
            </w:tcBorders>
            <w:noWrap w:val="0"/>
            <w:vAlign w:val="center"/>
          </w:tcPr>
          <w:p w14:paraId="12C6FD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w:t>
            </w:r>
          </w:p>
        </w:tc>
        <w:tc>
          <w:tcPr>
            <w:tcW w:w="696" w:type="dxa"/>
            <w:tcBorders>
              <w:top w:val="nil"/>
              <w:left w:val="nil"/>
              <w:bottom w:val="single" w:color="auto" w:sz="4" w:space="0"/>
              <w:right w:val="single" w:color="auto" w:sz="4" w:space="0"/>
            </w:tcBorders>
            <w:noWrap w:val="0"/>
            <w:vAlign w:val="center"/>
          </w:tcPr>
          <w:p w14:paraId="341376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38</w:t>
            </w:r>
          </w:p>
        </w:tc>
        <w:tc>
          <w:tcPr>
            <w:tcW w:w="1071" w:type="dxa"/>
            <w:tcBorders>
              <w:top w:val="nil"/>
              <w:left w:val="nil"/>
              <w:bottom w:val="single" w:color="auto" w:sz="4" w:space="0"/>
              <w:right w:val="single" w:color="auto" w:sz="4" w:space="0"/>
            </w:tcBorders>
            <w:noWrap w:val="0"/>
            <w:vAlign w:val="center"/>
          </w:tcPr>
          <w:p w14:paraId="7A3A9D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36</w:t>
            </w:r>
          </w:p>
        </w:tc>
        <w:tc>
          <w:tcPr>
            <w:tcW w:w="807" w:type="dxa"/>
            <w:tcBorders>
              <w:top w:val="nil"/>
              <w:left w:val="nil"/>
              <w:bottom w:val="single" w:color="auto" w:sz="4" w:space="0"/>
              <w:right w:val="single" w:color="auto" w:sz="4" w:space="0"/>
            </w:tcBorders>
            <w:noWrap w:val="0"/>
            <w:vAlign w:val="center"/>
          </w:tcPr>
          <w:p w14:paraId="07E393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284FC6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周必光</w:t>
            </w:r>
          </w:p>
        </w:tc>
      </w:tr>
      <w:tr w14:paraId="1A0708A2">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11B7BAD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34</w:t>
            </w:r>
          </w:p>
        </w:tc>
        <w:tc>
          <w:tcPr>
            <w:tcW w:w="1098" w:type="dxa"/>
            <w:tcBorders>
              <w:top w:val="nil"/>
              <w:left w:val="nil"/>
              <w:bottom w:val="single" w:color="auto" w:sz="4" w:space="0"/>
              <w:right w:val="single" w:color="auto" w:sz="4" w:space="0"/>
            </w:tcBorders>
            <w:noWrap w:val="0"/>
            <w:vAlign w:val="center"/>
          </w:tcPr>
          <w:p w14:paraId="055D93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399AE6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王家嘴滑坡</w:t>
            </w:r>
          </w:p>
        </w:tc>
        <w:tc>
          <w:tcPr>
            <w:tcW w:w="816" w:type="dxa"/>
            <w:tcBorders>
              <w:top w:val="nil"/>
              <w:left w:val="nil"/>
              <w:bottom w:val="single" w:color="auto" w:sz="8" w:space="0"/>
              <w:right w:val="single" w:color="auto" w:sz="8" w:space="0"/>
            </w:tcBorders>
            <w:noWrap w:val="0"/>
            <w:vAlign w:val="center"/>
          </w:tcPr>
          <w:p w14:paraId="65E8CC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大坪村五组</w:t>
            </w:r>
          </w:p>
        </w:tc>
        <w:tc>
          <w:tcPr>
            <w:tcW w:w="696" w:type="dxa"/>
            <w:tcBorders>
              <w:top w:val="nil"/>
              <w:left w:val="single" w:color="auto" w:sz="4" w:space="0"/>
              <w:bottom w:val="single" w:color="auto" w:sz="4" w:space="0"/>
              <w:right w:val="single" w:color="auto" w:sz="4" w:space="0"/>
            </w:tcBorders>
            <w:noWrap w:val="0"/>
            <w:vAlign w:val="center"/>
          </w:tcPr>
          <w:p w14:paraId="24FEB29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5</w:t>
            </w:r>
          </w:p>
        </w:tc>
        <w:tc>
          <w:tcPr>
            <w:tcW w:w="696" w:type="dxa"/>
            <w:tcBorders>
              <w:top w:val="nil"/>
              <w:left w:val="nil"/>
              <w:bottom w:val="single" w:color="auto" w:sz="4" w:space="0"/>
              <w:right w:val="single" w:color="auto" w:sz="4" w:space="0"/>
            </w:tcBorders>
            <w:noWrap w:val="0"/>
            <w:vAlign w:val="center"/>
          </w:tcPr>
          <w:p w14:paraId="5A34EF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14</w:t>
            </w:r>
          </w:p>
        </w:tc>
        <w:tc>
          <w:tcPr>
            <w:tcW w:w="1071" w:type="dxa"/>
            <w:tcBorders>
              <w:top w:val="nil"/>
              <w:left w:val="nil"/>
              <w:bottom w:val="single" w:color="auto" w:sz="4" w:space="0"/>
              <w:right w:val="single" w:color="auto" w:sz="4" w:space="0"/>
            </w:tcBorders>
            <w:noWrap w:val="0"/>
            <w:vAlign w:val="center"/>
          </w:tcPr>
          <w:p w14:paraId="549758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13.2</w:t>
            </w:r>
          </w:p>
        </w:tc>
        <w:tc>
          <w:tcPr>
            <w:tcW w:w="807" w:type="dxa"/>
            <w:tcBorders>
              <w:top w:val="nil"/>
              <w:left w:val="nil"/>
              <w:bottom w:val="single" w:color="auto" w:sz="4" w:space="0"/>
              <w:right w:val="single" w:color="auto" w:sz="4" w:space="0"/>
            </w:tcBorders>
            <w:noWrap w:val="0"/>
            <w:vAlign w:val="center"/>
          </w:tcPr>
          <w:p w14:paraId="1D2E92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19F82F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谢树群</w:t>
            </w:r>
          </w:p>
        </w:tc>
      </w:tr>
      <w:tr w14:paraId="3C238609">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136B3B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35</w:t>
            </w:r>
          </w:p>
        </w:tc>
        <w:tc>
          <w:tcPr>
            <w:tcW w:w="1098" w:type="dxa"/>
            <w:tcBorders>
              <w:top w:val="nil"/>
              <w:left w:val="nil"/>
              <w:bottom w:val="single" w:color="auto" w:sz="4" w:space="0"/>
              <w:right w:val="single" w:color="auto" w:sz="4" w:space="0"/>
            </w:tcBorders>
            <w:noWrap w:val="0"/>
            <w:vAlign w:val="center"/>
          </w:tcPr>
          <w:p w14:paraId="3AC444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2CCAB2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水井湾不稳定斜坡</w:t>
            </w:r>
          </w:p>
        </w:tc>
        <w:tc>
          <w:tcPr>
            <w:tcW w:w="816" w:type="dxa"/>
            <w:tcBorders>
              <w:top w:val="nil"/>
              <w:left w:val="nil"/>
              <w:bottom w:val="single" w:color="auto" w:sz="8" w:space="0"/>
              <w:right w:val="single" w:color="auto" w:sz="8" w:space="0"/>
            </w:tcBorders>
            <w:noWrap w:val="0"/>
            <w:vAlign w:val="center"/>
          </w:tcPr>
          <w:p w14:paraId="10DF6A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分水村1组</w:t>
            </w:r>
          </w:p>
        </w:tc>
        <w:tc>
          <w:tcPr>
            <w:tcW w:w="696" w:type="dxa"/>
            <w:tcBorders>
              <w:top w:val="nil"/>
              <w:left w:val="single" w:color="auto" w:sz="4" w:space="0"/>
              <w:bottom w:val="single" w:color="auto" w:sz="4" w:space="0"/>
              <w:right w:val="single" w:color="auto" w:sz="4" w:space="0"/>
            </w:tcBorders>
            <w:noWrap w:val="0"/>
            <w:vAlign w:val="center"/>
          </w:tcPr>
          <w:p w14:paraId="5360B7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19</w:t>
            </w:r>
          </w:p>
        </w:tc>
        <w:tc>
          <w:tcPr>
            <w:tcW w:w="696" w:type="dxa"/>
            <w:tcBorders>
              <w:top w:val="nil"/>
              <w:left w:val="nil"/>
              <w:bottom w:val="single" w:color="auto" w:sz="4" w:space="0"/>
              <w:right w:val="single" w:color="auto" w:sz="4" w:space="0"/>
            </w:tcBorders>
            <w:noWrap w:val="0"/>
            <w:vAlign w:val="center"/>
          </w:tcPr>
          <w:p w14:paraId="1DF609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83</w:t>
            </w:r>
          </w:p>
        </w:tc>
        <w:tc>
          <w:tcPr>
            <w:tcW w:w="1071" w:type="dxa"/>
            <w:tcBorders>
              <w:top w:val="nil"/>
              <w:left w:val="nil"/>
              <w:bottom w:val="single" w:color="auto" w:sz="4" w:space="0"/>
              <w:right w:val="single" w:color="auto" w:sz="4" w:space="0"/>
            </w:tcBorders>
            <w:noWrap w:val="0"/>
            <w:vAlign w:val="center"/>
          </w:tcPr>
          <w:p w14:paraId="3EB6C2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80.4</w:t>
            </w:r>
          </w:p>
        </w:tc>
        <w:tc>
          <w:tcPr>
            <w:tcW w:w="807" w:type="dxa"/>
            <w:tcBorders>
              <w:top w:val="nil"/>
              <w:left w:val="nil"/>
              <w:bottom w:val="single" w:color="auto" w:sz="4" w:space="0"/>
              <w:right w:val="single" w:color="auto" w:sz="4" w:space="0"/>
            </w:tcBorders>
            <w:noWrap w:val="0"/>
            <w:vAlign w:val="center"/>
          </w:tcPr>
          <w:p w14:paraId="0EC4B3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695EAB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张中全</w:t>
            </w:r>
          </w:p>
        </w:tc>
      </w:tr>
      <w:tr w14:paraId="64A8668E">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3E6A95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36</w:t>
            </w:r>
          </w:p>
        </w:tc>
        <w:tc>
          <w:tcPr>
            <w:tcW w:w="1098" w:type="dxa"/>
            <w:tcBorders>
              <w:top w:val="nil"/>
              <w:left w:val="nil"/>
              <w:bottom w:val="single" w:color="auto" w:sz="4" w:space="0"/>
              <w:right w:val="single" w:color="auto" w:sz="4" w:space="0"/>
            </w:tcBorders>
            <w:noWrap w:val="0"/>
            <w:vAlign w:val="center"/>
          </w:tcPr>
          <w:p w14:paraId="2C868E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4C628C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中宝滑坡</w:t>
            </w:r>
          </w:p>
        </w:tc>
        <w:tc>
          <w:tcPr>
            <w:tcW w:w="816" w:type="dxa"/>
            <w:tcBorders>
              <w:top w:val="nil"/>
              <w:left w:val="nil"/>
              <w:bottom w:val="single" w:color="auto" w:sz="8" w:space="0"/>
              <w:right w:val="single" w:color="auto" w:sz="8" w:space="0"/>
            </w:tcBorders>
            <w:noWrap w:val="0"/>
            <w:vAlign w:val="center"/>
          </w:tcPr>
          <w:p w14:paraId="35724D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分水村1组</w:t>
            </w:r>
          </w:p>
        </w:tc>
        <w:tc>
          <w:tcPr>
            <w:tcW w:w="696" w:type="dxa"/>
            <w:tcBorders>
              <w:top w:val="nil"/>
              <w:left w:val="single" w:color="auto" w:sz="4" w:space="0"/>
              <w:bottom w:val="single" w:color="auto" w:sz="4" w:space="0"/>
              <w:right w:val="single" w:color="auto" w:sz="4" w:space="0"/>
            </w:tcBorders>
            <w:noWrap w:val="0"/>
            <w:vAlign w:val="center"/>
          </w:tcPr>
          <w:p w14:paraId="65A22E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13</w:t>
            </w:r>
          </w:p>
        </w:tc>
        <w:tc>
          <w:tcPr>
            <w:tcW w:w="696" w:type="dxa"/>
            <w:tcBorders>
              <w:top w:val="nil"/>
              <w:left w:val="nil"/>
              <w:bottom w:val="single" w:color="auto" w:sz="4" w:space="0"/>
              <w:right w:val="single" w:color="auto" w:sz="4" w:space="0"/>
            </w:tcBorders>
            <w:noWrap w:val="0"/>
            <w:vAlign w:val="center"/>
          </w:tcPr>
          <w:p w14:paraId="446CB8F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44</w:t>
            </w:r>
          </w:p>
        </w:tc>
        <w:tc>
          <w:tcPr>
            <w:tcW w:w="1071" w:type="dxa"/>
            <w:tcBorders>
              <w:top w:val="nil"/>
              <w:left w:val="nil"/>
              <w:bottom w:val="single" w:color="auto" w:sz="4" w:space="0"/>
              <w:right w:val="single" w:color="auto" w:sz="4" w:space="0"/>
            </w:tcBorders>
            <w:noWrap w:val="0"/>
            <w:vAlign w:val="center"/>
          </w:tcPr>
          <w:p w14:paraId="47A75E6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42</w:t>
            </w:r>
          </w:p>
        </w:tc>
        <w:tc>
          <w:tcPr>
            <w:tcW w:w="807" w:type="dxa"/>
            <w:tcBorders>
              <w:top w:val="nil"/>
              <w:left w:val="nil"/>
              <w:bottom w:val="single" w:color="auto" w:sz="4" w:space="0"/>
              <w:right w:val="single" w:color="auto" w:sz="4" w:space="0"/>
            </w:tcBorders>
            <w:noWrap w:val="0"/>
            <w:vAlign w:val="center"/>
          </w:tcPr>
          <w:p w14:paraId="0AF88E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3022C13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胡华平</w:t>
            </w:r>
          </w:p>
        </w:tc>
      </w:tr>
      <w:tr w14:paraId="7AD933FC">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686572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37</w:t>
            </w:r>
          </w:p>
        </w:tc>
        <w:tc>
          <w:tcPr>
            <w:tcW w:w="1098" w:type="dxa"/>
            <w:tcBorders>
              <w:top w:val="nil"/>
              <w:left w:val="nil"/>
              <w:bottom w:val="single" w:color="auto" w:sz="4" w:space="0"/>
              <w:right w:val="single" w:color="auto" w:sz="4" w:space="0"/>
            </w:tcBorders>
            <w:noWrap w:val="0"/>
            <w:vAlign w:val="center"/>
          </w:tcPr>
          <w:p w14:paraId="4124C86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71941D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青龙嘴滑坡</w:t>
            </w:r>
          </w:p>
        </w:tc>
        <w:tc>
          <w:tcPr>
            <w:tcW w:w="816" w:type="dxa"/>
            <w:tcBorders>
              <w:top w:val="nil"/>
              <w:left w:val="nil"/>
              <w:bottom w:val="single" w:color="auto" w:sz="8" w:space="0"/>
              <w:right w:val="single" w:color="auto" w:sz="8" w:space="0"/>
            </w:tcBorders>
            <w:noWrap w:val="0"/>
            <w:vAlign w:val="center"/>
          </w:tcPr>
          <w:p w14:paraId="328085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分水村2组</w:t>
            </w:r>
          </w:p>
        </w:tc>
        <w:tc>
          <w:tcPr>
            <w:tcW w:w="696" w:type="dxa"/>
            <w:tcBorders>
              <w:top w:val="nil"/>
              <w:left w:val="single" w:color="auto" w:sz="4" w:space="0"/>
              <w:bottom w:val="single" w:color="auto" w:sz="4" w:space="0"/>
              <w:right w:val="single" w:color="auto" w:sz="4" w:space="0"/>
            </w:tcBorders>
            <w:noWrap w:val="0"/>
            <w:vAlign w:val="center"/>
          </w:tcPr>
          <w:p w14:paraId="579A7D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23</w:t>
            </w:r>
          </w:p>
        </w:tc>
        <w:tc>
          <w:tcPr>
            <w:tcW w:w="696" w:type="dxa"/>
            <w:tcBorders>
              <w:top w:val="nil"/>
              <w:left w:val="nil"/>
              <w:bottom w:val="single" w:color="auto" w:sz="4" w:space="0"/>
              <w:right w:val="single" w:color="auto" w:sz="4" w:space="0"/>
            </w:tcBorders>
            <w:noWrap w:val="0"/>
            <w:vAlign w:val="center"/>
          </w:tcPr>
          <w:p w14:paraId="4F27E7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36</w:t>
            </w:r>
          </w:p>
        </w:tc>
        <w:tc>
          <w:tcPr>
            <w:tcW w:w="1071" w:type="dxa"/>
            <w:tcBorders>
              <w:top w:val="nil"/>
              <w:left w:val="nil"/>
              <w:bottom w:val="single" w:color="auto" w:sz="4" w:space="0"/>
              <w:right w:val="single" w:color="auto" w:sz="4" w:space="0"/>
            </w:tcBorders>
            <w:noWrap w:val="0"/>
            <w:vAlign w:val="center"/>
          </w:tcPr>
          <w:p w14:paraId="72FF47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86.4</w:t>
            </w:r>
          </w:p>
        </w:tc>
        <w:tc>
          <w:tcPr>
            <w:tcW w:w="807" w:type="dxa"/>
            <w:tcBorders>
              <w:top w:val="nil"/>
              <w:left w:val="nil"/>
              <w:bottom w:val="single" w:color="auto" w:sz="4" w:space="0"/>
              <w:right w:val="single" w:color="auto" w:sz="4" w:space="0"/>
            </w:tcBorders>
            <w:noWrap w:val="0"/>
            <w:vAlign w:val="center"/>
          </w:tcPr>
          <w:p w14:paraId="3FEA95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3FEB2A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张中成</w:t>
            </w:r>
          </w:p>
        </w:tc>
      </w:tr>
      <w:tr w14:paraId="552C8FC2">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4C5C4C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38</w:t>
            </w:r>
          </w:p>
        </w:tc>
        <w:tc>
          <w:tcPr>
            <w:tcW w:w="1098" w:type="dxa"/>
            <w:tcBorders>
              <w:top w:val="nil"/>
              <w:left w:val="nil"/>
              <w:bottom w:val="single" w:color="auto" w:sz="4" w:space="0"/>
              <w:right w:val="single" w:color="auto" w:sz="4" w:space="0"/>
            </w:tcBorders>
            <w:noWrap w:val="0"/>
            <w:vAlign w:val="center"/>
          </w:tcPr>
          <w:p w14:paraId="6A1979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43C6F7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桐广洞不稳定斜坡</w:t>
            </w:r>
          </w:p>
        </w:tc>
        <w:tc>
          <w:tcPr>
            <w:tcW w:w="816" w:type="dxa"/>
            <w:tcBorders>
              <w:top w:val="nil"/>
              <w:left w:val="nil"/>
              <w:bottom w:val="single" w:color="auto" w:sz="8" w:space="0"/>
              <w:right w:val="single" w:color="auto" w:sz="8" w:space="0"/>
            </w:tcBorders>
            <w:noWrap w:val="0"/>
            <w:vAlign w:val="center"/>
          </w:tcPr>
          <w:p w14:paraId="61A179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分水村2组</w:t>
            </w:r>
          </w:p>
        </w:tc>
        <w:tc>
          <w:tcPr>
            <w:tcW w:w="696" w:type="dxa"/>
            <w:tcBorders>
              <w:top w:val="nil"/>
              <w:left w:val="single" w:color="auto" w:sz="4" w:space="0"/>
              <w:bottom w:val="single" w:color="auto" w:sz="4" w:space="0"/>
              <w:right w:val="single" w:color="auto" w:sz="4" w:space="0"/>
            </w:tcBorders>
            <w:noWrap w:val="0"/>
            <w:vAlign w:val="center"/>
          </w:tcPr>
          <w:p w14:paraId="5286CB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w:t>
            </w:r>
          </w:p>
        </w:tc>
        <w:tc>
          <w:tcPr>
            <w:tcW w:w="696" w:type="dxa"/>
            <w:tcBorders>
              <w:top w:val="nil"/>
              <w:left w:val="nil"/>
              <w:bottom w:val="single" w:color="auto" w:sz="4" w:space="0"/>
              <w:right w:val="single" w:color="auto" w:sz="4" w:space="0"/>
            </w:tcBorders>
            <w:noWrap w:val="0"/>
            <w:vAlign w:val="center"/>
          </w:tcPr>
          <w:p w14:paraId="4CCF20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35</w:t>
            </w:r>
          </w:p>
        </w:tc>
        <w:tc>
          <w:tcPr>
            <w:tcW w:w="1071" w:type="dxa"/>
            <w:tcBorders>
              <w:top w:val="nil"/>
              <w:left w:val="nil"/>
              <w:bottom w:val="single" w:color="auto" w:sz="4" w:space="0"/>
              <w:right w:val="single" w:color="auto" w:sz="4" w:space="0"/>
            </w:tcBorders>
            <w:noWrap w:val="0"/>
            <w:vAlign w:val="center"/>
          </w:tcPr>
          <w:p w14:paraId="057BA5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43.2</w:t>
            </w:r>
          </w:p>
        </w:tc>
        <w:tc>
          <w:tcPr>
            <w:tcW w:w="807" w:type="dxa"/>
            <w:tcBorders>
              <w:top w:val="nil"/>
              <w:left w:val="nil"/>
              <w:bottom w:val="single" w:color="auto" w:sz="4" w:space="0"/>
              <w:right w:val="single" w:color="auto" w:sz="4" w:space="0"/>
            </w:tcBorders>
            <w:noWrap w:val="0"/>
            <w:vAlign w:val="center"/>
          </w:tcPr>
          <w:p w14:paraId="1213AB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589605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龙世华</w:t>
            </w:r>
          </w:p>
        </w:tc>
      </w:tr>
      <w:tr w14:paraId="1E8C21C3">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726157E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39</w:t>
            </w:r>
          </w:p>
        </w:tc>
        <w:tc>
          <w:tcPr>
            <w:tcW w:w="1098" w:type="dxa"/>
            <w:tcBorders>
              <w:top w:val="nil"/>
              <w:left w:val="nil"/>
              <w:bottom w:val="single" w:color="auto" w:sz="4" w:space="0"/>
              <w:right w:val="single" w:color="auto" w:sz="4" w:space="0"/>
            </w:tcBorders>
            <w:noWrap w:val="0"/>
            <w:vAlign w:val="center"/>
          </w:tcPr>
          <w:p w14:paraId="5EA840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78EEFB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陆家河滑坡</w:t>
            </w:r>
          </w:p>
        </w:tc>
        <w:tc>
          <w:tcPr>
            <w:tcW w:w="816" w:type="dxa"/>
            <w:tcBorders>
              <w:top w:val="nil"/>
              <w:left w:val="nil"/>
              <w:bottom w:val="single" w:color="auto" w:sz="8" w:space="0"/>
              <w:right w:val="single" w:color="auto" w:sz="8" w:space="0"/>
            </w:tcBorders>
            <w:noWrap w:val="0"/>
            <w:vAlign w:val="center"/>
          </w:tcPr>
          <w:p w14:paraId="044618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分水村3组</w:t>
            </w:r>
          </w:p>
        </w:tc>
        <w:tc>
          <w:tcPr>
            <w:tcW w:w="696" w:type="dxa"/>
            <w:tcBorders>
              <w:top w:val="nil"/>
              <w:left w:val="single" w:color="auto" w:sz="4" w:space="0"/>
              <w:bottom w:val="single" w:color="auto" w:sz="4" w:space="0"/>
              <w:right w:val="single" w:color="auto" w:sz="4" w:space="0"/>
            </w:tcBorders>
            <w:noWrap w:val="0"/>
            <w:vAlign w:val="center"/>
          </w:tcPr>
          <w:p w14:paraId="5507D11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34</w:t>
            </w:r>
          </w:p>
        </w:tc>
        <w:tc>
          <w:tcPr>
            <w:tcW w:w="696" w:type="dxa"/>
            <w:tcBorders>
              <w:top w:val="nil"/>
              <w:left w:val="nil"/>
              <w:bottom w:val="single" w:color="auto" w:sz="4" w:space="0"/>
              <w:right w:val="single" w:color="auto" w:sz="4" w:space="0"/>
            </w:tcBorders>
            <w:noWrap w:val="0"/>
            <w:vAlign w:val="center"/>
          </w:tcPr>
          <w:p w14:paraId="0DF271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187</w:t>
            </w:r>
          </w:p>
        </w:tc>
        <w:tc>
          <w:tcPr>
            <w:tcW w:w="1071" w:type="dxa"/>
            <w:tcBorders>
              <w:top w:val="nil"/>
              <w:left w:val="nil"/>
              <w:bottom w:val="single" w:color="auto" w:sz="4" w:space="0"/>
              <w:right w:val="single" w:color="auto" w:sz="4" w:space="0"/>
            </w:tcBorders>
            <w:noWrap w:val="0"/>
            <w:vAlign w:val="center"/>
          </w:tcPr>
          <w:p w14:paraId="4DFB4F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178.8</w:t>
            </w:r>
          </w:p>
        </w:tc>
        <w:tc>
          <w:tcPr>
            <w:tcW w:w="807" w:type="dxa"/>
            <w:tcBorders>
              <w:top w:val="nil"/>
              <w:left w:val="nil"/>
              <w:bottom w:val="single" w:color="auto" w:sz="4" w:space="0"/>
              <w:right w:val="single" w:color="auto" w:sz="4" w:space="0"/>
            </w:tcBorders>
            <w:noWrap w:val="0"/>
            <w:vAlign w:val="center"/>
          </w:tcPr>
          <w:p w14:paraId="79934EE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5AE497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张光银</w:t>
            </w:r>
          </w:p>
        </w:tc>
      </w:tr>
      <w:tr w14:paraId="037ED1AC">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54572A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40</w:t>
            </w:r>
          </w:p>
        </w:tc>
        <w:tc>
          <w:tcPr>
            <w:tcW w:w="1098" w:type="dxa"/>
            <w:tcBorders>
              <w:top w:val="nil"/>
              <w:left w:val="nil"/>
              <w:bottom w:val="single" w:color="auto" w:sz="4" w:space="0"/>
              <w:right w:val="single" w:color="auto" w:sz="4" w:space="0"/>
            </w:tcBorders>
            <w:noWrap w:val="0"/>
            <w:vAlign w:val="center"/>
          </w:tcPr>
          <w:p w14:paraId="433F48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538F3E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陈家堡滑坡</w:t>
            </w:r>
          </w:p>
        </w:tc>
        <w:tc>
          <w:tcPr>
            <w:tcW w:w="816" w:type="dxa"/>
            <w:tcBorders>
              <w:top w:val="nil"/>
              <w:left w:val="nil"/>
              <w:bottom w:val="single" w:color="auto" w:sz="8" w:space="0"/>
              <w:right w:val="single" w:color="auto" w:sz="8" w:space="0"/>
            </w:tcBorders>
            <w:noWrap w:val="0"/>
            <w:vAlign w:val="center"/>
          </w:tcPr>
          <w:p w14:paraId="180D9E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分水村3组</w:t>
            </w:r>
          </w:p>
        </w:tc>
        <w:tc>
          <w:tcPr>
            <w:tcW w:w="696" w:type="dxa"/>
            <w:tcBorders>
              <w:top w:val="nil"/>
              <w:left w:val="single" w:color="auto" w:sz="4" w:space="0"/>
              <w:bottom w:val="single" w:color="auto" w:sz="4" w:space="0"/>
              <w:right w:val="single" w:color="auto" w:sz="4" w:space="0"/>
            </w:tcBorders>
            <w:noWrap w:val="0"/>
            <w:vAlign w:val="center"/>
          </w:tcPr>
          <w:p w14:paraId="392ECB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32</w:t>
            </w:r>
          </w:p>
        </w:tc>
        <w:tc>
          <w:tcPr>
            <w:tcW w:w="696" w:type="dxa"/>
            <w:tcBorders>
              <w:top w:val="nil"/>
              <w:left w:val="nil"/>
              <w:bottom w:val="single" w:color="auto" w:sz="4" w:space="0"/>
              <w:right w:val="single" w:color="auto" w:sz="4" w:space="0"/>
            </w:tcBorders>
            <w:noWrap w:val="0"/>
            <w:vAlign w:val="center"/>
          </w:tcPr>
          <w:p w14:paraId="789141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122</w:t>
            </w:r>
          </w:p>
        </w:tc>
        <w:tc>
          <w:tcPr>
            <w:tcW w:w="1071" w:type="dxa"/>
            <w:tcBorders>
              <w:top w:val="nil"/>
              <w:left w:val="nil"/>
              <w:bottom w:val="single" w:color="auto" w:sz="4" w:space="0"/>
              <w:right w:val="single" w:color="auto" w:sz="4" w:space="0"/>
            </w:tcBorders>
            <w:noWrap w:val="0"/>
            <w:vAlign w:val="center"/>
          </w:tcPr>
          <w:p w14:paraId="1F8BD6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116.4</w:t>
            </w:r>
          </w:p>
        </w:tc>
        <w:tc>
          <w:tcPr>
            <w:tcW w:w="807" w:type="dxa"/>
            <w:tcBorders>
              <w:top w:val="nil"/>
              <w:left w:val="nil"/>
              <w:bottom w:val="single" w:color="auto" w:sz="4" w:space="0"/>
              <w:right w:val="single" w:color="auto" w:sz="4" w:space="0"/>
            </w:tcBorders>
            <w:noWrap w:val="0"/>
            <w:vAlign w:val="center"/>
          </w:tcPr>
          <w:p w14:paraId="732766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55EB63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张淑云</w:t>
            </w:r>
          </w:p>
        </w:tc>
      </w:tr>
      <w:tr w14:paraId="0BB13006">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147C1ED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41</w:t>
            </w:r>
          </w:p>
        </w:tc>
        <w:tc>
          <w:tcPr>
            <w:tcW w:w="1098" w:type="dxa"/>
            <w:tcBorders>
              <w:top w:val="nil"/>
              <w:left w:val="nil"/>
              <w:bottom w:val="single" w:color="auto" w:sz="4" w:space="0"/>
              <w:right w:val="single" w:color="auto" w:sz="4" w:space="0"/>
            </w:tcBorders>
            <w:noWrap w:val="0"/>
            <w:vAlign w:val="center"/>
          </w:tcPr>
          <w:p w14:paraId="0E4880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05F89F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潘家寨子滑坡</w:t>
            </w:r>
          </w:p>
        </w:tc>
        <w:tc>
          <w:tcPr>
            <w:tcW w:w="816" w:type="dxa"/>
            <w:tcBorders>
              <w:top w:val="nil"/>
              <w:left w:val="nil"/>
              <w:bottom w:val="single" w:color="auto" w:sz="8" w:space="0"/>
              <w:right w:val="single" w:color="auto" w:sz="8" w:space="0"/>
            </w:tcBorders>
            <w:noWrap w:val="0"/>
            <w:vAlign w:val="center"/>
          </w:tcPr>
          <w:p w14:paraId="342074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分水村三组</w:t>
            </w:r>
          </w:p>
        </w:tc>
        <w:tc>
          <w:tcPr>
            <w:tcW w:w="696" w:type="dxa"/>
            <w:tcBorders>
              <w:top w:val="nil"/>
              <w:left w:val="single" w:color="auto" w:sz="4" w:space="0"/>
              <w:bottom w:val="single" w:color="auto" w:sz="4" w:space="0"/>
              <w:right w:val="single" w:color="auto" w:sz="4" w:space="0"/>
            </w:tcBorders>
            <w:noWrap w:val="0"/>
            <w:vAlign w:val="center"/>
          </w:tcPr>
          <w:p w14:paraId="721BCEE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66</w:t>
            </w:r>
          </w:p>
        </w:tc>
        <w:tc>
          <w:tcPr>
            <w:tcW w:w="696" w:type="dxa"/>
            <w:tcBorders>
              <w:top w:val="nil"/>
              <w:left w:val="nil"/>
              <w:bottom w:val="single" w:color="auto" w:sz="4" w:space="0"/>
              <w:right w:val="single" w:color="auto" w:sz="4" w:space="0"/>
            </w:tcBorders>
            <w:noWrap w:val="0"/>
            <w:vAlign w:val="center"/>
          </w:tcPr>
          <w:p w14:paraId="2699C7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296</w:t>
            </w:r>
          </w:p>
        </w:tc>
        <w:tc>
          <w:tcPr>
            <w:tcW w:w="1071" w:type="dxa"/>
            <w:tcBorders>
              <w:top w:val="nil"/>
              <w:left w:val="nil"/>
              <w:bottom w:val="single" w:color="auto" w:sz="4" w:space="0"/>
              <w:right w:val="single" w:color="auto" w:sz="4" w:space="0"/>
            </w:tcBorders>
            <w:noWrap w:val="0"/>
            <w:vAlign w:val="center"/>
          </w:tcPr>
          <w:p w14:paraId="5B9839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283.2</w:t>
            </w:r>
          </w:p>
        </w:tc>
        <w:tc>
          <w:tcPr>
            <w:tcW w:w="807" w:type="dxa"/>
            <w:tcBorders>
              <w:top w:val="nil"/>
              <w:left w:val="nil"/>
              <w:bottom w:val="single" w:color="auto" w:sz="4" w:space="0"/>
              <w:right w:val="single" w:color="auto" w:sz="4" w:space="0"/>
            </w:tcBorders>
            <w:noWrap w:val="0"/>
            <w:vAlign w:val="center"/>
          </w:tcPr>
          <w:p w14:paraId="68BE7F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3FEC0F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周桂华</w:t>
            </w:r>
          </w:p>
        </w:tc>
      </w:tr>
      <w:tr w14:paraId="3567DC44">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4B034B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42</w:t>
            </w:r>
          </w:p>
        </w:tc>
        <w:tc>
          <w:tcPr>
            <w:tcW w:w="1098" w:type="dxa"/>
            <w:tcBorders>
              <w:top w:val="nil"/>
              <w:left w:val="nil"/>
              <w:bottom w:val="single" w:color="auto" w:sz="4" w:space="0"/>
              <w:right w:val="single" w:color="auto" w:sz="4" w:space="0"/>
            </w:tcBorders>
            <w:noWrap w:val="0"/>
            <w:vAlign w:val="center"/>
          </w:tcPr>
          <w:p w14:paraId="46B1E7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08D4B9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坨田库岸滑坡</w:t>
            </w:r>
          </w:p>
        </w:tc>
        <w:tc>
          <w:tcPr>
            <w:tcW w:w="816" w:type="dxa"/>
            <w:tcBorders>
              <w:top w:val="nil"/>
              <w:left w:val="nil"/>
              <w:bottom w:val="single" w:color="auto" w:sz="8" w:space="0"/>
              <w:right w:val="single" w:color="auto" w:sz="8" w:space="0"/>
            </w:tcBorders>
            <w:noWrap w:val="0"/>
            <w:vAlign w:val="center"/>
          </w:tcPr>
          <w:p w14:paraId="39910A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分水村4组</w:t>
            </w:r>
          </w:p>
        </w:tc>
        <w:tc>
          <w:tcPr>
            <w:tcW w:w="696" w:type="dxa"/>
            <w:tcBorders>
              <w:top w:val="nil"/>
              <w:left w:val="single" w:color="auto" w:sz="4" w:space="0"/>
              <w:bottom w:val="single" w:color="auto" w:sz="4" w:space="0"/>
              <w:right w:val="single" w:color="auto" w:sz="4" w:space="0"/>
            </w:tcBorders>
            <w:noWrap w:val="0"/>
            <w:vAlign w:val="center"/>
          </w:tcPr>
          <w:p w14:paraId="4492EF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15</w:t>
            </w:r>
          </w:p>
        </w:tc>
        <w:tc>
          <w:tcPr>
            <w:tcW w:w="696" w:type="dxa"/>
            <w:tcBorders>
              <w:top w:val="nil"/>
              <w:left w:val="nil"/>
              <w:bottom w:val="single" w:color="auto" w:sz="4" w:space="0"/>
              <w:right w:val="single" w:color="auto" w:sz="4" w:space="0"/>
            </w:tcBorders>
            <w:noWrap w:val="0"/>
            <w:vAlign w:val="center"/>
          </w:tcPr>
          <w:p w14:paraId="763246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83</w:t>
            </w:r>
          </w:p>
        </w:tc>
        <w:tc>
          <w:tcPr>
            <w:tcW w:w="1071" w:type="dxa"/>
            <w:tcBorders>
              <w:top w:val="nil"/>
              <w:left w:val="nil"/>
              <w:bottom w:val="single" w:color="auto" w:sz="4" w:space="0"/>
              <w:right w:val="single" w:color="auto" w:sz="4" w:space="0"/>
            </w:tcBorders>
            <w:noWrap w:val="0"/>
            <w:vAlign w:val="center"/>
          </w:tcPr>
          <w:p w14:paraId="6FCE62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79.2</w:t>
            </w:r>
          </w:p>
        </w:tc>
        <w:tc>
          <w:tcPr>
            <w:tcW w:w="807" w:type="dxa"/>
            <w:tcBorders>
              <w:top w:val="nil"/>
              <w:left w:val="nil"/>
              <w:bottom w:val="single" w:color="auto" w:sz="4" w:space="0"/>
              <w:right w:val="single" w:color="auto" w:sz="4" w:space="0"/>
            </w:tcBorders>
            <w:noWrap w:val="0"/>
            <w:vAlign w:val="center"/>
          </w:tcPr>
          <w:p w14:paraId="3DE4AD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598178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代祖国</w:t>
            </w:r>
          </w:p>
        </w:tc>
      </w:tr>
      <w:tr w14:paraId="09518984">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03B036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43</w:t>
            </w:r>
          </w:p>
        </w:tc>
        <w:tc>
          <w:tcPr>
            <w:tcW w:w="1098" w:type="dxa"/>
            <w:tcBorders>
              <w:top w:val="nil"/>
              <w:left w:val="nil"/>
              <w:bottom w:val="single" w:color="auto" w:sz="4" w:space="0"/>
              <w:right w:val="single" w:color="auto" w:sz="4" w:space="0"/>
            </w:tcBorders>
            <w:noWrap w:val="0"/>
            <w:vAlign w:val="center"/>
          </w:tcPr>
          <w:p w14:paraId="14B171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2D668FF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石头坪滑坡</w:t>
            </w:r>
          </w:p>
        </w:tc>
        <w:tc>
          <w:tcPr>
            <w:tcW w:w="816" w:type="dxa"/>
            <w:tcBorders>
              <w:top w:val="nil"/>
              <w:left w:val="nil"/>
              <w:bottom w:val="single" w:color="auto" w:sz="8" w:space="0"/>
              <w:right w:val="single" w:color="auto" w:sz="8" w:space="0"/>
            </w:tcBorders>
            <w:noWrap w:val="0"/>
            <w:vAlign w:val="center"/>
          </w:tcPr>
          <w:p w14:paraId="6D1C5E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分水村5组</w:t>
            </w:r>
          </w:p>
        </w:tc>
        <w:tc>
          <w:tcPr>
            <w:tcW w:w="696" w:type="dxa"/>
            <w:tcBorders>
              <w:top w:val="nil"/>
              <w:left w:val="single" w:color="auto" w:sz="4" w:space="0"/>
              <w:bottom w:val="single" w:color="auto" w:sz="4" w:space="0"/>
              <w:right w:val="single" w:color="auto" w:sz="4" w:space="0"/>
            </w:tcBorders>
            <w:noWrap w:val="0"/>
            <w:vAlign w:val="center"/>
          </w:tcPr>
          <w:p w14:paraId="2FFD9A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24</w:t>
            </w:r>
          </w:p>
        </w:tc>
        <w:tc>
          <w:tcPr>
            <w:tcW w:w="696" w:type="dxa"/>
            <w:tcBorders>
              <w:top w:val="nil"/>
              <w:left w:val="nil"/>
              <w:bottom w:val="single" w:color="auto" w:sz="4" w:space="0"/>
              <w:right w:val="single" w:color="auto" w:sz="4" w:space="0"/>
            </w:tcBorders>
            <w:noWrap w:val="0"/>
            <w:vAlign w:val="center"/>
          </w:tcPr>
          <w:p w14:paraId="4EC132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87</w:t>
            </w:r>
          </w:p>
        </w:tc>
        <w:tc>
          <w:tcPr>
            <w:tcW w:w="1071" w:type="dxa"/>
            <w:tcBorders>
              <w:top w:val="nil"/>
              <w:left w:val="nil"/>
              <w:bottom w:val="single" w:color="auto" w:sz="4" w:space="0"/>
              <w:right w:val="single" w:color="auto" w:sz="4" w:space="0"/>
            </w:tcBorders>
            <w:noWrap w:val="0"/>
            <w:vAlign w:val="center"/>
          </w:tcPr>
          <w:p w14:paraId="05B82A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110.4</w:t>
            </w:r>
          </w:p>
        </w:tc>
        <w:tc>
          <w:tcPr>
            <w:tcW w:w="807" w:type="dxa"/>
            <w:tcBorders>
              <w:top w:val="nil"/>
              <w:left w:val="nil"/>
              <w:bottom w:val="single" w:color="auto" w:sz="4" w:space="0"/>
              <w:right w:val="single" w:color="auto" w:sz="4" w:space="0"/>
            </w:tcBorders>
            <w:noWrap w:val="0"/>
            <w:vAlign w:val="center"/>
          </w:tcPr>
          <w:p w14:paraId="7FD8A4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6FF31EF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尤菊华</w:t>
            </w:r>
          </w:p>
        </w:tc>
      </w:tr>
      <w:tr w14:paraId="1EAA3E5A">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6BEB12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44</w:t>
            </w:r>
          </w:p>
        </w:tc>
        <w:tc>
          <w:tcPr>
            <w:tcW w:w="1098" w:type="dxa"/>
            <w:tcBorders>
              <w:top w:val="nil"/>
              <w:left w:val="nil"/>
              <w:bottom w:val="single" w:color="auto" w:sz="4" w:space="0"/>
              <w:right w:val="single" w:color="auto" w:sz="4" w:space="0"/>
            </w:tcBorders>
            <w:noWrap w:val="0"/>
            <w:vAlign w:val="center"/>
          </w:tcPr>
          <w:p w14:paraId="1F5223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154AB6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国家堡滑坡</w:t>
            </w:r>
          </w:p>
        </w:tc>
        <w:tc>
          <w:tcPr>
            <w:tcW w:w="816" w:type="dxa"/>
            <w:tcBorders>
              <w:top w:val="nil"/>
              <w:left w:val="nil"/>
              <w:bottom w:val="single" w:color="auto" w:sz="8" w:space="0"/>
              <w:right w:val="single" w:color="auto" w:sz="8" w:space="0"/>
            </w:tcBorders>
            <w:noWrap w:val="0"/>
            <w:vAlign w:val="center"/>
          </w:tcPr>
          <w:p w14:paraId="255867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分水村5组</w:t>
            </w:r>
          </w:p>
        </w:tc>
        <w:tc>
          <w:tcPr>
            <w:tcW w:w="696" w:type="dxa"/>
            <w:tcBorders>
              <w:top w:val="nil"/>
              <w:left w:val="single" w:color="auto" w:sz="4" w:space="0"/>
              <w:bottom w:val="single" w:color="auto" w:sz="4" w:space="0"/>
              <w:right w:val="single" w:color="auto" w:sz="4" w:space="0"/>
            </w:tcBorders>
            <w:noWrap w:val="0"/>
            <w:vAlign w:val="center"/>
          </w:tcPr>
          <w:p w14:paraId="16039E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16</w:t>
            </w:r>
          </w:p>
        </w:tc>
        <w:tc>
          <w:tcPr>
            <w:tcW w:w="696" w:type="dxa"/>
            <w:tcBorders>
              <w:top w:val="nil"/>
              <w:left w:val="nil"/>
              <w:bottom w:val="single" w:color="auto" w:sz="4" w:space="0"/>
              <w:right w:val="single" w:color="auto" w:sz="4" w:space="0"/>
            </w:tcBorders>
            <w:noWrap w:val="0"/>
            <w:vAlign w:val="center"/>
          </w:tcPr>
          <w:p w14:paraId="15CE70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66</w:t>
            </w:r>
          </w:p>
        </w:tc>
        <w:tc>
          <w:tcPr>
            <w:tcW w:w="1071" w:type="dxa"/>
            <w:tcBorders>
              <w:top w:val="nil"/>
              <w:left w:val="nil"/>
              <w:bottom w:val="single" w:color="auto" w:sz="4" w:space="0"/>
              <w:right w:val="single" w:color="auto" w:sz="4" w:space="0"/>
            </w:tcBorders>
            <w:noWrap w:val="0"/>
            <w:vAlign w:val="center"/>
          </w:tcPr>
          <w:p w14:paraId="778C74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81.6</w:t>
            </w:r>
          </w:p>
        </w:tc>
        <w:tc>
          <w:tcPr>
            <w:tcW w:w="807" w:type="dxa"/>
            <w:tcBorders>
              <w:top w:val="nil"/>
              <w:left w:val="nil"/>
              <w:bottom w:val="single" w:color="auto" w:sz="4" w:space="0"/>
              <w:right w:val="single" w:color="auto" w:sz="4" w:space="0"/>
            </w:tcBorders>
            <w:noWrap w:val="0"/>
            <w:vAlign w:val="center"/>
          </w:tcPr>
          <w:p w14:paraId="18ABEA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2FA604F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谢昌云</w:t>
            </w:r>
          </w:p>
        </w:tc>
      </w:tr>
      <w:tr w14:paraId="3B8A7FEA">
        <w:tblPrEx>
          <w:tblCellMar>
            <w:top w:w="0" w:type="dxa"/>
            <w:left w:w="108" w:type="dxa"/>
            <w:bottom w:w="0" w:type="dxa"/>
            <w:right w:w="108" w:type="dxa"/>
          </w:tblCellMar>
        </w:tblPrEx>
        <w:trPr>
          <w:trHeight w:val="579" w:hRule="atLeast"/>
          <w:jc w:val="center"/>
        </w:trPr>
        <w:tc>
          <w:tcPr>
            <w:tcW w:w="535" w:type="dxa"/>
            <w:tcBorders>
              <w:top w:val="nil"/>
              <w:left w:val="single" w:color="auto" w:sz="4" w:space="0"/>
              <w:bottom w:val="single" w:color="auto" w:sz="4" w:space="0"/>
              <w:right w:val="single" w:color="auto" w:sz="4" w:space="0"/>
            </w:tcBorders>
            <w:noWrap w:val="0"/>
            <w:vAlign w:val="center"/>
          </w:tcPr>
          <w:p w14:paraId="0B4F13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45</w:t>
            </w:r>
          </w:p>
        </w:tc>
        <w:tc>
          <w:tcPr>
            <w:tcW w:w="1098" w:type="dxa"/>
            <w:tcBorders>
              <w:top w:val="nil"/>
              <w:left w:val="nil"/>
              <w:bottom w:val="single" w:color="auto" w:sz="4" w:space="0"/>
              <w:right w:val="single" w:color="auto" w:sz="4" w:space="0"/>
            </w:tcBorders>
            <w:noWrap w:val="0"/>
            <w:vAlign w:val="center"/>
          </w:tcPr>
          <w:p w14:paraId="622EC0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阿蓬江镇</w:t>
            </w:r>
          </w:p>
        </w:tc>
        <w:tc>
          <w:tcPr>
            <w:tcW w:w="1191" w:type="dxa"/>
            <w:tcBorders>
              <w:top w:val="nil"/>
              <w:left w:val="single" w:color="auto" w:sz="8" w:space="0"/>
              <w:bottom w:val="single" w:color="auto" w:sz="8" w:space="0"/>
              <w:right w:val="single" w:color="auto" w:sz="8" w:space="0"/>
            </w:tcBorders>
            <w:noWrap w:val="0"/>
            <w:vAlign w:val="center"/>
          </w:tcPr>
          <w:p w14:paraId="1D6B69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龙田坝滑坡</w:t>
            </w:r>
          </w:p>
        </w:tc>
        <w:tc>
          <w:tcPr>
            <w:tcW w:w="816" w:type="dxa"/>
            <w:tcBorders>
              <w:top w:val="nil"/>
              <w:left w:val="nil"/>
              <w:bottom w:val="single" w:color="auto" w:sz="8" w:space="0"/>
              <w:right w:val="single" w:color="auto" w:sz="8" w:space="0"/>
            </w:tcBorders>
            <w:noWrap w:val="0"/>
            <w:vAlign w:val="center"/>
          </w:tcPr>
          <w:p w14:paraId="457824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龙田居委二组</w:t>
            </w:r>
          </w:p>
        </w:tc>
        <w:tc>
          <w:tcPr>
            <w:tcW w:w="696" w:type="dxa"/>
            <w:tcBorders>
              <w:top w:val="nil"/>
              <w:left w:val="single" w:color="auto" w:sz="4" w:space="0"/>
              <w:bottom w:val="nil"/>
              <w:right w:val="single" w:color="auto" w:sz="4" w:space="0"/>
            </w:tcBorders>
            <w:noWrap w:val="0"/>
            <w:vAlign w:val="center"/>
          </w:tcPr>
          <w:p w14:paraId="2271CA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30</w:t>
            </w:r>
          </w:p>
        </w:tc>
        <w:tc>
          <w:tcPr>
            <w:tcW w:w="696" w:type="dxa"/>
            <w:tcBorders>
              <w:top w:val="nil"/>
              <w:left w:val="nil"/>
              <w:bottom w:val="nil"/>
              <w:right w:val="single" w:color="auto" w:sz="4" w:space="0"/>
            </w:tcBorders>
            <w:noWrap w:val="0"/>
            <w:vAlign w:val="center"/>
          </w:tcPr>
          <w:p w14:paraId="03A500E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140</w:t>
            </w:r>
          </w:p>
        </w:tc>
        <w:tc>
          <w:tcPr>
            <w:tcW w:w="1071" w:type="dxa"/>
            <w:tcBorders>
              <w:top w:val="nil"/>
              <w:left w:val="nil"/>
              <w:bottom w:val="nil"/>
              <w:right w:val="single" w:color="auto" w:sz="4" w:space="0"/>
            </w:tcBorders>
            <w:noWrap w:val="0"/>
            <w:vAlign w:val="center"/>
          </w:tcPr>
          <w:p w14:paraId="55396B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150</w:t>
            </w:r>
          </w:p>
        </w:tc>
        <w:tc>
          <w:tcPr>
            <w:tcW w:w="807" w:type="dxa"/>
            <w:tcBorders>
              <w:top w:val="nil"/>
              <w:left w:val="nil"/>
              <w:bottom w:val="nil"/>
              <w:right w:val="single" w:color="auto" w:sz="4" w:space="0"/>
            </w:tcBorders>
            <w:noWrap w:val="0"/>
            <w:vAlign w:val="center"/>
          </w:tcPr>
          <w:p w14:paraId="44E858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监测、避让</w:t>
            </w:r>
          </w:p>
        </w:tc>
        <w:tc>
          <w:tcPr>
            <w:tcW w:w="854" w:type="dxa"/>
            <w:tcBorders>
              <w:top w:val="nil"/>
              <w:left w:val="single" w:color="auto" w:sz="8" w:space="0"/>
              <w:bottom w:val="single" w:color="auto" w:sz="8" w:space="0"/>
              <w:right w:val="single" w:color="auto" w:sz="8" w:space="0"/>
            </w:tcBorders>
            <w:noWrap w:val="0"/>
            <w:vAlign w:val="center"/>
          </w:tcPr>
          <w:p w14:paraId="55D1B7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帅世全</w:t>
            </w:r>
          </w:p>
        </w:tc>
      </w:tr>
      <w:tr w14:paraId="6C35368D">
        <w:tblPrEx>
          <w:tblCellMar>
            <w:top w:w="0" w:type="dxa"/>
            <w:left w:w="108" w:type="dxa"/>
            <w:bottom w:w="0" w:type="dxa"/>
            <w:right w:w="108" w:type="dxa"/>
          </w:tblCellMar>
        </w:tblPrEx>
        <w:trPr>
          <w:trHeight w:val="803" w:hRule="atLeast"/>
          <w:jc w:val="center"/>
        </w:trPr>
        <w:tc>
          <w:tcPr>
            <w:tcW w:w="535" w:type="dxa"/>
            <w:tcBorders>
              <w:top w:val="nil"/>
              <w:left w:val="single" w:color="auto" w:sz="4" w:space="0"/>
              <w:bottom w:val="single" w:color="auto" w:sz="4" w:space="0"/>
              <w:right w:val="single" w:color="auto" w:sz="4" w:space="0"/>
            </w:tcBorders>
            <w:noWrap w:val="0"/>
            <w:vAlign w:val="center"/>
          </w:tcPr>
          <w:p w14:paraId="49CED8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46</w:t>
            </w:r>
          </w:p>
        </w:tc>
        <w:tc>
          <w:tcPr>
            <w:tcW w:w="1098" w:type="dxa"/>
            <w:tcBorders>
              <w:top w:val="nil"/>
              <w:left w:val="nil"/>
              <w:bottom w:val="single" w:color="auto" w:sz="4" w:space="0"/>
              <w:right w:val="single" w:color="auto" w:sz="4" w:space="0"/>
            </w:tcBorders>
            <w:noWrap w:val="0"/>
            <w:vAlign w:val="center"/>
          </w:tcPr>
          <w:p w14:paraId="4166B5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91" w:type="dxa"/>
            <w:tcBorders>
              <w:top w:val="single" w:color="auto" w:sz="4" w:space="0"/>
              <w:left w:val="nil"/>
              <w:bottom w:val="single" w:color="auto" w:sz="4" w:space="0"/>
              <w:right w:val="single" w:color="auto" w:sz="4" w:space="0"/>
            </w:tcBorders>
            <w:noWrap w:val="0"/>
            <w:vAlign w:val="center"/>
          </w:tcPr>
          <w:p w14:paraId="4C3CED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16" w:type="dxa"/>
            <w:tcBorders>
              <w:top w:val="single" w:color="auto" w:sz="4" w:space="0"/>
              <w:left w:val="nil"/>
              <w:bottom w:val="single" w:color="auto" w:sz="4" w:space="0"/>
              <w:right w:val="single" w:color="auto" w:sz="4" w:space="0"/>
            </w:tcBorders>
            <w:noWrap w:val="0"/>
            <w:vAlign w:val="center"/>
          </w:tcPr>
          <w:p w14:paraId="180439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696" w:type="dxa"/>
            <w:tcBorders>
              <w:top w:val="single" w:color="auto" w:sz="4" w:space="0"/>
              <w:left w:val="nil"/>
              <w:bottom w:val="single" w:color="auto" w:sz="4" w:space="0"/>
              <w:right w:val="single" w:color="auto" w:sz="4" w:space="0"/>
            </w:tcBorders>
            <w:noWrap w:val="0"/>
            <w:vAlign w:val="center"/>
          </w:tcPr>
          <w:p w14:paraId="0912C0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882</w:t>
            </w:r>
          </w:p>
        </w:tc>
        <w:tc>
          <w:tcPr>
            <w:tcW w:w="696" w:type="dxa"/>
            <w:tcBorders>
              <w:top w:val="single" w:color="auto" w:sz="4" w:space="0"/>
              <w:left w:val="nil"/>
              <w:bottom w:val="single" w:color="auto" w:sz="4" w:space="0"/>
              <w:right w:val="single" w:color="auto" w:sz="4" w:space="0"/>
            </w:tcBorders>
            <w:noWrap w:val="0"/>
            <w:vAlign w:val="center"/>
          </w:tcPr>
          <w:p w14:paraId="7A0EA1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3514</w:t>
            </w:r>
          </w:p>
        </w:tc>
        <w:tc>
          <w:tcPr>
            <w:tcW w:w="1071" w:type="dxa"/>
            <w:tcBorders>
              <w:top w:val="single" w:color="auto" w:sz="4" w:space="0"/>
              <w:left w:val="nil"/>
              <w:bottom w:val="single" w:color="auto" w:sz="4" w:space="0"/>
              <w:right w:val="single" w:color="auto" w:sz="4" w:space="0"/>
            </w:tcBorders>
            <w:noWrap w:val="0"/>
            <w:vAlign w:val="center"/>
          </w:tcPr>
          <w:p w14:paraId="1BD8DC0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3501.6</w:t>
            </w:r>
          </w:p>
        </w:tc>
        <w:tc>
          <w:tcPr>
            <w:tcW w:w="807" w:type="dxa"/>
            <w:tcBorders>
              <w:top w:val="single" w:color="auto" w:sz="4" w:space="0"/>
              <w:left w:val="nil"/>
              <w:bottom w:val="single" w:color="auto" w:sz="4" w:space="0"/>
              <w:right w:val="single" w:color="auto" w:sz="4" w:space="0"/>
            </w:tcBorders>
            <w:noWrap w:val="0"/>
            <w:vAlign w:val="center"/>
          </w:tcPr>
          <w:p w14:paraId="627386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54" w:type="dxa"/>
            <w:tcBorders>
              <w:top w:val="single" w:color="auto" w:sz="4" w:space="0"/>
              <w:left w:val="nil"/>
              <w:bottom w:val="single" w:color="auto" w:sz="4" w:space="0"/>
              <w:right w:val="single" w:color="auto" w:sz="4" w:space="0"/>
            </w:tcBorders>
            <w:noWrap w:val="0"/>
            <w:vAlign w:val="center"/>
          </w:tcPr>
          <w:p w14:paraId="74B219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14:paraId="77F97F87">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headerReference r:id="rId3" w:type="default"/>
      <w:footerReference r:id="rId4" w:type="default"/>
      <w:footerReference r:id="rId5" w:type="even"/>
      <w:pgSz w:w="11906" w:h="16838"/>
      <w:pgMar w:top="1984" w:right="1446" w:bottom="1644" w:left="1446"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803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9196E">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79196E">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BCBE2">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391BF5F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BE5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ZjI0YjEzOWJkYWYzZjlhYmNiODM3YWRjZmUzZDkifQ=="/>
  </w:docVars>
  <w:rsids>
    <w:rsidRoot w:val="00172A27"/>
    <w:rsid w:val="0000052B"/>
    <w:rsid w:val="00005A7E"/>
    <w:rsid w:val="000334B4"/>
    <w:rsid w:val="0003493D"/>
    <w:rsid w:val="000416A9"/>
    <w:rsid w:val="0006147D"/>
    <w:rsid w:val="00065953"/>
    <w:rsid w:val="00081918"/>
    <w:rsid w:val="00092032"/>
    <w:rsid w:val="000A3172"/>
    <w:rsid w:val="000D0FDE"/>
    <w:rsid w:val="000E3FC9"/>
    <w:rsid w:val="000F0583"/>
    <w:rsid w:val="00101681"/>
    <w:rsid w:val="0011159A"/>
    <w:rsid w:val="00127CBB"/>
    <w:rsid w:val="00152886"/>
    <w:rsid w:val="001713AD"/>
    <w:rsid w:val="001919EF"/>
    <w:rsid w:val="00191B84"/>
    <w:rsid w:val="001D07B2"/>
    <w:rsid w:val="001D3158"/>
    <w:rsid w:val="001F178A"/>
    <w:rsid w:val="001F4828"/>
    <w:rsid w:val="002256E9"/>
    <w:rsid w:val="002345D8"/>
    <w:rsid w:val="002569AB"/>
    <w:rsid w:val="0026189C"/>
    <w:rsid w:val="00274DB3"/>
    <w:rsid w:val="0028599F"/>
    <w:rsid w:val="00291951"/>
    <w:rsid w:val="002B5A70"/>
    <w:rsid w:val="002C324C"/>
    <w:rsid w:val="002C57DE"/>
    <w:rsid w:val="002D02E3"/>
    <w:rsid w:val="002E40FE"/>
    <w:rsid w:val="002F3B58"/>
    <w:rsid w:val="00303C40"/>
    <w:rsid w:val="003102BE"/>
    <w:rsid w:val="003369E9"/>
    <w:rsid w:val="00340593"/>
    <w:rsid w:val="00352788"/>
    <w:rsid w:val="00355532"/>
    <w:rsid w:val="003748F6"/>
    <w:rsid w:val="00383024"/>
    <w:rsid w:val="003C06D1"/>
    <w:rsid w:val="003C67B3"/>
    <w:rsid w:val="003D0507"/>
    <w:rsid w:val="003D1195"/>
    <w:rsid w:val="003F0DA3"/>
    <w:rsid w:val="003F11F0"/>
    <w:rsid w:val="003F45C6"/>
    <w:rsid w:val="00440CE4"/>
    <w:rsid w:val="004446FC"/>
    <w:rsid w:val="0044515F"/>
    <w:rsid w:val="004B1115"/>
    <w:rsid w:val="004C2264"/>
    <w:rsid w:val="004D17F7"/>
    <w:rsid w:val="004D3A7B"/>
    <w:rsid w:val="004D53C4"/>
    <w:rsid w:val="004D6F7C"/>
    <w:rsid w:val="004E6FD2"/>
    <w:rsid w:val="0050268D"/>
    <w:rsid w:val="00515A90"/>
    <w:rsid w:val="00516D58"/>
    <w:rsid w:val="00545423"/>
    <w:rsid w:val="0054796D"/>
    <w:rsid w:val="00562C45"/>
    <w:rsid w:val="005B303A"/>
    <w:rsid w:val="005C6C1D"/>
    <w:rsid w:val="005D2D84"/>
    <w:rsid w:val="005E1A63"/>
    <w:rsid w:val="005E5565"/>
    <w:rsid w:val="005F386D"/>
    <w:rsid w:val="00601264"/>
    <w:rsid w:val="00620604"/>
    <w:rsid w:val="00620BB8"/>
    <w:rsid w:val="0063558B"/>
    <w:rsid w:val="006461A6"/>
    <w:rsid w:val="006524F4"/>
    <w:rsid w:val="00667964"/>
    <w:rsid w:val="00693D08"/>
    <w:rsid w:val="006B0D44"/>
    <w:rsid w:val="006B2595"/>
    <w:rsid w:val="006B585C"/>
    <w:rsid w:val="006D4949"/>
    <w:rsid w:val="006E5F9E"/>
    <w:rsid w:val="006E7307"/>
    <w:rsid w:val="006F55A7"/>
    <w:rsid w:val="007060AF"/>
    <w:rsid w:val="00715DE4"/>
    <w:rsid w:val="007302AA"/>
    <w:rsid w:val="0073636F"/>
    <w:rsid w:val="007501D7"/>
    <w:rsid w:val="007565DD"/>
    <w:rsid w:val="007578B4"/>
    <w:rsid w:val="0077143A"/>
    <w:rsid w:val="00790C50"/>
    <w:rsid w:val="007B2F3B"/>
    <w:rsid w:val="007B6FE3"/>
    <w:rsid w:val="007F4301"/>
    <w:rsid w:val="00802574"/>
    <w:rsid w:val="00811067"/>
    <w:rsid w:val="00835F54"/>
    <w:rsid w:val="0084279A"/>
    <w:rsid w:val="008441DC"/>
    <w:rsid w:val="008531FE"/>
    <w:rsid w:val="00866AFD"/>
    <w:rsid w:val="008B6E06"/>
    <w:rsid w:val="008E2458"/>
    <w:rsid w:val="008F3E32"/>
    <w:rsid w:val="00922222"/>
    <w:rsid w:val="00932729"/>
    <w:rsid w:val="00945BD5"/>
    <w:rsid w:val="00947C5A"/>
    <w:rsid w:val="00956052"/>
    <w:rsid w:val="00971009"/>
    <w:rsid w:val="00973723"/>
    <w:rsid w:val="009968C1"/>
    <w:rsid w:val="009A48CC"/>
    <w:rsid w:val="009B6404"/>
    <w:rsid w:val="009B7A20"/>
    <w:rsid w:val="009D611C"/>
    <w:rsid w:val="009D677F"/>
    <w:rsid w:val="009E5EF0"/>
    <w:rsid w:val="00A02C6C"/>
    <w:rsid w:val="00A04302"/>
    <w:rsid w:val="00A054E8"/>
    <w:rsid w:val="00A13529"/>
    <w:rsid w:val="00A327A6"/>
    <w:rsid w:val="00A32E7E"/>
    <w:rsid w:val="00A376AC"/>
    <w:rsid w:val="00A51E0A"/>
    <w:rsid w:val="00A533B3"/>
    <w:rsid w:val="00A53EA0"/>
    <w:rsid w:val="00A54C01"/>
    <w:rsid w:val="00A70AE0"/>
    <w:rsid w:val="00A72952"/>
    <w:rsid w:val="00A76D12"/>
    <w:rsid w:val="00A83788"/>
    <w:rsid w:val="00A91BB7"/>
    <w:rsid w:val="00AA0975"/>
    <w:rsid w:val="00AA60D3"/>
    <w:rsid w:val="00AA6EA4"/>
    <w:rsid w:val="00AB18AA"/>
    <w:rsid w:val="00AB4197"/>
    <w:rsid w:val="00AB5224"/>
    <w:rsid w:val="00AE6764"/>
    <w:rsid w:val="00B012A2"/>
    <w:rsid w:val="00B25CE7"/>
    <w:rsid w:val="00B6558E"/>
    <w:rsid w:val="00B67136"/>
    <w:rsid w:val="00BA22C8"/>
    <w:rsid w:val="00BB673E"/>
    <w:rsid w:val="00BC6B57"/>
    <w:rsid w:val="00BD41A2"/>
    <w:rsid w:val="00BD5205"/>
    <w:rsid w:val="00BE3F9B"/>
    <w:rsid w:val="00C043EB"/>
    <w:rsid w:val="00C12DC6"/>
    <w:rsid w:val="00C13402"/>
    <w:rsid w:val="00C238B2"/>
    <w:rsid w:val="00C36339"/>
    <w:rsid w:val="00C613D8"/>
    <w:rsid w:val="00C7370D"/>
    <w:rsid w:val="00C8154E"/>
    <w:rsid w:val="00CA0B65"/>
    <w:rsid w:val="00CA39FF"/>
    <w:rsid w:val="00CA664A"/>
    <w:rsid w:val="00CC0D23"/>
    <w:rsid w:val="00CC5370"/>
    <w:rsid w:val="00CD4DDA"/>
    <w:rsid w:val="00CD7301"/>
    <w:rsid w:val="00CF4E54"/>
    <w:rsid w:val="00D06F44"/>
    <w:rsid w:val="00D27758"/>
    <w:rsid w:val="00D375E3"/>
    <w:rsid w:val="00D6734E"/>
    <w:rsid w:val="00D749B2"/>
    <w:rsid w:val="00D907E1"/>
    <w:rsid w:val="00D96771"/>
    <w:rsid w:val="00DB7738"/>
    <w:rsid w:val="00DE0F7A"/>
    <w:rsid w:val="00DF7829"/>
    <w:rsid w:val="00E35FBD"/>
    <w:rsid w:val="00E43F4C"/>
    <w:rsid w:val="00E477A0"/>
    <w:rsid w:val="00E51C33"/>
    <w:rsid w:val="00E545B9"/>
    <w:rsid w:val="00E5676A"/>
    <w:rsid w:val="00E61954"/>
    <w:rsid w:val="00E63412"/>
    <w:rsid w:val="00E75638"/>
    <w:rsid w:val="00E80AC3"/>
    <w:rsid w:val="00E860D0"/>
    <w:rsid w:val="00EB2D1D"/>
    <w:rsid w:val="00F04838"/>
    <w:rsid w:val="00F11C3F"/>
    <w:rsid w:val="00F93933"/>
    <w:rsid w:val="00FB55A4"/>
    <w:rsid w:val="00FB6BF3"/>
    <w:rsid w:val="00FC2AA4"/>
    <w:rsid w:val="00FC5F62"/>
    <w:rsid w:val="00FD196C"/>
    <w:rsid w:val="00FD4125"/>
    <w:rsid w:val="00FE624F"/>
    <w:rsid w:val="00FE7E04"/>
    <w:rsid w:val="01A84258"/>
    <w:rsid w:val="02324A93"/>
    <w:rsid w:val="03916DD3"/>
    <w:rsid w:val="04B8727F"/>
    <w:rsid w:val="052627FD"/>
    <w:rsid w:val="0EEB31B9"/>
    <w:rsid w:val="14375D88"/>
    <w:rsid w:val="14587ACE"/>
    <w:rsid w:val="18666885"/>
    <w:rsid w:val="19681ED2"/>
    <w:rsid w:val="19EB6F1F"/>
    <w:rsid w:val="1FEB7469"/>
    <w:rsid w:val="1FFE0402"/>
    <w:rsid w:val="20410C0E"/>
    <w:rsid w:val="208205FC"/>
    <w:rsid w:val="23580F2E"/>
    <w:rsid w:val="29060697"/>
    <w:rsid w:val="29347386"/>
    <w:rsid w:val="2C1A1C69"/>
    <w:rsid w:val="2CCE650D"/>
    <w:rsid w:val="2F700064"/>
    <w:rsid w:val="2FF506D1"/>
    <w:rsid w:val="32313C58"/>
    <w:rsid w:val="32355CF2"/>
    <w:rsid w:val="342C7A15"/>
    <w:rsid w:val="3C7B23AA"/>
    <w:rsid w:val="3EBD9C1A"/>
    <w:rsid w:val="417A6ABB"/>
    <w:rsid w:val="457038CF"/>
    <w:rsid w:val="45E7322C"/>
    <w:rsid w:val="464214F7"/>
    <w:rsid w:val="4B217A7B"/>
    <w:rsid w:val="4F4BE459"/>
    <w:rsid w:val="4FF306DD"/>
    <w:rsid w:val="505532A0"/>
    <w:rsid w:val="51B24584"/>
    <w:rsid w:val="5365637F"/>
    <w:rsid w:val="595740EB"/>
    <w:rsid w:val="59D860F6"/>
    <w:rsid w:val="5A044CF0"/>
    <w:rsid w:val="5A230CDF"/>
    <w:rsid w:val="5D936368"/>
    <w:rsid w:val="60D45BD7"/>
    <w:rsid w:val="626C7A58"/>
    <w:rsid w:val="65040DC9"/>
    <w:rsid w:val="65954590"/>
    <w:rsid w:val="6B984FDC"/>
    <w:rsid w:val="6F616041"/>
    <w:rsid w:val="70082B9E"/>
    <w:rsid w:val="70E700BD"/>
    <w:rsid w:val="72C44EA7"/>
    <w:rsid w:val="733C01C0"/>
    <w:rsid w:val="73DF32E3"/>
    <w:rsid w:val="779D2BF3"/>
    <w:rsid w:val="79607369"/>
    <w:rsid w:val="7AF64B8C"/>
    <w:rsid w:val="7B546814"/>
    <w:rsid w:val="7B9159A1"/>
    <w:rsid w:val="7C066433"/>
    <w:rsid w:val="7D777FFA"/>
    <w:rsid w:val="7DFE5CF2"/>
    <w:rsid w:val="EDFD5B98"/>
    <w:rsid w:val="FDBCD519"/>
    <w:rsid w:val="FDDDB2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tLeast"/>
    </w:pPr>
  </w:style>
  <w:style w:type="paragraph" w:styleId="3">
    <w:name w:val="Normal Indent"/>
    <w:basedOn w:val="1"/>
    <w:next w:val="1"/>
    <w:unhideWhenUsed/>
    <w:qFormat/>
    <w:uiPriority w:val="99"/>
    <w:pPr>
      <w:ind w:firstLine="420" w:firstLineChars="200"/>
    </w:pPr>
    <w:rPr>
      <w:szCs w:val="32"/>
    </w:rPr>
  </w:style>
  <w:style w:type="paragraph" w:styleId="4">
    <w:name w:val="Plain Text"/>
    <w:basedOn w:val="1"/>
    <w:qFormat/>
    <w:uiPriority w:val="0"/>
    <w:rPr>
      <w:rFonts w:ascii="宋体" w:eastAsia="宋体"/>
      <w:sz w:val="21"/>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正文 宋体 四号"/>
    <w:basedOn w:val="1"/>
    <w:qFormat/>
    <w:uiPriority w:val="0"/>
    <w:pPr>
      <w:spacing w:line="400" w:lineRule="exact"/>
      <w:ind w:firstLine="200" w:firstLineChars="200"/>
    </w:pPr>
    <w:rPr>
      <w:rFonts w:ascii="宋体" w:hAnsi="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22</Pages>
  <Words>8775</Words>
  <Characters>9840</Characters>
  <Lines>76</Lines>
  <Paragraphs>21</Paragraphs>
  <TotalTime>23</TotalTime>
  <ScaleCrop>false</ScaleCrop>
  <LinksUpToDate>false</LinksUpToDate>
  <CharactersWithSpaces>10070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2013-02-28T17:28:00Z</dcterms:created>
  <dc:creator>雨林木风</dc:creator>
  <cp:lastModifiedBy>努力努力再努力+</cp:lastModifiedBy>
  <cp:lastPrinted>2015-12-25T11:22:00Z</cp:lastPrinted>
  <dcterms:modified xsi:type="dcterms:W3CDTF">2025-08-21T03:41:22Z</dcterms:modified>
  <dc:title>阿蓬江镇山洪灾害防御预案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AEACE4FEB24147528768473C6F0E4DF3_13</vt:lpwstr>
  </property>
  <property fmtid="{D5CDD505-2E9C-101B-9397-08002B2CF9AE}" pid="4" name="KSOTemplateDocerSaveRecord">
    <vt:lpwstr>eyJoZGlkIjoiYzViN2MzMGE3YTYyZmVhZDczZDU5ZDlhZmQ2M2JmNzEiLCJ1c2VySWQiOiI0OTI5NzQ4NjUifQ==</vt:lpwstr>
  </property>
</Properties>
</file>