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rPr>
        <w:pict>
          <v:shape id="_x0000_s1027" o:spid="_x0000_s1027" o:spt="136" type="#_x0000_t136" style="position:absolute;left:0pt;margin-left:92.15pt;margin-top:104.2pt;height:52.45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黔江区白土乡人民政府文件" style="font-family:方正小标宋_GBK;font-size:36pt;font-weight:bold;v-rotate-letters:f;v-same-letter-heights:f;v-text-align:center;"/>
          </v:shape>
        </w:pict>
      </w:r>
    </w:p>
    <w:p>
      <w:pPr>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spacing w:line="594" w:lineRule="exact"/>
        <w:jc w:val="center"/>
        <w:rPr>
          <w:rFonts w:hint="eastAsia"/>
          <w:szCs w:val="32"/>
        </w:rPr>
      </w:pPr>
      <w:r>
        <w:rPr>
          <w:rFonts w:hint="eastAsia"/>
          <w:szCs w:val="32"/>
          <w:lang w:eastAsia="zh-CN"/>
        </w:rPr>
        <w:t>白土</w:t>
      </w:r>
      <w:r>
        <w:rPr>
          <w:rFonts w:hint="eastAsia"/>
          <w:szCs w:val="32"/>
        </w:rPr>
        <w:t>府发〔20</w:t>
      </w:r>
      <w:r>
        <w:rPr>
          <w:rFonts w:hint="eastAsia"/>
          <w:szCs w:val="32"/>
          <w:lang w:val="en-US" w:eastAsia="zh-CN"/>
        </w:rPr>
        <w:t>25</w:t>
      </w:r>
      <w:r>
        <w:rPr>
          <w:rFonts w:hint="eastAsia"/>
          <w:szCs w:val="32"/>
        </w:rPr>
        <w:t>〕</w:t>
      </w:r>
      <w:r>
        <w:rPr>
          <w:rFonts w:hint="eastAsia"/>
          <w:szCs w:val="32"/>
          <w:lang w:val="en-US" w:eastAsia="zh-CN"/>
        </w:rPr>
        <w:t>16</w:t>
      </w:r>
      <w:r>
        <w:rPr>
          <w:rFonts w:hint="eastAsia"/>
          <w:szCs w:val="32"/>
        </w:rPr>
        <w:t>号</w:t>
      </w:r>
    </w:p>
    <w:p>
      <w:pPr>
        <w:pageBreakBefore w:val="0"/>
        <w:widowControl w:val="0"/>
        <w:kinsoku/>
        <w:wordWrap/>
        <w:overflowPunct/>
        <w:topLinePunct w:val="0"/>
        <w:autoSpaceDE/>
        <w:autoSpaceDN/>
        <w:bidi w:val="0"/>
        <w:adjustRightInd/>
        <w:spacing w:line="594" w:lineRule="exact"/>
        <w:jc w:val="both"/>
        <w:textAlignment w:val="auto"/>
        <w:rPr>
          <w:rFonts w:hint="eastAsia" w:ascii="方正小标宋_GBK" w:hAnsi="方正小标宋_GBK" w:eastAsia="方正小标宋_GBK" w:cs="方正小标宋_GBK"/>
          <w:sz w:val="44"/>
          <w:szCs w:val="44"/>
          <w:lang w:val="en-US"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page">
                  <wp:posOffset>972185</wp:posOffset>
                </wp:positionH>
                <wp:positionV relativeFrom="margin">
                  <wp:posOffset>3040380</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9.4pt;height:0pt;width:442.2pt;mso-position-horizontal-relative:page;mso-position-vertical-relative:margin;z-index:251661312;mso-width-relative:page;mso-height-relative:page;" filled="f" stroked="t" coordsize="21600,21600" o:gfxdata="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AL8o2QAAAAwBAAAPAAAA&#10;AAAAAAEAIAAAACIAAABkcnMvZG93bnJldi54bWxQSwECFAAUAAAACACHTuJAhhD+ENsBAACXAwAA&#10;DgAAAAAAAAABACAAAAAoAQAAZHJzL2Uyb0RvYy54bWxQSwUGAAAAAAYABgBZAQAAdQUAAAAA&#10;">
                <v:fill on="f" focussize="0,0"/>
                <v:stroke weight="1.75pt" color="#FF0000" joinstyle="round"/>
                <v:imagedata o:title=""/>
                <o:lock v:ext="edit" aspectratio="f"/>
              </v:line>
            </w:pict>
          </mc:Fallback>
        </mc:AlternateContent>
      </w:r>
    </w:p>
    <w:p>
      <w:pPr>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黔江区白土乡人民政府</w:t>
      </w:r>
    </w:p>
    <w:p>
      <w:pPr>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关于印发《白土乡气象灾害应急处置预案》</w:t>
      </w:r>
    </w:p>
    <w:p>
      <w:pPr>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的通知</w:t>
      </w:r>
    </w:p>
    <w:bookmarkEnd w:id="0"/>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outlineLvl w:val="9"/>
        <w:rPr>
          <w:rFonts w:hint="eastAsia" w:ascii="方正小标宋_GBK" w:eastAsia="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 w:val="32"/>
          <w:szCs w:val="32"/>
          <w:lang w:val="en-US" w:eastAsia="zh-CN"/>
        </w:rPr>
        <w:t>各村（居）委，各办、站、所、中心、大队，乡级各部门</w:t>
      </w:r>
      <w:r>
        <w:rPr>
          <w:rFonts w:hint="default" w:ascii="Times New Roman" w:hAnsi="Times New Roman" w:eastAsia="方正仿宋_GBK" w:cs="Times New Roman"/>
          <w:szCs w:val="32"/>
          <w:lang w:eastAsia="zh-CN"/>
        </w:rPr>
        <w:t>：</w:t>
      </w:r>
    </w:p>
    <w:p>
      <w:pPr>
        <w:pageBreakBefore w:val="0"/>
        <w:widowControl w:val="0"/>
        <w:kinsoku/>
        <w:wordWrap/>
        <w:overflowPunct/>
        <w:topLinePunct w:val="0"/>
        <w:autoSpaceDE/>
        <w:autoSpaceDN/>
        <w:bidi w:val="0"/>
        <w:adjustRightInd/>
        <w:spacing w:line="594"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《白土乡气象灾害应急处置预案》已经乡</w:t>
      </w:r>
      <w:r>
        <w:rPr>
          <w:rFonts w:hint="default" w:ascii="Times New Roman" w:hAnsi="Times New Roman" w:cs="Times New Roman"/>
          <w:sz w:val="32"/>
          <w:szCs w:val="32"/>
          <w:lang w:val="en-US" w:eastAsia="zh-CN"/>
        </w:rPr>
        <w:t>党委、</w:t>
      </w:r>
      <w:r>
        <w:rPr>
          <w:rFonts w:hint="default" w:ascii="Times New Roman" w:hAnsi="Times New Roman" w:eastAsia="方正仿宋_GBK" w:cs="Times New Roman"/>
          <w:sz w:val="32"/>
          <w:szCs w:val="32"/>
          <w:lang w:val="en-US" w:eastAsia="zh-CN"/>
        </w:rPr>
        <w:t>政府同意，现印发给你们，请认真组织实施。</w:t>
      </w:r>
    </w:p>
    <w:p>
      <w:pPr>
        <w:pageBreakBefore w:val="0"/>
        <w:widowControl w:val="0"/>
        <w:kinsoku/>
        <w:wordWrap/>
        <w:overflowPunct/>
        <w:topLinePunct w:val="0"/>
        <w:autoSpaceDE/>
        <w:autoSpaceDN/>
        <w:bidi w:val="0"/>
        <w:adjustRightInd/>
        <w:spacing w:line="594"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316"/>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316"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黔江区</w:t>
      </w:r>
      <w:r>
        <w:rPr>
          <w:rFonts w:hint="default" w:ascii="Times New Roman" w:hAnsi="Times New Roman" w:eastAsia="方正仿宋_GBK" w:cs="Times New Roman"/>
          <w:sz w:val="32"/>
          <w:szCs w:val="32"/>
          <w:lang w:eastAsia="zh-CN"/>
        </w:rPr>
        <w:t>白土</w:t>
      </w:r>
      <w:r>
        <w:rPr>
          <w:rFonts w:hint="default" w:ascii="Times New Roman" w:hAnsi="Times New Roman" w:eastAsia="方正仿宋_GBK" w:cs="Times New Roman"/>
          <w:sz w:val="32"/>
          <w:szCs w:val="32"/>
        </w:rPr>
        <w:t>乡人民政府　　</w:t>
      </w:r>
    </w:p>
    <w:p>
      <w:pPr>
        <w:keepNext w:val="0"/>
        <w:keepLines w:val="0"/>
        <w:pageBreakBefore w:val="0"/>
        <w:widowControl w:val="0"/>
        <w:kinsoku/>
        <w:wordWrap/>
        <w:overflowPunct/>
        <w:topLinePunct w:val="0"/>
        <w:autoSpaceDE/>
        <w:autoSpaceDN/>
        <w:bidi w:val="0"/>
        <w:adjustRightInd/>
        <w:snapToGrid/>
        <w:spacing w:line="594" w:lineRule="exact"/>
        <w:ind w:left="0" w:leftChars="0" w:right="638"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color w:val="auto"/>
          <w:szCs w:val="32"/>
          <w:lang w:val="en-US" w:eastAsia="zh-CN"/>
        </w:rPr>
        <w:t xml:space="preserve"> </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cs="Times New Roman"/>
          <w:color w:val="auto"/>
          <w:sz w:val="32"/>
          <w:szCs w:val="32"/>
          <w:lang w:val="en-US" w:eastAsia="zh-CN"/>
        </w:rPr>
        <w:t>2</w:t>
      </w:r>
      <w:r>
        <w:rPr>
          <w:rFonts w:hint="eastAsia" w:cs="Times New Roman"/>
          <w:color w:val="auto"/>
          <w:sz w:val="32"/>
          <w:szCs w:val="32"/>
          <w:lang w:val="en-US" w:eastAsia="zh-CN"/>
        </w:rPr>
        <w:t>5</w:t>
      </w:r>
      <w:r>
        <w:rPr>
          <w:rFonts w:hint="default" w:ascii="Times New Roman" w:hAnsi="Times New Roman" w:eastAsia="方正仿宋_GBK" w:cs="Times New Roman"/>
          <w:sz w:val="32"/>
          <w:szCs w:val="32"/>
        </w:rPr>
        <w:t>年</w:t>
      </w:r>
      <w:r>
        <w:rPr>
          <w:rFonts w:hint="eastAsia" w:cs="Times New Roman"/>
          <w:sz w:val="32"/>
          <w:szCs w:val="32"/>
          <w:lang w:val="en-US" w:eastAsia="zh-CN"/>
        </w:rPr>
        <w:t>3</w:t>
      </w:r>
      <w:r>
        <w:rPr>
          <w:rFonts w:hint="default" w:ascii="Times New Roman" w:hAnsi="Times New Roman" w:eastAsia="方正仿宋_GBK" w:cs="Times New Roman"/>
          <w:sz w:val="32"/>
          <w:szCs w:val="32"/>
        </w:rPr>
        <w:t>月</w:t>
      </w:r>
      <w:r>
        <w:rPr>
          <w:rFonts w:hint="eastAsia" w:cs="Times New Roman"/>
          <w:sz w:val="32"/>
          <w:szCs w:val="32"/>
          <w:lang w:val="en-US" w:eastAsia="zh-CN"/>
        </w:rPr>
        <w:t>24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left="0" w:leftChars="0" w:right="638" w:firstLine="640" w:firstLineChars="200"/>
        <w:jc w:val="left"/>
        <w:textAlignment w:val="auto"/>
        <w:outlineLvl w:val="9"/>
        <w:rPr>
          <w:rFonts w:hint="eastAsia"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638" w:firstLine="640" w:firstLineChars="200"/>
        <w:jc w:val="left"/>
        <w:textAlignment w:val="auto"/>
        <w:outlineLvl w:val="9"/>
        <w:rPr>
          <w:rFonts w:hint="eastAsia" w:ascii="Times New Roman" w:hAnsi="Times New Roman" w:eastAsia="方正仿宋_GBK" w:cs="Times New Roman"/>
          <w:sz w:val="32"/>
          <w:szCs w:val="32"/>
          <w:lang w:eastAsia="zh-CN"/>
        </w:rPr>
      </w:pPr>
      <w:r>
        <w:rPr>
          <w:rFonts w:hint="eastAsia"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94" w:lineRule="exact"/>
        <w:ind w:left="0" w:leftChars="0" w:right="638" w:firstLine="640" w:firstLineChars="200"/>
        <w:jc w:val="center"/>
        <w:textAlignment w:val="auto"/>
        <w:outlineLvl w:val="9"/>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 xml:space="preserve"> </w:t>
      </w:r>
    </w:p>
    <w:p>
      <w:pPr>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白土乡气象灾害应急预案</w:t>
      </w:r>
    </w:p>
    <w:p>
      <w:pPr>
        <w:pageBreakBefore w:val="0"/>
        <w:widowControl w:val="0"/>
        <w:kinsoku/>
        <w:wordWrap/>
        <w:overflowPunct/>
        <w:topLinePunct w:val="0"/>
        <w:autoSpaceDE/>
        <w:autoSpaceDN/>
        <w:bidi w:val="0"/>
        <w:adjustRightInd/>
        <w:snapToGrid/>
        <w:spacing w:line="594" w:lineRule="exact"/>
        <w:ind w:left="0" w:leftChars="0" w:right="0" w:rightChars="0" w:firstLine="435"/>
        <w:jc w:val="both"/>
        <w:textAlignment w:val="auto"/>
        <w:rPr>
          <w:rFonts w:hint="default" w:ascii="Times New Roman" w:hAnsi="Times New Roman" w:eastAsia="仿宋_GB2312" w:cs="Times New Roman"/>
          <w:sz w:val="10"/>
          <w:szCs w:val="10"/>
        </w:rPr>
      </w:pPr>
    </w:p>
    <w:p>
      <w:pPr>
        <w:pStyle w:val="2"/>
        <w:pageBreakBefore w:val="0"/>
        <w:widowControl w:val="0"/>
        <w:kinsoku/>
        <w:wordWrap/>
        <w:overflowPunct/>
        <w:topLinePunct w:val="0"/>
        <w:autoSpaceDE/>
        <w:autoSpaceDN/>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一、总则</w:t>
      </w:r>
    </w:p>
    <w:p>
      <w:pPr>
        <w:pStyle w:val="2"/>
        <w:pageBreakBefore w:val="0"/>
        <w:widowControl w:val="0"/>
        <w:kinsoku/>
        <w:wordWrap/>
        <w:overflowPunct/>
        <w:topLinePunct w:val="0"/>
        <w:autoSpaceDE/>
        <w:autoSpaceDN/>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（一）编制目的</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提高防御气象灾害应急处置能力，保障气象灾害应急处置工作高效、有序进行，最大限度减轻或避免气象灾害造成的人员伤亡和财产损失，维护社会稳定，促进经济社会发展。</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（二）编制依据</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依据《中华人民共和国气象法》、《重庆市气象条例》、《黔江区气象灾害应急预案》、《黔江区白土乡突发公共事件总体应急预案》等，制定本预案。</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0"/>
          <w:szCs w:val="32"/>
        </w:rPr>
      </w:pPr>
      <w:r>
        <w:rPr>
          <w:rFonts w:hint="default" w:ascii="Times New Roman" w:hAnsi="Times New Roman" w:eastAsia="方正楷体_GBK" w:cs="Times New Roman"/>
          <w:b w:val="0"/>
          <w:bCs w:val="0"/>
          <w:kern w:val="2"/>
          <w:sz w:val="32"/>
          <w:szCs w:val="32"/>
          <w:lang w:val="en-US" w:eastAsia="zh-CN" w:bidi="ar-SA"/>
        </w:rPr>
        <w:t>（三）工作原则</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rPr>
        <w:t>立足预防，主动防范。坚持以人为本，把气象灾害的预防放在应急处置工作的中心环节，密切监视灾情的发生发展，认真做好各项防范工作。</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统一领导，分级负责。气象灾害的应急处置在乡政府的统一领导下，按照属地管理的原则，对辖区内的灾害进行处置。乡气象灾害应急领导小组负责指导、督促、协调气象灾害的应急处置工作，乡各有关职能部门积极配合支持。</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科学决策，保障安全。认真分析气象灾害的发生发展，科学决策，优化配置，保障安全。</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果断处置，全力抢险。一旦发生气象灾害，应迅速反应，及时启动应急处置预案，组织力量全力抢险救灾，尽最大努力避免和减少人员伤亡及财产损失。</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黑体_GBK" w:cs="Times New Roman"/>
          <w:b w:val="0"/>
          <w:bCs/>
          <w:kern w:val="2"/>
          <w:sz w:val="32"/>
          <w:szCs w:val="32"/>
          <w:lang w:val="en-US" w:eastAsia="zh-CN" w:bidi="ar-SA"/>
        </w:rPr>
      </w:pPr>
      <w:r>
        <w:rPr>
          <w:rFonts w:hint="default" w:ascii="Times New Roman" w:hAnsi="Times New Roman" w:eastAsia="方正黑体_GBK" w:cs="Times New Roman"/>
          <w:b w:val="0"/>
          <w:bCs/>
          <w:kern w:val="2"/>
          <w:sz w:val="32"/>
          <w:szCs w:val="32"/>
          <w:lang w:val="en-US" w:eastAsia="zh-CN" w:bidi="ar-SA"/>
        </w:rPr>
        <w:t>二、组织体系</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政府负责全乡气象灾害应急处置的指挥、协调、指导和监督。乡气象灾害应急领导小组为气象灾害应急处置指挥机构（以下简称指挥机构）。其工作职责是：及时掌握分析气象灾害情况，提出气象灾害处置建议，并向乡政府领导报告；及时传达乡政府各项指令；协调联络各成员单位和各村级组织开展气象灾害救援工作；督查、反馈乡政府各项决定和命令执行情况，同时及时通报各村级组织、职能部门气象灾害救援的动态；灾后迅速开展总结、评价等有关工作。</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w:t>
      </w:r>
      <w:r>
        <w:rPr>
          <w:rFonts w:hint="eastAsia" w:cs="Times New Roman"/>
          <w:sz w:val="32"/>
          <w:szCs w:val="32"/>
          <w:lang w:val="en-US" w:eastAsia="zh-CN"/>
        </w:rPr>
        <w:t>产业发展服务</w:t>
      </w:r>
      <w:r>
        <w:rPr>
          <w:rFonts w:hint="default" w:ascii="Times New Roman" w:hAnsi="Times New Roman" w:eastAsia="方正仿宋_GBK" w:cs="Times New Roman"/>
          <w:sz w:val="32"/>
          <w:szCs w:val="32"/>
          <w:lang w:val="en-US" w:eastAsia="zh-CN"/>
        </w:rPr>
        <w:t>中心</w:t>
      </w:r>
      <w:r>
        <w:rPr>
          <w:rFonts w:hint="default" w:ascii="Times New Roman" w:hAnsi="Times New Roman" w:eastAsia="方正仿宋_GBK" w:cs="Times New Roman"/>
          <w:sz w:val="32"/>
          <w:szCs w:val="32"/>
        </w:rPr>
        <w:t>为全乡气象灾害处置的应急牵头部门，各村</w:t>
      </w:r>
      <w:r>
        <w:rPr>
          <w:rFonts w:hint="eastAsia" w:cs="Times New Roman"/>
          <w:sz w:val="32"/>
          <w:szCs w:val="32"/>
          <w:lang w:eastAsia="zh-CN"/>
        </w:rPr>
        <w:t>（社）</w:t>
      </w:r>
      <w:r>
        <w:rPr>
          <w:rFonts w:hint="default" w:ascii="Times New Roman" w:hAnsi="Times New Roman" w:eastAsia="方正仿宋_GBK" w:cs="Times New Roman"/>
          <w:sz w:val="32"/>
          <w:szCs w:val="32"/>
        </w:rPr>
        <w:t>、派出所、供电营业所、卫生院及乡各办公室为应急协管部门。各部门按照各自职责，积极支持、指导灾害处置工作的开展。</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黑体_GBK" w:cs="Times New Roman"/>
          <w:b w:val="0"/>
          <w:bCs/>
          <w:kern w:val="2"/>
          <w:sz w:val="32"/>
          <w:szCs w:val="32"/>
          <w:lang w:val="en-US" w:eastAsia="zh-CN" w:bidi="ar-SA"/>
        </w:rPr>
      </w:pPr>
      <w:r>
        <w:rPr>
          <w:rFonts w:hint="default" w:ascii="Times New Roman" w:hAnsi="Times New Roman" w:eastAsia="方正黑体_GBK" w:cs="Times New Roman"/>
          <w:b w:val="0"/>
          <w:bCs/>
          <w:kern w:val="2"/>
          <w:sz w:val="32"/>
          <w:szCs w:val="32"/>
          <w:lang w:val="en-US" w:eastAsia="zh-CN" w:bidi="ar-SA"/>
        </w:rPr>
        <w:t>三、应急处置措施</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事发地村级组织应迅速调集本区域的资源和力量，按照属地负责的原则，迅速开展现场先期处置，并立即向乡政府、指挥机构报告灾情处置动态和处置方案。</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乡政府根据灾情程度，采取以下措施，全力指导和帮助事发地村级组织开展应急处置工作</w:t>
      </w:r>
      <w:r>
        <w:rPr>
          <w:rFonts w:hint="eastAsia" w:cs="Times New Roman"/>
          <w:sz w:val="32"/>
          <w:szCs w:val="32"/>
          <w:lang w:eastAsia="zh-CN"/>
        </w:rPr>
        <w:t>：</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乡政府领导立即组织人员赶赴现场指导。</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根据事发地村级组织请求，迅速调集</w:t>
      </w:r>
      <w:r>
        <w:rPr>
          <w:rFonts w:hint="default" w:ascii="Times New Roman" w:hAnsi="Times New Roman" w:eastAsia="方正仿宋_GBK" w:cs="Times New Roman"/>
          <w:sz w:val="32"/>
          <w:szCs w:val="32"/>
          <w:lang w:val="en-US" w:eastAsia="zh-CN"/>
        </w:rPr>
        <w:t>民兵、卫生院和派出所</w:t>
      </w:r>
      <w:r>
        <w:rPr>
          <w:rFonts w:hint="default" w:ascii="Times New Roman" w:hAnsi="Times New Roman" w:eastAsia="方正仿宋_GBK" w:cs="Times New Roman"/>
          <w:sz w:val="32"/>
          <w:szCs w:val="32"/>
        </w:rPr>
        <w:t>，协助村级组织，解救和转移危险地区群众；对被破坏的重要设施进行抢险和抢修。</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向事发地村级组织提供必要的抢险救灾物资、医疗救护等支援。</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协助事发地村级组织对石化、化工等危险品生产、储运单位及其它企业进行严格检查，制定紧急处置或防御措施，并加强监控，避免或控制次生灾害。</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指导村级组织加强现场治安控制，防止无关人员进入危险区域或饮用被污染的水源。</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向可能影响的相邻地区发布预警信息。</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按规定及时向区政府及有关部门报告灾情及处置情况，向社会公布信息。</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指导、协助村级组织建立紧急避难场所，妥善安置受灾群众，保障基本生活。</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黑体_GBK" w:cs="Times New Roman"/>
          <w:b w:val="0"/>
          <w:bCs/>
          <w:kern w:val="2"/>
          <w:sz w:val="32"/>
          <w:szCs w:val="32"/>
          <w:lang w:val="en-US" w:eastAsia="zh-CN" w:bidi="ar-SA"/>
        </w:rPr>
      </w:pPr>
      <w:r>
        <w:rPr>
          <w:rFonts w:hint="default" w:ascii="Times New Roman" w:hAnsi="Times New Roman" w:eastAsia="方正黑体_GBK" w:cs="Times New Roman"/>
          <w:b w:val="0"/>
          <w:bCs/>
          <w:kern w:val="2"/>
          <w:sz w:val="32"/>
          <w:szCs w:val="32"/>
          <w:lang w:val="en-US" w:eastAsia="zh-CN" w:bidi="ar-SA"/>
        </w:rPr>
        <w:t>四、应急处置机制</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乡指挥机构及时掌握气象灾害情况的变化趋势，根据区政府气象灾害应急领导小组的灾情通报和气象部门的天气预报预警信息，组织相关职能部门会商，提出处置建议。对可能发生或已经发生的气象灾情，事发地村级组织和乡有关职能部门立即采取先期处置措施，控制事态。</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当达到或即将达到气象灾害等级标准时（根据黔江区气象灾害应急预案中划分的等级标准），乡指挥机构办公室立即向乡政府报告，经乡政府批准后，启动气象灾害应急处置预案，并报区政府气象灾害应急领导小组和气象主管部门。</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预案启动后，各相关职能部门按照指挥机构的统一部署，立即启动相应等级的气象灾害应急处置工作，并及时汇报灾区抢险救灾工作的进展情况。</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乡指挥机构密切加强与区气象灾害领导小组成员单位联系，视灾情发展情况进一步研究部署抢险救灾、生产恢复和灾民救助工作。</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由事发地村级组织或乡指挥机构办提出应急结束的建议，报区政府气象灾害应急领导小组同意，批准后实施。</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黑体_GBK" w:cs="Times New Roman"/>
          <w:b w:val="0"/>
          <w:bCs/>
          <w:kern w:val="2"/>
          <w:sz w:val="32"/>
          <w:szCs w:val="32"/>
          <w:lang w:val="en-US" w:eastAsia="zh-CN" w:bidi="ar-SA"/>
        </w:rPr>
      </w:pPr>
      <w:r>
        <w:rPr>
          <w:rFonts w:hint="default" w:ascii="Times New Roman" w:hAnsi="Times New Roman" w:eastAsia="方正黑体_GBK" w:cs="Times New Roman"/>
          <w:b w:val="0"/>
          <w:bCs/>
          <w:kern w:val="2"/>
          <w:sz w:val="32"/>
          <w:szCs w:val="32"/>
          <w:lang w:val="en-US" w:eastAsia="zh-CN" w:bidi="ar-SA"/>
        </w:rPr>
        <w:t>五、灾后处置工作</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（一）善后处理</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气象灾情的村级组织应组织做好救灾、灾区生活供给、卫生防疫、救灾物资供应、治安管理、学校复课、水毁工程修复、恢复生产和重建家园等善后工作。乡政府指挥机构根据灾情程度，派出工作组，全力指导、协助村级组织。</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做好灾区群众生活救助。及时调配救灾款物，组织安置受灾群众，做好受灾群众临时生活安排，指导受灾群众倒塌房屋的恢复重建，保证灾民有粮吃、有衣穿、有房住，切实解决受灾群众的基本生活问题。</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做好卫生防疫工作。调配医务、防疫技术力量赶赴灾区，对污染源进行消毒处理，对灾区重大疫情、病情实施紧急处理，防止疫病的传播、蔓延，尽快组织修复毁坏的交通、电力、通讯、市政、水利等基础设施。</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做好损毁工程修复，保证正常生产生活需要。</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（二）调查评估</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黑体_GBK" w:cs="Times New Roman"/>
          <w:szCs w:val="32"/>
        </w:rPr>
      </w:pPr>
      <w:r>
        <w:rPr>
          <w:rFonts w:hint="default" w:ascii="Times New Roman" w:hAnsi="Times New Roman" w:eastAsia="方正仿宋_GBK" w:cs="Times New Roman"/>
          <w:sz w:val="32"/>
          <w:szCs w:val="32"/>
        </w:rPr>
        <w:t>协助上级气象主管部门或经授权开展调查评估，及时全面收集、认真分析气象灾情，并认真总结有效措施与成功经验。</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rPr>
        <mc:AlternateContent>
          <mc:Choice Requires="wps">
            <w:drawing>
              <wp:anchor distT="0" distB="0" distL="114300" distR="114300" simplePos="0" relativeHeight="251663360" behindDoc="1" locked="0" layoutInCell="1" allowOverlap="1">
                <wp:simplePos x="0" y="0"/>
                <wp:positionH relativeFrom="column">
                  <wp:posOffset>1297940</wp:posOffset>
                </wp:positionH>
                <wp:positionV relativeFrom="page">
                  <wp:posOffset>1068070</wp:posOffset>
                </wp:positionV>
                <wp:extent cx="4318000" cy="6496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318000" cy="64960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102.2pt;margin-top:84.1pt;height:51.15pt;width:340pt;mso-position-vertical-relative:page;z-index:-251653120;mso-width-relative:page;mso-height-relative:page;" filled="f" stroked="f" coordsize="21600,21600" o:gfxdata="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BbC1PYAAAACwEAAA8AAAAAAAAA&#10;AQAgAAAAIgAAAGRycy9kb3ducmV2LnhtbFBLAQIUABQAAAAIAIdO4kDu8ORjnwEAACQDAAAOAAAA&#10;AAAAAAEAIAAAACcBAABkcnMvZTJvRG9jLnhtbFBLBQYAAAAABgAGAFkBAAA4BQAAAAA=&#10;">
                <v:fill on="f" focussize="0,0"/>
                <v:stroke on="f"/>
                <v:imagedata o:title=""/>
                <o:lock v:ext="edit" aspectratio="f"/>
                <v:textbox inset="0mm,0mm,0mm,0mm">
                  <w:txbxContent>
                    <w:p/>
                  </w:txbxContent>
                </v:textbox>
              </v:shape>
            </w:pict>
          </mc:Fallback>
        </mc:AlternateContent>
      </w:r>
      <w:r>
        <w:rPr>
          <w:rFonts w:hint="default" w:ascii="Times New Roman" w:hAnsi="Times New Roman" w:eastAsia="方正仿宋_GBK" w:cs="Times New Roman"/>
          <w:sz w:val="32"/>
          <w:szCs w:val="32"/>
        </w:rPr>
        <mc:AlternateContent>
          <mc:Choice Requires="wps">
            <w:drawing>
              <wp:anchor distT="0" distB="0" distL="114300" distR="114300" simplePos="0" relativeHeight="251662336" behindDoc="1" locked="0" layoutInCell="1" allowOverlap="1">
                <wp:simplePos x="0" y="0"/>
                <wp:positionH relativeFrom="column">
                  <wp:posOffset>16510</wp:posOffset>
                </wp:positionH>
                <wp:positionV relativeFrom="page">
                  <wp:posOffset>1981200</wp:posOffset>
                </wp:positionV>
                <wp:extent cx="2821305" cy="3498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2821305" cy="349885"/>
                        </a:xfrm>
                        <a:prstGeom prst="rect">
                          <a:avLst/>
                        </a:prstGeom>
                        <a:noFill/>
                        <a:ln>
                          <a:noFill/>
                        </a:ln>
                      </wps:spPr>
                      <wps:txbx>
                        <w:txbxContent>
                          <w:p>
                            <w:pPr>
                              <w:spacing w:line="360" w:lineRule="exact"/>
                              <w:jc w:val="left"/>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1.3pt;margin-top:156pt;height:27.55pt;width:222.15pt;mso-position-vertical-relative:page;z-index:-251654144;mso-width-relative:page;mso-height-relative:page;" filled="f" stroked="f" coordsize="21600,21600" o:gfxdata="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n0wcDYAAAACQEAAA8AAAAAAAAA&#10;AQAgAAAAIgAAAGRycy9kb3ducmV2LnhtbFBLAQIUABQAAAAIAIdO4kCwE/PgnwEAACQDAAAOAAAA&#10;AAAAAAEAIAAAACcBAABkcnMvZTJvRG9jLnhtbFBLBQYAAAAABgAGAFkBAAA4BQAAAAA=&#10;">
                <v:fill on="f" focussize="0,0"/>
                <v:stroke on="f"/>
                <v:imagedata o:title=""/>
                <o:lock v:ext="edit" aspectratio="f"/>
                <v:textbox inset="0mm,0mm,0mm,0mm">
                  <w:txbxContent>
                    <w:p>
                      <w:pPr>
                        <w:spacing w:line="360" w:lineRule="exact"/>
                        <w:jc w:val="left"/>
                        <w:rPr>
                          <w:rFonts w:hint="eastAsia"/>
                        </w:rPr>
                      </w:pPr>
                    </w:p>
                  </w:txbxContent>
                </v:textbox>
              </v:shape>
            </w:pict>
          </mc:Fallback>
        </mc:AlternateContent>
      </w:r>
      <w:r>
        <w:rPr>
          <w:rFonts w:hint="default" w:ascii="Times New Roman" w:hAnsi="Times New Roman" w:eastAsia="方正仿宋_GBK" w:cs="Times New Roman"/>
          <w:sz w:val="32"/>
          <w:szCs w:val="32"/>
        </w:rPr>
        <mc:AlternateContent>
          <mc:Choice Requires="wps">
            <w:drawing>
              <wp:anchor distT="0" distB="0" distL="114300" distR="114300" simplePos="0" relativeHeight="251664384" behindDoc="1" locked="0" layoutInCell="1" allowOverlap="1">
                <wp:simplePos x="0" y="0"/>
                <wp:positionH relativeFrom="column">
                  <wp:posOffset>2914015</wp:posOffset>
                </wp:positionH>
                <wp:positionV relativeFrom="page">
                  <wp:posOffset>1981200</wp:posOffset>
                </wp:positionV>
                <wp:extent cx="2724150" cy="3498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724150" cy="349885"/>
                        </a:xfrm>
                        <a:prstGeom prst="rect">
                          <a:avLst/>
                        </a:prstGeom>
                        <a:noFill/>
                        <a:ln>
                          <a:noFill/>
                        </a:ln>
                      </wps:spPr>
                      <wps:txbx>
                        <w:txbxContent>
                          <w:p>
                            <w:pPr>
                              <w:spacing w:line="360" w:lineRule="exact"/>
                              <w:jc w:val="both"/>
                              <w:rPr>
                                <w:rFonts w:hint="eastAsia" w:ascii="方正仿宋_GBK" w:eastAsia="方正仿宋_GBK"/>
                              </w:rPr>
                            </w:pPr>
                          </w:p>
                        </w:txbxContent>
                      </wps:txbx>
                      <wps:bodyPr lIns="0" tIns="0" rIns="0" bIns="0" upright="1"/>
                    </wps:wsp>
                  </a:graphicData>
                </a:graphic>
              </wp:anchor>
            </w:drawing>
          </mc:Choice>
          <mc:Fallback>
            <w:pict>
              <v:shape id="_x0000_s1026" o:spid="_x0000_s1026" o:spt="202" type="#_x0000_t202" style="position:absolute;left:0pt;margin-left:229.45pt;margin-top:156pt;height:27.55pt;width:214.5pt;mso-position-vertical-relative:page;z-index:-251652096;mso-width-relative:page;mso-height-relative:page;" filled="f" stroked="f" coordsize="21600,21600" o:gfxdata="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Ep9qNkAAAALAQAADwAAAAAA&#10;AAABACAAAAAiAAAAZHJzL2Rvd25yZXYueG1sUEsBAhQAFAAAAAgAh07iQIm4HDigAQAAJAMAAA4A&#10;AAAAAAAAAQAgAAAAKAEAAGRycy9lMm9Eb2MueG1sUEsFBgAAAAAGAAYAWQEAADoFAAAAAA==&#10;">
                <v:fill on="f" focussize="0,0"/>
                <v:stroke on="f"/>
                <v:imagedata o:title=""/>
                <o:lock v:ext="edit" aspectratio="f"/>
                <v:textbox inset="0mm,0mm,0mm,0mm">
                  <w:txbxContent>
                    <w:p>
                      <w:pPr>
                        <w:spacing w:line="360" w:lineRule="exact"/>
                        <w:jc w:val="both"/>
                        <w:rPr>
                          <w:rFonts w:hint="eastAsia" w:ascii="方正仿宋_GBK" w:eastAsia="方正仿宋_GBK"/>
                        </w:rPr>
                      </w:pPr>
                    </w:p>
                  </w:txbxContent>
                </v:textbox>
              </v:shape>
            </w:pict>
          </mc:Fallback>
        </mc:AlternateContent>
      </w:r>
      <w:r>
        <w:rPr>
          <w:rFonts w:hint="default" w:ascii="Times New Roman" w:hAnsi="Times New Roman" w:eastAsia="方正仿宋_GBK" w:cs="Times New Roman"/>
          <w:sz w:val="32"/>
          <w:szCs w:val="32"/>
          <w:lang w:val="en-US" w:eastAsia="zh-CN"/>
        </w:rPr>
        <w:t>1</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rPr>
        <w:t>黔江区防灾减灾责任领导及平台工作人员情况表</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重大隐患点及灾害重点防御区群测群防责任人表</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附件3 </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村居气象信息员表</w:t>
      </w:r>
    </w:p>
    <w:p>
      <w:pPr>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sz w:val="32"/>
          <w:szCs w:val="32"/>
        </w:rPr>
      </w:pPr>
    </w:p>
    <w:p>
      <w:pPr>
        <w:spacing w:line="566" w:lineRule="exact"/>
        <w:rPr>
          <w:rFonts w:hint="default" w:ascii="Times New Roman" w:hAnsi="Times New Roman" w:eastAsia="方正黑体_GBK" w:cs="Times New Roman"/>
          <w:szCs w:val="32"/>
        </w:rPr>
      </w:pPr>
    </w:p>
    <w:p>
      <w:pPr>
        <w:spacing w:line="566" w:lineRule="exact"/>
        <w:rPr>
          <w:rFonts w:hint="default" w:ascii="Times New Roman" w:hAnsi="Times New Roman" w:eastAsia="方正黑体_GBK" w:cs="Times New Roman"/>
          <w:szCs w:val="32"/>
        </w:rPr>
      </w:pPr>
    </w:p>
    <w:p>
      <w:pPr>
        <w:spacing w:line="566" w:lineRule="exact"/>
        <w:rPr>
          <w:rFonts w:hint="default" w:ascii="Times New Roman" w:hAnsi="Times New Roman" w:eastAsia="方正黑体_GBK" w:cs="Times New Roman"/>
          <w:szCs w:val="32"/>
        </w:rPr>
      </w:pPr>
    </w:p>
    <w:p>
      <w:pPr>
        <w:spacing w:line="566" w:lineRule="exact"/>
        <w:rPr>
          <w:rFonts w:hint="default" w:ascii="Times New Roman" w:hAnsi="Times New Roman" w:eastAsia="方正黑体_GBK" w:cs="Times New Roman"/>
          <w:szCs w:val="32"/>
        </w:rPr>
      </w:pPr>
    </w:p>
    <w:p>
      <w:pPr>
        <w:spacing w:line="566" w:lineRule="exact"/>
        <w:rPr>
          <w:rFonts w:hint="default" w:ascii="Times New Roman" w:hAnsi="Times New Roman" w:eastAsia="方正黑体_GBK" w:cs="Times New Roman"/>
          <w:szCs w:val="32"/>
        </w:rPr>
      </w:pPr>
    </w:p>
    <w:p>
      <w:pPr>
        <w:spacing w:line="566" w:lineRule="exact"/>
        <w:rPr>
          <w:rFonts w:hint="default" w:ascii="Times New Roman" w:hAnsi="Times New Roman" w:eastAsia="方正黑体_GBK" w:cs="Times New Roman"/>
          <w:szCs w:val="32"/>
        </w:rPr>
      </w:pPr>
    </w:p>
    <w:p>
      <w:pPr>
        <w:spacing w:line="566" w:lineRule="exact"/>
        <w:rPr>
          <w:rFonts w:hint="default" w:ascii="Times New Roman" w:hAnsi="Times New Roman" w:eastAsia="方正黑体_GBK" w:cs="Times New Roman"/>
          <w:szCs w:val="32"/>
        </w:rPr>
      </w:pPr>
    </w:p>
    <w:p>
      <w:pPr>
        <w:spacing w:line="566" w:lineRule="exact"/>
        <w:rPr>
          <w:rFonts w:hint="default" w:ascii="Times New Roman" w:hAnsi="Times New Roman" w:eastAsia="方正黑体_GBK" w:cs="Times New Roman"/>
          <w:szCs w:val="32"/>
        </w:rPr>
      </w:pPr>
    </w:p>
    <w:p>
      <w:pPr>
        <w:spacing w:line="566" w:lineRule="exact"/>
        <w:rPr>
          <w:rFonts w:hint="default" w:ascii="Times New Roman" w:hAnsi="Times New Roman" w:eastAsia="方正黑体_GBK" w:cs="Times New Roman"/>
          <w:szCs w:val="32"/>
        </w:rPr>
      </w:pPr>
    </w:p>
    <w:p>
      <w:pPr>
        <w:spacing w:line="566" w:lineRule="exact"/>
        <w:rPr>
          <w:rFonts w:hint="default" w:ascii="Times New Roman" w:hAnsi="Times New Roman" w:eastAsia="方正黑体_GBK" w:cs="Times New Roman"/>
          <w:szCs w:val="32"/>
        </w:rPr>
      </w:pPr>
    </w:p>
    <w:p>
      <w:pPr>
        <w:spacing w:line="566" w:lineRule="exact"/>
        <w:rPr>
          <w:rFonts w:hint="default" w:ascii="Times New Roman" w:hAnsi="Times New Roman" w:eastAsia="方正黑体_GBK" w:cs="Times New Roman"/>
          <w:szCs w:val="32"/>
        </w:rPr>
      </w:pPr>
    </w:p>
    <w:p>
      <w:pPr>
        <w:jc w:val="left"/>
        <w:rPr>
          <w:rFonts w:hint="default" w:ascii="Times New Roman" w:hAnsi="Times New Roman" w:eastAsia="方正黑体_GBK" w:cs="Times New Roman"/>
          <w:kern w:val="0"/>
          <w:sz w:val="32"/>
          <w:szCs w:val="32"/>
          <w:lang w:val="en-US" w:eastAsia="zh-CN"/>
        </w:rPr>
      </w:pPr>
      <w:r>
        <w:rPr>
          <w:rFonts w:hint="eastAsia" w:ascii="方正黑体_GBK" w:hAnsi="方正黑体_GBK" w:eastAsia="方正黑体_GBK" w:cs="方正黑体_GBK"/>
          <w:kern w:val="0"/>
          <w:sz w:val="32"/>
          <w:szCs w:val="32"/>
          <w:lang w:val="en-US" w:eastAsia="zh-CN"/>
        </w:rPr>
        <w:t>附件</w:t>
      </w:r>
      <w:r>
        <w:rPr>
          <w:rFonts w:hint="default" w:ascii="Times New Roman" w:hAnsi="Times New Roman" w:eastAsia="方正黑体_GBK" w:cs="Times New Roman"/>
          <w:kern w:val="0"/>
          <w:sz w:val="32"/>
          <w:szCs w:val="32"/>
          <w:lang w:val="en-US" w:eastAsia="zh-CN"/>
        </w:rPr>
        <w:t>1</w:t>
      </w:r>
    </w:p>
    <w:p>
      <w:pPr>
        <w:jc w:val="center"/>
        <w:rPr>
          <w:rFonts w:hint="default" w:ascii="Times New Roman" w:hAnsi="Times New Roman" w:eastAsia="方正小标宋_GBK" w:cs="Times New Roman"/>
          <w:kern w:val="0"/>
          <w:sz w:val="36"/>
          <w:szCs w:val="36"/>
        </w:rPr>
      </w:pPr>
    </w:p>
    <w:p>
      <w:pPr>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黔江区防灾减灾责任领导及平台工作人员情况表</w:t>
      </w:r>
    </w:p>
    <w:p>
      <w:pPr>
        <w:ind w:firstLine="150" w:firstLineChars="50"/>
        <w:rPr>
          <w:rFonts w:hint="default" w:ascii="Times New Roman" w:hAnsi="Times New Roman" w:eastAsia="方正仿宋_GBK" w:cs="Times New Roman"/>
          <w:sz w:val="30"/>
          <w:szCs w:val="30"/>
          <w:lang w:val="en-US"/>
        </w:rPr>
      </w:pPr>
      <w:r>
        <w:rPr>
          <w:rFonts w:hint="default" w:ascii="Times New Roman" w:hAnsi="Times New Roman" w:eastAsia="方正仿宋_GBK" w:cs="Times New Roman"/>
          <w:sz w:val="30"/>
          <w:szCs w:val="30"/>
        </w:rPr>
        <w:t>单位：</w:t>
      </w:r>
      <w:r>
        <w:rPr>
          <w:rFonts w:hint="default" w:ascii="Times New Roman" w:hAnsi="Times New Roman" w:eastAsia="方正仿宋_GBK" w:cs="Times New Roman"/>
          <w:sz w:val="30"/>
          <w:szCs w:val="30"/>
          <w:lang w:val="en-US" w:eastAsia="zh-CN"/>
        </w:rPr>
        <w:t xml:space="preserve">白土乡人民政府 </w:t>
      </w:r>
      <w:r>
        <w:rPr>
          <w:rFonts w:hint="default" w:ascii="Times New Roman" w:hAnsi="Times New Roman" w:eastAsia="方正仿宋_GBK" w:cs="Times New Roman"/>
          <w:sz w:val="30"/>
          <w:szCs w:val="30"/>
        </w:rPr>
        <w:t>填报人：</w:t>
      </w:r>
      <w:r>
        <w:rPr>
          <w:rFonts w:hint="default" w:ascii="Times New Roman" w:hAnsi="Times New Roman" w:eastAsia="方正仿宋_GBK" w:cs="Times New Roman"/>
          <w:sz w:val="30"/>
          <w:szCs w:val="30"/>
          <w:lang w:val="en-US" w:eastAsia="zh-CN"/>
        </w:rPr>
        <w:t>刘晓梅</w:t>
      </w:r>
      <w:r>
        <w:rPr>
          <w:rFonts w:hint="default" w:ascii="Times New Roman" w:hAnsi="Times New Roman" w:eastAsia="方正仿宋_GBK" w:cs="Times New Roman"/>
          <w:sz w:val="30"/>
          <w:szCs w:val="30"/>
        </w:rPr>
        <w:t xml:space="preserve">  联系电话：</w:t>
      </w:r>
      <w:r>
        <w:rPr>
          <w:rFonts w:hint="default" w:ascii="Times New Roman" w:hAnsi="Times New Roman" w:eastAsia="方正仿宋_GBK" w:cs="Times New Roman"/>
          <w:sz w:val="30"/>
          <w:szCs w:val="30"/>
          <w:lang w:val="en-US" w:eastAsia="zh-CN"/>
        </w:rPr>
        <w:t>15320957222</w:t>
      </w:r>
    </w:p>
    <w:tbl>
      <w:tblPr>
        <w:tblStyle w:val="6"/>
        <w:tblW w:w="0" w:type="auto"/>
        <w:tblInd w:w="93" w:type="dxa"/>
        <w:tblLayout w:type="fixed"/>
        <w:tblCellMar>
          <w:top w:w="0" w:type="dxa"/>
          <w:left w:w="108" w:type="dxa"/>
          <w:bottom w:w="0" w:type="dxa"/>
          <w:right w:w="108" w:type="dxa"/>
        </w:tblCellMar>
      </w:tblPr>
      <w:tblGrid>
        <w:gridCol w:w="440"/>
        <w:gridCol w:w="993"/>
        <w:gridCol w:w="575"/>
        <w:gridCol w:w="837"/>
        <w:gridCol w:w="714"/>
        <w:gridCol w:w="1134"/>
        <w:gridCol w:w="992"/>
        <w:gridCol w:w="1843"/>
        <w:gridCol w:w="1559"/>
      </w:tblGrid>
      <w:tr>
        <w:tblPrEx>
          <w:tblCellMar>
            <w:top w:w="0" w:type="dxa"/>
            <w:left w:w="108" w:type="dxa"/>
            <w:bottom w:w="0" w:type="dxa"/>
            <w:right w:w="108" w:type="dxa"/>
          </w:tblCellMar>
        </w:tblPrEx>
        <w:trPr>
          <w:trHeight w:val="275" w:hRule="atLeast"/>
        </w:trPr>
        <w:tc>
          <w:tcPr>
            <w:tcW w:w="440" w:type="dxa"/>
            <w:tcBorders>
              <w:top w:val="single" w:color="auto" w:sz="4" w:space="0"/>
              <w:left w:val="single" w:color="auto" w:sz="4" w:space="0"/>
              <w:bottom w:val="nil"/>
              <w:right w:val="single" w:color="auto" w:sz="4" w:space="0"/>
            </w:tcBorders>
            <w:noWrap w:val="0"/>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序号</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姓名</w:t>
            </w:r>
          </w:p>
        </w:tc>
        <w:tc>
          <w:tcPr>
            <w:tcW w:w="57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性别</w:t>
            </w:r>
          </w:p>
        </w:tc>
        <w:tc>
          <w:tcPr>
            <w:tcW w:w="83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出生年月</w:t>
            </w:r>
          </w:p>
        </w:tc>
        <w:tc>
          <w:tcPr>
            <w:tcW w:w="71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所学专业</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所在单位</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职务</w:t>
            </w: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手机</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备注</w:t>
            </w:r>
          </w:p>
        </w:tc>
      </w:tr>
      <w:tr>
        <w:tblPrEx>
          <w:tblCellMar>
            <w:top w:w="0" w:type="dxa"/>
            <w:left w:w="108" w:type="dxa"/>
            <w:bottom w:w="0" w:type="dxa"/>
            <w:right w:w="108" w:type="dxa"/>
          </w:tblCellMar>
        </w:tblPrEx>
        <w:trPr>
          <w:trHeight w:val="275" w:hRule="atLeast"/>
        </w:trPr>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1</w:t>
            </w:r>
          </w:p>
        </w:tc>
        <w:tc>
          <w:tcPr>
            <w:tcW w:w="9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孙文伟</w:t>
            </w:r>
            <w:r>
              <w:rPr>
                <w:rFonts w:hint="default" w:ascii="Times New Roman" w:hAnsi="Times New Roman" w:eastAsia="宋体" w:cs="Times New Roman"/>
                <w:color w:val="000000"/>
                <w:kern w:val="0"/>
                <w:sz w:val="22"/>
                <w:szCs w:val="22"/>
              </w:rPr>
              <w:t>　</w:t>
            </w:r>
          </w:p>
        </w:tc>
        <w:tc>
          <w:tcPr>
            <w:tcW w:w="5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男</w:t>
            </w:r>
            <w:r>
              <w:rPr>
                <w:rFonts w:hint="default" w:ascii="Times New Roman" w:hAnsi="Times New Roman" w:eastAsia="宋体" w:cs="Times New Roman"/>
                <w:color w:val="000000"/>
                <w:kern w:val="0"/>
                <w:sz w:val="22"/>
                <w:szCs w:val="22"/>
              </w:rPr>
              <w:t>　</w:t>
            </w:r>
          </w:p>
        </w:tc>
        <w:tc>
          <w:tcPr>
            <w:tcW w:w="83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71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白土乡人民政府</w:t>
            </w:r>
            <w:r>
              <w:rPr>
                <w:rFonts w:hint="default" w:ascii="Times New Roman" w:hAnsi="Times New Roman" w:eastAsia="宋体" w:cs="Times New Roman"/>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乡长</w:t>
            </w:r>
            <w:r>
              <w:rPr>
                <w:rFonts w:hint="default" w:ascii="Times New Roman" w:hAnsi="Times New Roman" w:eastAsia="宋体" w:cs="Times New Roman"/>
                <w:color w:val="000000"/>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13308274588</w:t>
            </w:r>
            <w:r>
              <w:rPr>
                <w:rFonts w:hint="default" w:ascii="Times New Roman" w:hAnsi="Times New Roman" w:eastAsia="宋体" w:cs="Times New Roman"/>
                <w:color w:val="000000"/>
                <w:kern w:val="0"/>
                <w:sz w:val="22"/>
                <w:szCs w:val="22"/>
              </w:rPr>
              <w:t>　</w:t>
            </w:r>
          </w:p>
        </w:tc>
        <w:tc>
          <w:tcPr>
            <w:tcW w:w="1559"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主要领导</w:t>
            </w:r>
          </w:p>
        </w:tc>
      </w:tr>
      <w:tr>
        <w:tblPrEx>
          <w:tblCellMar>
            <w:top w:w="0" w:type="dxa"/>
            <w:left w:w="108" w:type="dxa"/>
            <w:bottom w:w="0" w:type="dxa"/>
            <w:right w:w="108" w:type="dxa"/>
          </w:tblCellMar>
        </w:tblPrEx>
        <w:trPr>
          <w:trHeight w:val="275" w:hRule="atLeast"/>
        </w:trPr>
        <w:tc>
          <w:tcPr>
            <w:tcW w:w="44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2</w:t>
            </w:r>
          </w:p>
        </w:tc>
        <w:tc>
          <w:tcPr>
            <w:tcW w:w="9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王磊</w:t>
            </w:r>
            <w:r>
              <w:rPr>
                <w:rFonts w:hint="default" w:ascii="Times New Roman" w:hAnsi="Times New Roman" w:eastAsia="宋体" w:cs="Times New Roman"/>
                <w:color w:val="000000"/>
                <w:kern w:val="0"/>
                <w:sz w:val="22"/>
                <w:szCs w:val="22"/>
              </w:rPr>
              <w:t>　</w:t>
            </w:r>
          </w:p>
        </w:tc>
        <w:tc>
          <w:tcPr>
            <w:tcW w:w="5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男</w:t>
            </w:r>
            <w:r>
              <w:rPr>
                <w:rFonts w:hint="default" w:ascii="Times New Roman" w:hAnsi="Times New Roman" w:eastAsia="宋体" w:cs="Times New Roman"/>
                <w:color w:val="000000"/>
                <w:kern w:val="0"/>
                <w:sz w:val="22"/>
                <w:szCs w:val="22"/>
              </w:rPr>
              <w:t>　</w:t>
            </w:r>
          </w:p>
        </w:tc>
        <w:tc>
          <w:tcPr>
            <w:tcW w:w="83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71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白土乡人民政府</w:t>
            </w:r>
            <w:r>
              <w:rPr>
                <w:rFonts w:hint="default" w:ascii="Times New Roman" w:hAnsi="Times New Roman" w:eastAsia="宋体" w:cs="Times New Roman"/>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政法委员</w:t>
            </w:r>
            <w:r>
              <w:rPr>
                <w:rFonts w:hint="default" w:ascii="Times New Roman" w:hAnsi="Times New Roman" w:eastAsia="宋体" w:cs="Times New Roman"/>
                <w:color w:val="000000"/>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19923077319</w:t>
            </w:r>
            <w:r>
              <w:rPr>
                <w:rFonts w:hint="default" w:ascii="Times New Roman" w:hAnsi="Times New Roman" w:eastAsia="宋体" w:cs="Times New Roman"/>
                <w:color w:val="000000"/>
                <w:kern w:val="0"/>
                <w:sz w:val="22"/>
                <w:szCs w:val="22"/>
              </w:rPr>
              <w:t>　</w:t>
            </w:r>
          </w:p>
        </w:tc>
        <w:tc>
          <w:tcPr>
            <w:tcW w:w="1559"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分管安全领导</w:t>
            </w:r>
          </w:p>
        </w:tc>
      </w:tr>
      <w:tr>
        <w:tblPrEx>
          <w:tblCellMar>
            <w:top w:w="0" w:type="dxa"/>
            <w:left w:w="108" w:type="dxa"/>
            <w:bottom w:w="0" w:type="dxa"/>
            <w:right w:w="108" w:type="dxa"/>
          </w:tblCellMar>
        </w:tblPrEx>
        <w:trPr>
          <w:trHeight w:val="275" w:hRule="atLeast"/>
        </w:trPr>
        <w:tc>
          <w:tcPr>
            <w:tcW w:w="44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3</w:t>
            </w:r>
          </w:p>
        </w:tc>
        <w:tc>
          <w:tcPr>
            <w:tcW w:w="9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李唐华</w:t>
            </w:r>
            <w:r>
              <w:rPr>
                <w:rFonts w:hint="default" w:ascii="Times New Roman" w:hAnsi="Times New Roman" w:eastAsia="宋体" w:cs="Times New Roman"/>
                <w:color w:val="000000"/>
                <w:kern w:val="0"/>
                <w:sz w:val="22"/>
                <w:szCs w:val="22"/>
              </w:rPr>
              <w:t>　</w:t>
            </w:r>
          </w:p>
        </w:tc>
        <w:tc>
          <w:tcPr>
            <w:tcW w:w="5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男</w:t>
            </w:r>
            <w:r>
              <w:rPr>
                <w:rFonts w:hint="default" w:ascii="Times New Roman" w:hAnsi="Times New Roman" w:eastAsia="宋体" w:cs="Times New Roman"/>
                <w:color w:val="000000"/>
                <w:kern w:val="0"/>
                <w:sz w:val="22"/>
                <w:szCs w:val="22"/>
              </w:rPr>
              <w:t>　</w:t>
            </w:r>
          </w:p>
        </w:tc>
        <w:tc>
          <w:tcPr>
            <w:tcW w:w="83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71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白土乡人民政府</w:t>
            </w:r>
            <w:r>
              <w:rPr>
                <w:rFonts w:hint="default" w:ascii="Times New Roman" w:hAnsi="Times New Roman" w:eastAsia="宋体" w:cs="Times New Roman"/>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副乡长</w:t>
            </w:r>
            <w:r>
              <w:rPr>
                <w:rFonts w:hint="default" w:ascii="Times New Roman" w:hAnsi="Times New Roman" w:eastAsia="宋体" w:cs="Times New Roman"/>
                <w:color w:val="000000"/>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rPr>
            </w:pPr>
            <w:r>
              <w:rPr>
                <w:rFonts w:hint="eastAsia" w:eastAsia="宋体" w:cs="Times New Roman"/>
                <w:color w:val="000000"/>
                <w:kern w:val="0"/>
                <w:sz w:val="22"/>
                <w:szCs w:val="22"/>
                <w:lang w:val="en-US" w:eastAsia="zh-CN"/>
              </w:rPr>
              <w:t>19923077856</w:t>
            </w:r>
          </w:p>
        </w:tc>
        <w:tc>
          <w:tcPr>
            <w:tcW w:w="1559"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分管平台领导</w:t>
            </w:r>
          </w:p>
        </w:tc>
      </w:tr>
      <w:tr>
        <w:tblPrEx>
          <w:tblCellMar>
            <w:top w:w="0" w:type="dxa"/>
            <w:left w:w="108" w:type="dxa"/>
            <w:bottom w:w="0" w:type="dxa"/>
            <w:right w:w="108" w:type="dxa"/>
          </w:tblCellMar>
        </w:tblPrEx>
        <w:trPr>
          <w:trHeight w:val="275" w:hRule="atLeast"/>
        </w:trPr>
        <w:tc>
          <w:tcPr>
            <w:tcW w:w="44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4</w:t>
            </w:r>
          </w:p>
        </w:tc>
        <w:tc>
          <w:tcPr>
            <w:tcW w:w="9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杨波</w:t>
            </w:r>
          </w:p>
        </w:tc>
        <w:tc>
          <w:tcPr>
            <w:tcW w:w="5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男</w:t>
            </w:r>
          </w:p>
        </w:tc>
        <w:tc>
          <w:tcPr>
            <w:tcW w:w="83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p>
        </w:tc>
        <w:tc>
          <w:tcPr>
            <w:tcW w:w="71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白土乡人民政府</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主任</w:t>
            </w:r>
          </w:p>
        </w:tc>
        <w:tc>
          <w:tcPr>
            <w:tcW w:w="18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13594961818</w:t>
            </w:r>
          </w:p>
        </w:tc>
        <w:tc>
          <w:tcPr>
            <w:tcW w:w="1559"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2"/>
                <w:szCs w:val="22"/>
                <w:lang w:eastAsia="zh-CN"/>
              </w:rPr>
            </w:pPr>
            <w:r>
              <w:rPr>
                <w:rFonts w:hint="eastAsia" w:eastAsia="宋体" w:cs="Times New Roman"/>
                <w:color w:val="000000"/>
                <w:kern w:val="0"/>
                <w:sz w:val="22"/>
                <w:szCs w:val="22"/>
                <w:lang w:eastAsia="zh-CN"/>
              </w:rPr>
              <w:t>产业</w:t>
            </w:r>
            <w:r>
              <w:rPr>
                <w:rFonts w:hint="default" w:ascii="Times New Roman" w:hAnsi="Times New Roman" w:eastAsia="宋体" w:cs="Times New Roman"/>
                <w:color w:val="000000"/>
                <w:kern w:val="0"/>
                <w:sz w:val="22"/>
                <w:szCs w:val="22"/>
                <w:lang w:eastAsia="zh-CN"/>
              </w:rPr>
              <w:t>服务中心负责人</w:t>
            </w:r>
          </w:p>
        </w:tc>
      </w:tr>
      <w:tr>
        <w:tblPrEx>
          <w:tblCellMar>
            <w:top w:w="0" w:type="dxa"/>
            <w:left w:w="108" w:type="dxa"/>
            <w:bottom w:w="0" w:type="dxa"/>
            <w:right w:w="108" w:type="dxa"/>
          </w:tblCellMar>
        </w:tblPrEx>
        <w:trPr>
          <w:trHeight w:val="275" w:hRule="atLeast"/>
        </w:trPr>
        <w:tc>
          <w:tcPr>
            <w:tcW w:w="44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5</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color w:val="000000"/>
                <w:kern w:val="0"/>
                <w:sz w:val="22"/>
                <w:szCs w:val="22"/>
                <w:lang w:val="en-US" w:eastAsia="zh-CN"/>
              </w:rPr>
            </w:pPr>
            <w:r>
              <w:rPr>
                <w:rFonts w:hint="eastAsia" w:eastAsia="宋体" w:cs="Times New Roman"/>
                <w:color w:val="000000"/>
                <w:kern w:val="0"/>
                <w:sz w:val="22"/>
                <w:szCs w:val="22"/>
                <w:lang w:val="en-US" w:eastAsia="zh-CN"/>
              </w:rPr>
              <w:t>刘清燕</w:t>
            </w:r>
          </w:p>
        </w:tc>
        <w:tc>
          <w:tcPr>
            <w:tcW w:w="5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eastAsia" w:eastAsia="宋体" w:cs="Times New Roman"/>
                <w:color w:val="000000"/>
                <w:kern w:val="0"/>
                <w:sz w:val="22"/>
                <w:szCs w:val="22"/>
                <w:lang w:val="en-US" w:eastAsia="zh-CN"/>
              </w:rPr>
              <w:t>女</w:t>
            </w:r>
          </w:p>
        </w:tc>
        <w:tc>
          <w:tcPr>
            <w:tcW w:w="83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p>
        </w:tc>
        <w:tc>
          <w:tcPr>
            <w:tcW w:w="71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白土乡人民政府</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负责人</w:t>
            </w:r>
          </w:p>
        </w:tc>
        <w:tc>
          <w:tcPr>
            <w:tcW w:w="18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eastAsia" w:eastAsia="宋体" w:cs="Times New Roman"/>
                <w:color w:val="000000"/>
                <w:kern w:val="0"/>
                <w:sz w:val="22"/>
                <w:szCs w:val="22"/>
                <w:lang w:val="en-US" w:eastAsia="zh-CN"/>
              </w:rPr>
              <w:t>19923077556</w:t>
            </w:r>
          </w:p>
        </w:tc>
        <w:tc>
          <w:tcPr>
            <w:tcW w:w="1559"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2"/>
                <w:szCs w:val="22"/>
                <w:lang w:eastAsia="zh-CN"/>
              </w:rPr>
            </w:pPr>
            <w:r>
              <w:rPr>
                <w:rFonts w:hint="default" w:ascii="Times New Roman" w:hAnsi="Times New Roman" w:eastAsia="宋体" w:cs="Times New Roman"/>
                <w:color w:val="000000"/>
                <w:kern w:val="0"/>
                <w:sz w:val="22"/>
                <w:szCs w:val="22"/>
                <w:lang w:eastAsia="zh-CN"/>
              </w:rPr>
              <w:t>平安建设办负责人</w:t>
            </w:r>
          </w:p>
        </w:tc>
      </w:tr>
      <w:tr>
        <w:tblPrEx>
          <w:tblCellMar>
            <w:top w:w="0" w:type="dxa"/>
            <w:left w:w="108" w:type="dxa"/>
            <w:bottom w:w="0" w:type="dxa"/>
            <w:right w:w="108" w:type="dxa"/>
          </w:tblCellMar>
        </w:tblPrEx>
        <w:trPr>
          <w:trHeight w:val="275" w:hRule="atLeast"/>
        </w:trPr>
        <w:tc>
          <w:tcPr>
            <w:tcW w:w="44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5</w:t>
            </w:r>
          </w:p>
        </w:tc>
        <w:tc>
          <w:tcPr>
            <w:tcW w:w="9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刘晓梅</w:t>
            </w:r>
          </w:p>
        </w:tc>
        <w:tc>
          <w:tcPr>
            <w:tcW w:w="5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女</w:t>
            </w:r>
          </w:p>
        </w:tc>
        <w:tc>
          <w:tcPr>
            <w:tcW w:w="83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p>
        </w:tc>
        <w:tc>
          <w:tcPr>
            <w:tcW w:w="71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白土乡人民政府</w:t>
            </w:r>
          </w:p>
        </w:tc>
        <w:tc>
          <w:tcPr>
            <w:tcW w:w="9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rPr>
              <w:t>技术员</w:t>
            </w:r>
          </w:p>
        </w:tc>
        <w:tc>
          <w:tcPr>
            <w:tcW w:w="18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kern w:val="0"/>
                <w:sz w:val="22"/>
                <w:szCs w:val="22"/>
                <w:lang w:val="en-US" w:eastAsia="zh-CN"/>
              </w:rPr>
              <w:t>13452263389</w:t>
            </w:r>
          </w:p>
        </w:tc>
        <w:tc>
          <w:tcPr>
            <w:tcW w:w="1559"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000000"/>
                <w:kern w:val="0"/>
                <w:sz w:val="22"/>
                <w:szCs w:val="22"/>
              </w:rPr>
            </w:pPr>
            <w:r>
              <w:rPr>
                <w:rFonts w:hint="eastAsia" w:eastAsia="宋体" w:cs="Times New Roman"/>
                <w:color w:val="000000"/>
                <w:kern w:val="0"/>
                <w:sz w:val="22"/>
                <w:szCs w:val="22"/>
                <w:lang w:eastAsia="zh-CN"/>
              </w:rPr>
              <w:t>平台</w:t>
            </w:r>
            <w:r>
              <w:rPr>
                <w:rFonts w:hint="default" w:ascii="Times New Roman" w:hAnsi="Times New Roman" w:eastAsia="宋体" w:cs="Times New Roman"/>
                <w:color w:val="000000"/>
                <w:kern w:val="0"/>
                <w:sz w:val="22"/>
                <w:szCs w:val="22"/>
              </w:rPr>
              <w:t>工作人员</w:t>
            </w:r>
          </w:p>
        </w:tc>
      </w:tr>
    </w:tbl>
    <w:p>
      <w:pPr>
        <w:spacing w:line="480" w:lineRule="exact"/>
        <w:rPr>
          <w:rFonts w:hint="default" w:ascii="Times New Roman" w:hAnsi="Times New Roman" w:eastAsia="方正仿宋_GBK" w:cs="Times New Roman"/>
          <w:sz w:val="28"/>
          <w:szCs w:val="28"/>
        </w:rPr>
      </w:pPr>
    </w:p>
    <w:p>
      <w:pPr>
        <w:ind w:firstLine="200"/>
        <w:rPr>
          <w:rFonts w:hint="default" w:ascii="Times New Roman" w:hAnsi="Times New Roman" w:eastAsia="方正仿宋_GBK" w:cs="Times New Roman"/>
          <w:b/>
          <w:szCs w:val="32"/>
        </w:rPr>
      </w:pPr>
    </w:p>
    <w:p>
      <w:pPr>
        <w:ind w:firstLine="200"/>
        <w:rPr>
          <w:rFonts w:hint="default" w:ascii="Times New Roman" w:hAnsi="Times New Roman" w:eastAsia="方正仿宋_GBK" w:cs="Times New Roman"/>
          <w:b/>
          <w:szCs w:val="32"/>
        </w:rPr>
      </w:pPr>
    </w:p>
    <w:p>
      <w:pPr>
        <w:ind w:firstLine="200"/>
        <w:rPr>
          <w:rFonts w:hint="default" w:ascii="Times New Roman" w:hAnsi="Times New Roman" w:eastAsia="方正仿宋_GBK" w:cs="Times New Roman"/>
          <w:b/>
          <w:szCs w:val="32"/>
        </w:rPr>
      </w:pPr>
    </w:p>
    <w:p>
      <w:pPr>
        <w:ind w:firstLine="200"/>
        <w:rPr>
          <w:rFonts w:hint="default" w:ascii="Times New Roman" w:hAnsi="Times New Roman" w:eastAsia="方正仿宋_GBK" w:cs="Times New Roman"/>
          <w:b/>
          <w:szCs w:val="32"/>
        </w:rPr>
      </w:pPr>
    </w:p>
    <w:p>
      <w:pPr>
        <w:ind w:firstLine="200"/>
        <w:rPr>
          <w:rFonts w:hint="default" w:ascii="Times New Roman" w:hAnsi="Times New Roman" w:eastAsia="方正仿宋_GBK" w:cs="Times New Roman"/>
          <w:b/>
          <w:szCs w:val="32"/>
        </w:rPr>
      </w:pPr>
    </w:p>
    <w:p>
      <w:pPr>
        <w:ind w:firstLine="200"/>
        <w:rPr>
          <w:rFonts w:hint="default" w:ascii="Times New Roman" w:hAnsi="Times New Roman" w:eastAsia="方正仿宋_GBK" w:cs="Times New Roman"/>
          <w:b/>
          <w:szCs w:val="32"/>
        </w:rPr>
      </w:pPr>
    </w:p>
    <w:p>
      <w:pPr>
        <w:ind w:firstLine="200"/>
        <w:rPr>
          <w:rFonts w:hint="default" w:ascii="Times New Roman" w:hAnsi="Times New Roman" w:eastAsia="方正仿宋_GBK" w:cs="Times New Roman"/>
          <w:b/>
          <w:szCs w:val="32"/>
        </w:rPr>
      </w:pPr>
    </w:p>
    <w:p>
      <w:pPr>
        <w:ind w:firstLine="200"/>
        <w:rPr>
          <w:rFonts w:hint="default" w:ascii="Times New Roman" w:hAnsi="Times New Roman" w:eastAsia="方正仿宋_GBK" w:cs="Times New Roman"/>
          <w:b/>
          <w:szCs w:val="32"/>
        </w:rPr>
      </w:pPr>
    </w:p>
    <w:p>
      <w:pPr>
        <w:ind w:firstLine="200"/>
        <w:rPr>
          <w:rFonts w:hint="default" w:ascii="Times New Roman" w:hAnsi="Times New Roman" w:eastAsia="方正仿宋_GBK" w:cs="Times New Roman"/>
          <w:b/>
          <w:szCs w:val="32"/>
        </w:rPr>
      </w:pPr>
    </w:p>
    <w:p>
      <w:pPr>
        <w:jc w:val="left"/>
        <w:rPr>
          <w:rFonts w:hint="default" w:ascii="Times New Roman" w:hAnsi="Times New Roman" w:eastAsia="方正黑体_GBK" w:cs="Times New Roman"/>
          <w:kern w:val="0"/>
          <w:sz w:val="32"/>
          <w:szCs w:val="32"/>
          <w:lang w:val="en-US" w:eastAsia="zh-CN"/>
        </w:rPr>
      </w:pPr>
      <w:r>
        <w:rPr>
          <w:rFonts w:hint="eastAsia" w:ascii="方正黑体_GBK" w:hAnsi="方正黑体_GBK" w:eastAsia="方正黑体_GBK" w:cs="方正黑体_GBK"/>
          <w:kern w:val="0"/>
          <w:sz w:val="32"/>
          <w:szCs w:val="32"/>
          <w:lang w:val="en-US" w:eastAsia="zh-CN"/>
        </w:rPr>
        <w:t>附件</w:t>
      </w:r>
      <w:r>
        <w:rPr>
          <w:rFonts w:hint="eastAsia" w:eastAsia="方正黑体_GBK" w:cs="Times New Roman"/>
          <w:kern w:val="0"/>
          <w:sz w:val="32"/>
          <w:szCs w:val="32"/>
          <w:lang w:val="en-US" w:eastAsia="zh-CN"/>
        </w:rPr>
        <w:t>2</w:t>
      </w:r>
    </w:p>
    <w:p>
      <w:pPr>
        <w:ind w:firstLine="200"/>
        <w:rPr>
          <w:rFonts w:hint="default" w:ascii="Times New Roman" w:hAnsi="Times New Roman" w:eastAsia="方正仿宋_GBK" w:cs="Times New Roman"/>
          <w:b/>
          <w:szCs w:val="32"/>
        </w:rPr>
      </w:pPr>
    </w:p>
    <w:p>
      <w:pPr>
        <w:spacing w:line="4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重大隐患点及灾害重点防御区群测群防责任人表</w:t>
      </w:r>
    </w:p>
    <w:p>
      <w:pPr>
        <w:rPr>
          <w:rFonts w:hint="default" w:ascii="Times New Roman" w:hAnsi="Times New Roman" w:eastAsia="方正仿宋_GBK" w:cs="Times New Roman"/>
          <w:b/>
          <w:sz w:val="28"/>
          <w:szCs w:val="28"/>
          <w:lang w:val="en-US"/>
        </w:rPr>
      </w:pPr>
      <w:r>
        <w:rPr>
          <w:rFonts w:hint="default" w:ascii="Times New Roman" w:hAnsi="Times New Roman" w:eastAsia="方正仿宋_GBK" w:cs="Times New Roman"/>
          <w:sz w:val="30"/>
          <w:szCs w:val="30"/>
        </w:rPr>
        <w:t>单位</w:t>
      </w:r>
      <w:r>
        <w:rPr>
          <w:rFonts w:hint="eastAsia" w:cs="Times New Roman"/>
          <w:sz w:val="30"/>
          <w:szCs w:val="30"/>
          <w:lang w:eastAsia="zh-CN"/>
        </w:rPr>
        <w:t>：</w:t>
      </w:r>
      <w:r>
        <w:rPr>
          <w:rFonts w:hint="default" w:ascii="Times New Roman" w:hAnsi="Times New Roman" w:eastAsia="方正仿宋_GBK" w:cs="Times New Roman"/>
          <w:sz w:val="30"/>
          <w:szCs w:val="30"/>
          <w:lang w:val="en-US" w:eastAsia="zh-CN"/>
        </w:rPr>
        <w:t xml:space="preserve">白土乡人民政府  </w:t>
      </w:r>
      <w:r>
        <w:rPr>
          <w:rFonts w:hint="default" w:ascii="Times New Roman" w:hAnsi="Times New Roman" w:eastAsia="方正仿宋_GBK" w:cs="Times New Roman"/>
          <w:sz w:val="30"/>
          <w:szCs w:val="30"/>
        </w:rPr>
        <w:t>填报人</w:t>
      </w:r>
      <w:r>
        <w:rPr>
          <w:rFonts w:hint="eastAsia" w:cs="Times New Roman"/>
          <w:sz w:val="30"/>
          <w:szCs w:val="30"/>
          <w:lang w:eastAsia="zh-CN"/>
        </w:rPr>
        <w:t>：</w:t>
      </w:r>
      <w:r>
        <w:rPr>
          <w:rFonts w:hint="default" w:ascii="Times New Roman" w:hAnsi="Times New Roman" w:eastAsia="方正仿宋_GBK" w:cs="Times New Roman"/>
          <w:sz w:val="30"/>
          <w:szCs w:val="30"/>
          <w:lang w:val="en-US" w:eastAsia="zh-CN"/>
        </w:rPr>
        <w:t xml:space="preserve">刘晓梅   </w:t>
      </w:r>
      <w:r>
        <w:rPr>
          <w:rFonts w:hint="default" w:ascii="Times New Roman" w:hAnsi="Times New Roman" w:eastAsia="方正仿宋_GBK" w:cs="Times New Roman"/>
          <w:sz w:val="30"/>
          <w:szCs w:val="30"/>
        </w:rPr>
        <w:t>联系电话</w:t>
      </w:r>
      <w:r>
        <w:rPr>
          <w:rFonts w:hint="eastAsia" w:cs="Times New Roman"/>
          <w:sz w:val="30"/>
          <w:szCs w:val="30"/>
          <w:lang w:val="en-US" w:eastAsia="zh-CN"/>
        </w:rPr>
        <w:t>:</w:t>
      </w:r>
      <w:r>
        <w:rPr>
          <w:rFonts w:hint="default" w:ascii="Times New Roman" w:hAnsi="Times New Roman" w:eastAsia="方正仿宋_GBK" w:cs="Times New Roman"/>
          <w:sz w:val="30"/>
          <w:szCs w:val="30"/>
          <w:lang w:val="en-US" w:eastAsia="zh-CN"/>
        </w:rPr>
        <w:t>15320957222</w:t>
      </w:r>
    </w:p>
    <w:tbl>
      <w:tblPr>
        <w:tblStyle w:val="6"/>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15"/>
        <w:gridCol w:w="1448"/>
        <w:gridCol w:w="1376"/>
        <w:gridCol w:w="709"/>
        <w:gridCol w:w="12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widowControl/>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color w:val="auto"/>
                <w:kern w:val="0"/>
                <w:sz w:val="22"/>
                <w:szCs w:val="22"/>
              </w:rPr>
              <w:t>序号</w:t>
            </w:r>
          </w:p>
        </w:tc>
        <w:tc>
          <w:tcPr>
            <w:tcW w:w="1315" w:type="dxa"/>
            <w:noWrap w:val="0"/>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村（居委）组名</w:t>
            </w:r>
          </w:p>
        </w:tc>
        <w:tc>
          <w:tcPr>
            <w:tcW w:w="1448" w:type="dxa"/>
            <w:noWrap w:val="0"/>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类别</w:t>
            </w:r>
          </w:p>
        </w:tc>
        <w:tc>
          <w:tcPr>
            <w:tcW w:w="1376" w:type="dxa"/>
            <w:noWrap w:val="0"/>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姓名</w:t>
            </w:r>
          </w:p>
        </w:tc>
        <w:tc>
          <w:tcPr>
            <w:tcW w:w="709" w:type="dxa"/>
            <w:noWrap w:val="0"/>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性别</w:t>
            </w:r>
          </w:p>
        </w:tc>
        <w:tc>
          <w:tcPr>
            <w:tcW w:w="1275" w:type="dxa"/>
            <w:noWrap w:val="0"/>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职务</w:t>
            </w:r>
          </w:p>
        </w:tc>
        <w:tc>
          <w:tcPr>
            <w:tcW w:w="1985" w:type="dxa"/>
            <w:noWrap w:val="0"/>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eastAsia" w:eastAsia="宋体" w:cs="Times New Roman"/>
                <w:color w:val="auto"/>
                <w:kern w:val="0"/>
                <w:sz w:val="22"/>
                <w:szCs w:val="22"/>
                <w:lang w:val="en-US" w:eastAsia="zh-CN"/>
              </w:rPr>
              <w:t>1</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color w:val="auto"/>
                <w:kern w:val="0"/>
                <w:sz w:val="24"/>
                <w:szCs w:val="24"/>
                <w:u w:val="none"/>
                <w:lang w:val="en-US" w:eastAsia="zh-CN" w:bidi="ar"/>
              </w:rPr>
              <w:t>安堡村2组</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4"/>
                <w:szCs w:val="24"/>
                <w:u w:val="none"/>
                <w:lang w:val="en-US" w:eastAsia="zh-CN" w:bidi="ar"/>
              </w:rPr>
              <w:t>沙湾子滑坡</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4"/>
                <w:szCs w:val="24"/>
                <w:u w:val="none"/>
                <w:lang w:val="en-US" w:eastAsia="zh-CN" w:bidi="ar"/>
              </w:rPr>
              <w:t>周必光</w:t>
            </w:r>
          </w:p>
        </w:tc>
        <w:tc>
          <w:tcPr>
            <w:tcW w:w="709"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男</w:t>
            </w:r>
          </w:p>
        </w:tc>
        <w:tc>
          <w:tcPr>
            <w:tcW w:w="1275"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监测员</w:t>
            </w:r>
          </w:p>
        </w:tc>
        <w:tc>
          <w:tcPr>
            <w:tcW w:w="1985"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15023987011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eastAsia" w:eastAsia="宋体" w:cs="Times New Roman"/>
                <w:color w:val="auto"/>
                <w:kern w:val="0"/>
                <w:sz w:val="22"/>
                <w:szCs w:val="22"/>
                <w:lang w:val="en-US" w:eastAsia="zh-CN"/>
              </w:rPr>
              <w:t>2</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color w:val="auto"/>
                <w:kern w:val="0"/>
                <w:sz w:val="24"/>
                <w:szCs w:val="24"/>
                <w:u w:val="none"/>
                <w:lang w:val="en-US" w:eastAsia="zh-CN" w:bidi="ar"/>
              </w:rPr>
              <w:t>安堡村2组</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4"/>
                <w:szCs w:val="24"/>
                <w:u w:val="none"/>
                <w:lang w:val="en-US" w:eastAsia="zh-CN" w:bidi="ar"/>
              </w:rPr>
              <w:t>陶家滑坡</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4"/>
                <w:szCs w:val="24"/>
                <w:u w:val="none"/>
                <w:lang w:val="en-US" w:eastAsia="zh-CN" w:bidi="ar"/>
              </w:rPr>
              <w:t>赵寿琼</w:t>
            </w:r>
          </w:p>
        </w:tc>
        <w:tc>
          <w:tcPr>
            <w:tcW w:w="709"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女</w:t>
            </w:r>
          </w:p>
        </w:tc>
        <w:tc>
          <w:tcPr>
            <w:tcW w:w="1275" w:type="dxa"/>
            <w:noWrap w:val="0"/>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rPr>
              <w:t>监测员</w:t>
            </w:r>
          </w:p>
        </w:tc>
        <w:tc>
          <w:tcPr>
            <w:tcW w:w="1985"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13648255049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696"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eastAsia" w:eastAsia="宋体" w:cs="Times New Roman"/>
                <w:color w:val="auto"/>
                <w:kern w:val="0"/>
                <w:sz w:val="22"/>
                <w:szCs w:val="22"/>
                <w:lang w:val="en-US" w:eastAsia="zh-CN"/>
              </w:rPr>
              <w:t>3</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color w:val="auto"/>
                <w:kern w:val="0"/>
                <w:sz w:val="22"/>
                <w:szCs w:val="22"/>
                <w:u w:val="none"/>
                <w:lang w:val="en-US" w:eastAsia="zh-CN" w:bidi="ar"/>
              </w:rPr>
              <w:t>安堡村6组</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2"/>
                <w:szCs w:val="22"/>
                <w:u w:val="none"/>
                <w:lang w:val="en-US" w:eastAsia="zh-CN" w:bidi="ar"/>
              </w:rPr>
              <w:t>拐枣树不稳定斜坡</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2"/>
                <w:szCs w:val="22"/>
                <w:u w:val="none"/>
                <w:lang w:val="en-US" w:eastAsia="zh-CN" w:bidi="ar"/>
              </w:rPr>
              <w:t>陶清明</w:t>
            </w:r>
          </w:p>
        </w:tc>
        <w:tc>
          <w:tcPr>
            <w:tcW w:w="709"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男</w:t>
            </w:r>
          </w:p>
        </w:tc>
        <w:tc>
          <w:tcPr>
            <w:tcW w:w="1275"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监测员</w:t>
            </w:r>
          </w:p>
        </w:tc>
        <w:tc>
          <w:tcPr>
            <w:tcW w:w="1985"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13628285063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696"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eastAsia" w:eastAsia="宋体" w:cs="Times New Roman"/>
                <w:color w:val="auto"/>
                <w:kern w:val="0"/>
                <w:sz w:val="22"/>
                <w:szCs w:val="22"/>
                <w:lang w:val="en-US" w:eastAsia="zh-CN"/>
              </w:rPr>
              <w:t>4</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color w:val="auto"/>
                <w:kern w:val="0"/>
                <w:sz w:val="22"/>
                <w:szCs w:val="22"/>
                <w:u w:val="none"/>
                <w:lang w:val="en-US" w:eastAsia="zh-CN" w:bidi="ar"/>
              </w:rPr>
              <w:t>安堡村6组</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2"/>
                <w:szCs w:val="22"/>
                <w:u w:val="none"/>
                <w:lang w:val="en-US" w:eastAsia="zh-CN" w:bidi="ar"/>
              </w:rPr>
              <w:t>麻元不稳定斜坡</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2"/>
                <w:szCs w:val="22"/>
                <w:u w:val="none"/>
                <w:lang w:val="en-US" w:eastAsia="zh-CN" w:bidi="ar"/>
              </w:rPr>
              <w:t>胡友素</w:t>
            </w:r>
          </w:p>
        </w:tc>
        <w:tc>
          <w:tcPr>
            <w:tcW w:w="709"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男</w:t>
            </w:r>
          </w:p>
        </w:tc>
        <w:tc>
          <w:tcPr>
            <w:tcW w:w="1275"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监测员</w:t>
            </w:r>
          </w:p>
        </w:tc>
        <w:tc>
          <w:tcPr>
            <w:tcW w:w="1985"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15025732560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eastAsia" w:eastAsia="宋体" w:cs="Times New Roman"/>
                <w:color w:val="auto"/>
                <w:kern w:val="0"/>
                <w:sz w:val="22"/>
                <w:szCs w:val="22"/>
                <w:lang w:val="en-US" w:eastAsia="zh-CN"/>
              </w:rPr>
              <w:t>5</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color w:val="auto"/>
                <w:kern w:val="0"/>
                <w:sz w:val="22"/>
                <w:szCs w:val="22"/>
                <w:u w:val="none"/>
                <w:lang w:val="en-US" w:eastAsia="zh-CN" w:bidi="ar"/>
              </w:rPr>
              <w:t>安堡村6组</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2"/>
                <w:szCs w:val="22"/>
                <w:u w:val="none"/>
                <w:lang w:val="en-US" w:eastAsia="zh-CN" w:bidi="ar"/>
              </w:rPr>
              <w:t>坡脚反背滑</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2"/>
                <w:szCs w:val="22"/>
                <w:u w:val="none"/>
                <w:lang w:val="en-US" w:eastAsia="zh-CN" w:bidi="ar"/>
              </w:rPr>
              <w:t>罗生伦</w:t>
            </w:r>
          </w:p>
        </w:tc>
        <w:tc>
          <w:tcPr>
            <w:tcW w:w="709"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男</w:t>
            </w:r>
          </w:p>
        </w:tc>
        <w:tc>
          <w:tcPr>
            <w:tcW w:w="1275" w:type="dxa"/>
            <w:noWrap w:val="0"/>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rPr>
              <w:t>监测员</w:t>
            </w:r>
          </w:p>
        </w:tc>
        <w:tc>
          <w:tcPr>
            <w:tcW w:w="1985"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18716989725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eastAsia" w:eastAsia="宋体" w:cs="Times New Roman"/>
                <w:color w:val="auto"/>
                <w:kern w:val="0"/>
                <w:sz w:val="22"/>
                <w:szCs w:val="22"/>
                <w:lang w:val="en-US" w:eastAsia="zh-CN"/>
              </w:rPr>
              <w:t>6</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i w:val="0"/>
                <w:color w:val="auto"/>
                <w:kern w:val="0"/>
                <w:sz w:val="22"/>
                <w:szCs w:val="22"/>
                <w:u w:val="none"/>
                <w:lang w:val="en-US" w:eastAsia="zh-CN" w:bidi="ar"/>
              </w:rPr>
              <w:t>金塘8组</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2"/>
                <w:szCs w:val="22"/>
                <w:u w:val="none"/>
                <w:lang w:val="en-US" w:eastAsia="zh-CN" w:bidi="ar"/>
              </w:rPr>
              <w:t>燕子歼滑坡</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2"/>
                <w:szCs w:val="22"/>
                <w:u w:val="none"/>
                <w:lang w:val="en-US" w:eastAsia="zh-CN" w:bidi="ar"/>
              </w:rPr>
              <w:t>罗生刚</w:t>
            </w:r>
          </w:p>
        </w:tc>
        <w:tc>
          <w:tcPr>
            <w:tcW w:w="709"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男</w:t>
            </w:r>
          </w:p>
        </w:tc>
        <w:tc>
          <w:tcPr>
            <w:tcW w:w="1275" w:type="dxa"/>
            <w:noWrap w:val="0"/>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rPr>
              <w:t>监测员</w:t>
            </w:r>
          </w:p>
        </w:tc>
        <w:tc>
          <w:tcPr>
            <w:tcW w:w="1985"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15095987881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696"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eastAsia" w:eastAsia="宋体" w:cs="Times New Roman"/>
                <w:color w:val="auto"/>
                <w:kern w:val="0"/>
                <w:sz w:val="22"/>
                <w:szCs w:val="22"/>
                <w:lang w:val="en-US" w:eastAsia="zh-CN"/>
              </w:rPr>
              <w:t>7</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i w:val="0"/>
                <w:color w:val="auto"/>
                <w:kern w:val="0"/>
                <w:sz w:val="22"/>
                <w:szCs w:val="22"/>
                <w:u w:val="none"/>
                <w:lang w:val="en-US" w:eastAsia="zh-CN" w:bidi="ar"/>
              </w:rPr>
              <w:t>凉洞村5组</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2"/>
                <w:szCs w:val="22"/>
                <w:u w:val="none"/>
                <w:lang w:val="en-US" w:eastAsia="zh-CN" w:bidi="ar"/>
              </w:rPr>
              <w:t>史家沟不稳定斜坡</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i w:val="0"/>
                <w:color w:val="auto"/>
                <w:kern w:val="0"/>
                <w:sz w:val="22"/>
                <w:szCs w:val="22"/>
                <w:u w:val="none"/>
                <w:lang w:val="en-US" w:eastAsia="zh-CN" w:bidi="ar"/>
              </w:rPr>
              <w:t>蒋  君</w:t>
            </w:r>
          </w:p>
        </w:tc>
        <w:tc>
          <w:tcPr>
            <w:tcW w:w="709"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男</w:t>
            </w:r>
          </w:p>
        </w:tc>
        <w:tc>
          <w:tcPr>
            <w:tcW w:w="1275"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监测员</w:t>
            </w:r>
          </w:p>
        </w:tc>
        <w:tc>
          <w:tcPr>
            <w:tcW w:w="1985" w:type="dxa"/>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13983563986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8</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白土村</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1.3.组</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田茂胜</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男</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13452238566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9</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白土村</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2</w:t>
            </w:r>
            <w:r>
              <w:rPr>
                <w:rFonts w:hint="default" w:ascii="Times New Roman" w:hAnsi="Times New Roman" w:eastAsia="宋体" w:cs="Times New Roman"/>
                <w:i w:val="0"/>
                <w:color w:val="auto"/>
                <w:kern w:val="0"/>
                <w:sz w:val="24"/>
                <w:szCs w:val="24"/>
                <w:u w:val="none"/>
                <w:lang w:val="en-US" w:eastAsia="zh-CN" w:bidi="ar"/>
              </w:rPr>
              <w:t>.6组</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胡桂</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男</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13638210212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10</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白土村</w:t>
            </w:r>
          </w:p>
        </w:tc>
        <w:tc>
          <w:tcPr>
            <w:tcW w:w="1448" w:type="dxa"/>
            <w:noWrap w:val="0"/>
            <w:vAlign w:val="center"/>
          </w:tcPr>
          <w:p>
            <w:pPr>
              <w:keepNext w:val="0"/>
              <w:keepLines w:val="0"/>
              <w:widowControl/>
              <w:suppressLineNumbers w:val="0"/>
              <w:jc w:val="center"/>
              <w:textAlignment w:val="center"/>
              <w:rPr>
                <w:rFonts w:hint="default"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4.7组</w:t>
            </w:r>
          </w:p>
        </w:tc>
        <w:tc>
          <w:tcPr>
            <w:tcW w:w="1376" w:type="dxa"/>
            <w:noWrap w:val="0"/>
            <w:vAlign w:val="center"/>
          </w:tcPr>
          <w:p>
            <w:pPr>
              <w:keepNext w:val="0"/>
              <w:keepLines w:val="0"/>
              <w:widowControl/>
              <w:suppressLineNumbers w:val="0"/>
              <w:jc w:val="center"/>
              <w:textAlignment w:val="center"/>
              <w:rPr>
                <w:rFonts w:hint="eastAsia"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陈权林</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男</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15095988400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11</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白土村</w:t>
            </w:r>
          </w:p>
        </w:tc>
        <w:tc>
          <w:tcPr>
            <w:tcW w:w="1448" w:type="dxa"/>
            <w:noWrap w:val="0"/>
            <w:vAlign w:val="center"/>
          </w:tcPr>
          <w:p>
            <w:pPr>
              <w:keepNext w:val="0"/>
              <w:keepLines w:val="0"/>
              <w:widowControl/>
              <w:suppressLineNumbers w:val="0"/>
              <w:jc w:val="center"/>
              <w:textAlignment w:val="center"/>
              <w:rPr>
                <w:rFonts w:hint="default"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5组</w:t>
            </w:r>
          </w:p>
        </w:tc>
        <w:tc>
          <w:tcPr>
            <w:tcW w:w="1376" w:type="dxa"/>
            <w:noWrap w:val="0"/>
            <w:vAlign w:val="center"/>
          </w:tcPr>
          <w:p>
            <w:pPr>
              <w:keepNext w:val="0"/>
              <w:keepLines w:val="0"/>
              <w:widowControl/>
              <w:suppressLineNumbers w:val="0"/>
              <w:jc w:val="center"/>
              <w:textAlignment w:val="center"/>
              <w:rPr>
                <w:rFonts w:hint="eastAsia"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陈仲尧</w:t>
            </w:r>
          </w:p>
        </w:tc>
        <w:tc>
          <w:tcPr>
            <w:tcW w:w="70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女</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15025757488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12</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凉洞村</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1组</w:t>
            </w:r>
          </w:p>
        </w:tc>
        <w:tc>
          <w:tcPr>
            <w:tcW w:w="13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寇锦霞</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女</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13648247225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13</w:t>
            </w:r>
          </w:p>
        </w:tc>
        <w:tc>
          <w:tcPr>
            <w:tcW w:w="131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凉洞村</w:t>
            </w:r>
          </w:p>
        </w:tc>
        <w:tc>
          <w:tcPr>
            <w:tcW w:w="144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2</w:t>
            </w:r>
            <w:r>
              <w:rPr>
                <w:rFonts w:hint="default" w:ascii="Times New Roman" w:hAnsi="Times New Roman" w:eastAsia="宋体" w:cs="Times New Roman"/>
                <w:i w:val="0"/>
                <w:color w:val="auto"/>
                <w:kern w:val="0"/>
                <w:sz w:val="24"/>
                <w:szCs w:val="24"/>
                <w:u w:val="none"/>
                <w:lang w:val="en-US" w:eastAsia="zh-CN" w:bidi="ar"/>
              </w:rPr>
              <w:t>组</w:t>
            </w:r>
          </w:p>
        </w:tc>
        <w:tc>
          <w:tcPr>
            <w:tcW w:w="1376"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邓建华</w:t>
            </w:r>
          </w:p>
        </w:tc>
        <w:tc>
          <w:tcPr>
            <w:tcW w:w="709"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男</w:t>
            </w:r>
          </w:p>
        </w:tc>
        <w:tc>
          <w:tcPr>
            <w:tcW w:w="12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15923631877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14</w:t>
            </w:r>
          </w:p>
        </w:tc>
        <w:tc>
          <w:tcPr>
            <w:tcW w:w="131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凉洞村</w:t>
            </w:r>
          </w:p>
        </w:tc>
        <w:tc>
          <w:tcPr>
            <w:tcW w:w="144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3</w:t>
            </w:r>
            <w:r>
              <w:rPr>
                <w:rFonts w:hint="default" w:ascii="Times New Roman" w:hAnsi="Times New Roman" w:eastAsia="宋体" w:cs="Times New Roman"/>
                <w:i w:val="0"/>
                <w:color w:val="auto"/>
                <w:kern w:val="0"/>
                <w:sz w:val="24"/>
                <w:szCs w:val="24"/>
                <w:u w:val="none"/>
                <w:lang w:val="en-US" w:eastAsia="zh-CN" w:bidi="ar"/>
              </w:rPr>
              <w:t>组</w:t>
            </w:r>
          </w:p>
        </w:tc>
        <w:tc>
          <w:tcPr>
            <w:tcW w:w="1376"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邓毅仁</w:t>
            </w:r>
          </w:p>
        </w:tc>
        <w:tc>
          <w:tcPr>
            <w:tcW w:w="709"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男</w:t>
            </w:r>
          </w:p>
        </w:tc>
        <w:tc>
          <w:tcPr>
            <w:tcW w:w="12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13388984713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15</w:t>
            </w:r>
          </w:p>
        </w:tc>
        <w:tc>
          <w:tcPr>
            <w:tcW w:w="131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凉洞村</w:t>
            </w:r>
          </w:p>
        </w:tc>
        <w:tc>
          <w:tcPr>
            <w:tcW w:w="144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5</w:t>
            </w:r>
            <w:r>
              <w:rPr>
                <w:rFonts w:hint="default" w:ascii="Times New Roman" w:hAnsi="Times New Roman" w:eastAsia="宋体" w:cs="Times New Roman"/>
                <w:i w:val="0"/>
                <w:color w:val="auto"/>
                <w:kern w:val="0"/>
                <w:sz w:val="24"/>
                <w:szCs w:val="24"/>
                <w:u w:val="none"/>
                <w:lang w:val="en-US" w:eastAsia="zh-CN" w:bidi="ar"/>
              </w:rPr>
              <w:t>组</w:t>
            </w:r>
          </w:p>
        </w:tc>
        <w:tc>
          <w:tcPr>
            <w:tcW w:w="1376"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杨建华</w:t>
            </w:r>
          </w:p>
        </w:tc>
        <w:tc>
          <w:tcPr>
            <w:tcW w:w="709"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男</w:t>
            </w:r>
          </w:p>
        </w:tc>
        <w:tc>
          <w:tcPr>
            <w:tcW w:w="12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18225350253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16</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凉洞村</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4.6组</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陈昌银</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男</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18716927779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17</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金塘村</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1组</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石恒宪</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女</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15095940936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18</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金塘村</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4.5.6</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代发元</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男</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13896449876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19</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金塘村</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2.3组</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周达文</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男</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13996917524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20</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金塘村</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7.8.9组</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罗浩</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男</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18225362340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21</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安堡村</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1.2组</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赵寿琼</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女</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13648255049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22</w:t>
            </w:r>
          </w:p>
        </w:tc>
        <w:tc>
          <w:tcPr>
            <w:tcW w:w="131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安堡村</w:t>
            </w:r>
          </w:p>
        </w:tc>
        <w:tc>
          <w:tcPr>
            <w:tcW w:w="144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5.6</w:t>
            </w:r>
            <w:r>
              <w:rPr>
                <w:rFonts w:hint="default" w:ascii="Times New Roman" w:hAnsi="Times New Roman" w:eastAsia="宋体" w:cs="Times New Roman"/>
                <w:i w:val="0"/>
                <w:color w:val="auto"/>
                <w:kern w:val="0"/>
                <w:sz w:val="24"/>
                <w:szCs w:val="24"/>
                <w:u w:val="none"/>
                <w:lang w:val="en-US" w:eastAsia="zh-CN" w:bidi="ar"/>
              </w:rPr>
              <w:t>组</w:t>
            </w:r>
          </w:p>
        </w:tc>
        <w:tc>
          <w:tcPr>
            <w:tcW w:w="1376"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陶志友</w:t>
            </w:r>
          </w:p>
        </w:tc>
        <w:tc>
          <w:tcPr>
            <w:tcW w:w="709"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男</w:t>
            </w:r>
          </w:p>
        </w:tc>
        <w:tc>
          <w:tcPr>
            <w:tcW w:w="12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13452228128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23</w:t>
            </w:r>
          </w:p>
        </w:tc>
        <w:tc>
          <w:tcPr>
            <w:tcW w:w="131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安堡村</w:t>
            </w:r>
          </w:p>
        </w:tc>
        <w:tc>
          <w:tcPr>
            <w:tcW w:w="144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3.4组</w:t>
            </w:r>
          </w:p>
        </w:tc>
        <w:tc>
          <w:tcPr>
            <w:tcW w:w="1376"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郑仁乾</w:t>
            </w:r>
          </w:p>
        </w:tc>
        <w:tc>
          <w:tcPr>
            <w:tcW w:w="709"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男</w:t>
            </w:r>
          </w:p>
        </w:tc>
        <w:tc>
          <w:tcPr>
            <w:tcW w:w="12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13452228143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24</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安堡村</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7.8组</w:t>
            </w:r>
          </w:p>
        </w:tc>
        <w:tc>
          <w:tcPr>
            <w:tcW w:w="137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唐登明</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男</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15923621557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25</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三塘村</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5</w:t>
            </w:r>
            <w:r>
              <w:rPr>
                <w:rFonts w:hint="default" w:ascii="Times New Roman" w:hAnsi="Times New Roman" w:eastAsia="宋体" w:cs="Times New Roman"/>
                <w:i w:val="0"/>
                <w:color w:val="auto"/>
                <w:kern w:val="0"/>
                <w:sz w:val="24"/>
                <w:szCs w:val="24"/>
                <w:u w:val="none"/>
                <w:lang w:val="en-US" w:eastAsia="zh-CN" w:bidi="ar"/>
              </w:rPr>
              <w:t>组</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董江相</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男</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13330359363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26</w:t>
            </w:r>
          </w:p>
        </w:tc>
        <w:tc>
          <w:tcPr>
            <w:tcW w:w="131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三塘村</w:t>
            </w:r>
          </w:p>
        </w:tc>
        <w:tc>
          <w:tcPr>
            <w:tcW w:w="144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w:t>
            </w:r>
            <w:r>
              <w:rPr>
                <w:rFonts w:hint="default" w:ascii="Times New Roman" w:hAnsi="Times New Roman" w:eastAsia="宋体" w:cs="Times New Roman"/>
                <w:i w:val="0"/>
                <w:color w:val="auto"/>
                <w:kern w:val="0"/>
                <w:sz w:val="24"/>
                <w:szCs w:val="24"/>
                <w:u w:val="none"/>
                <w:lang w:val="en-US" w:eastAsia="zh-CN" w:bidi="ar"/>
              </w:rPr>
              <w:t>组</w:t>
            </w:r>
          </w:p>
        </w:tc>
        <w:tc>
          <w:tcPr>
            <w:tcW w:w="1376"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董江龙</w:t>
            </w:r>
          </w:p>
        </w:tc>
        <w:tc>
          <w:tcPr>
            <w:tcW w:w="709"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男</w:t>
            </w:r>
          </w:p>
        </w:tc>
        <w:tc>
          <w:tcPr>
            <w:tcW w:w="12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15123275220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27</w:t>
            </w:r>
          </w:p>
        </w:tc>
        <w:tc>
          <w:tcPr>
            <w:tcW w:w="131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三塘村</w:t>
            </w:r>
          </w:p>
        </w:tc>
        <w:tc>
          <w:tcPr>
            <w:tcW w:w="144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2</w:t>
            </w:r>
            <w:r>
              <w:rPr>
                <w:rFonts w:hint="default" w:ascii="Times New Roman" w:hAnsi="Times New Roman" w:eastAsia="宋体" w:cs="Times New Roman"/>
                <w:i w:val="0"/>
                <w:color w:val="auto"/>
                <w:kern w:val="0"/>
                <w:sz w:val="24"/>
                <w:szCs w:val="24"/>
                <w:u w:val="none"/>
                <w:lang w:val="en-US" w:eastAsia="zh-CN" w:bidi="ar"/>
              </w:rPr>
              <w:t>组</w:t>
            </w:r>
          </w:p>
        </w:tc>
        <w:tc>
          <w:tcPr>
            <w:tcW w:w="1376"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石宗贵</w:t>
            </w:r>
          </w:p>
        </w:tc>
        <w:tc>
          <w:tcPr>
            <w:tcW w:w="709"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男</w:t>
            </w:r>
          </w:p>
        </w:tc>
        <w:tc>
          <w:tcPr>
            <w:tcW w:w="12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13709499586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28</w:t>
            </w:r>
          </w:p>
        </w:tc>
        <w:tc>
          <w:tcPr>
            <w:tcW w:w="131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三塘村</w:t>
            </w:r>
          </w:p>
        </w:tc>
        <w:tc>
          <w:tcPr>
            <w:tcW w:w="144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3</w:t>
            </w:r>
            <w:r>
              <w:rPr>
                <w:rFonts w:hint="default" w:ascii="Times New Roman" w:hAnsi="Times New Roman" w:eastAsia="宋体" w:cs="Times New Roman"/>
                <w:i w:val="0"/>
                <w:color w:val="auto"/>
                <w:kern w:val="0"/>
                <w:sz w:val="24"/>
                <w:szCs w:val="24"/>
                <w:u w:val="none"/>
                <w:lang w:val="en-US" w:eastAsia="zh-CN" w:bidi="ar"/>
              </w:rPr>
              <w:t>组</w:t>
            </w:r>
          </w:p>
        </w:tc>
        <w:tc>
          <w:tcPr>
            <w:tcW w:w="1376"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张秋明</w:t>
            </w:r>
          </w:p>
        </w:tc>
        <w:tc>
          <w:tcPr>
            <w:tcW w:w="709"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女</w:t>
            </w:r>
          </w:p>
        </w:tc>
        <w:tc>
          <w:tcPr>
            <w:tcW w:w="12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15023976772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29</w:t>
            </w:r>
          </w:p>
        </w:tc>
        <w:tc>
          <w:tcPr>
            <w:tcW w:w="131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三塘村</w:t>
            </w:r>
          </w:p>
        </w:tc>
        <w:tc>
          <w:tcPr>
            <w:tcW w:w="144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4</w:t>
            </w:r>
            <w:r>
              <w:rPr>
                <w:rFonts w:hint="default" w:ascii="Times New Roman" w:hAnsi="Times New Roman" w:eastAsia="宋体" w:cs="Times New Roman"/>
                <w:i w:val="0"/>
                <w:color w:val="auto"/>
                <w:kern w:val="0"/>
                <w:sz w:val="24"/>
                <w:szCs w:val="24"/>
                <w:u w:val="none"/>
                <w:lang w:val="en-US" w:eastAsia="zh-CN" w:bidi="ar"/>
              </w:rPr>
              <w:t>组</w:t>
            </w:r>
          </w:p>
        </w:tc>
        <w:tc>
          <w:tcPr>
            <w:tcW w:w="1376"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张育龙</w:t>
            </w:r>
          </w:p>
        </w:tc>
        <w:tc>
          <w:tcPr>
            <w:tcW w:w="709"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男</w:t>
            </w:r>
          </w:p>
        </w:tc>
        <w:tc>
          <w:tcPr>
            <w:tcW w:w="12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13594993856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30</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三塘村</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6组</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寇</w:t>
            </w:r>
            <w:r>
              <w:rPr>
                <w:rFonts w:hint="eastAsia" w:eastAsia="宋体" w:cs="Times New Roman"/>
                <w:i w:val="0"/>
                <w:color w:val="auto"/>
                <w:kern w:val="0"/>
                <w:sz w:val="24"/>
                <w:szCs w:val="24"/>
                <w:u w:val="none"/>
                <w:lang w:val="en-US" w:eastAsia="zh-CN" w:bidi="ar"/>
              </w:rPr>
              <w:t>海波</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男</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护林员</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13896838317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31</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白土乡</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学校</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李德贤</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男</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校长</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13996965169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32</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白土乡</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卫生院</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庞银红</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女</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院长</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13320392086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33</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白土乡</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司法所</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冉光斌</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男</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所长</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15923763939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eastAsia="宋体" w:cs="Times New Roman"/>
                <w:i w:val="0"/>
                <w:color w:val="auto"/>
                <w:kern w:val="0"/>
                <w:sz w:val="24"/>
                <w:szCs w:val="24"/>
                <w:u w:val="none"/>
                <w:lang w:val="en-US" w:eastAsia="zh-CN" w:bidi="ar"/>
              </w:rPr>
              <w:t>34</w:t>
            </w:r>
          </w:p>
        </w:tc>
        <w:tc>
          <w:tcPr>
            <w:tcW w:w="13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白土乡</w:t>
            </w:r>
          </w:p>
        </w:tc>
        <w:tc>
          <w:tcPr>
            <w:tcW w:w="14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三塘烟点</w:t>
            </w:r>
          </w:p>
        </w:tc>
        <w:tc>
          <w:tcPr>
            <w:tcW w:w="13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冉茂波</w:t>
            </w:r>
          </w:p>
        </w:tc>
        <w:tc>
          <w:tcPr>
            <w:tcW w:w="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男</w:t>
            </w:r>
          </w:p>
        </w:tc>
        <w:tc>
          <w:tcPr>
            <w:tcW w:w="12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点长</w:t>
            </w:r>
          </w:p>
        </w:tc>
        <w:tc>
          <w:tcPr>
            <w:tcW w:w="19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13908276387</w:t>
            </w:r>
          </w:p>
        </w:tc>
      </w:tr>
    </w:tbl>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p>
    <w:p>
      <w:pPr>
        <w:spacing w:line="566" w:lineRule="exact"/>
        <w:ind w:firstLine="1920" w:firstLineChars="600"/>
        <w:rPr>
          <w:rFonts w:hint="default" w:ascii="Times New Roman" w:hAnsi="Times New Roman" w:eastAsia="方正黑体_GBK" w:cs="Times New Roman"/>
          <w:szCs w:val="32"/>
          <w:lang w:val="en-US" w:eastAsia="zh-CN"/>
        </w:rPr>
      </w:pPr>
      <w:r>
        <w:rPr>
          <w:rFonts w:hint="default" w:ascii="Times New Roman" w:hAnsi="Times New Roman" w:eastAsia="方正黑体_GBK" w:cs="Times New Roman"/>
          <w:szCs w:val="32"/>
          <w:lang w:val="en-US" w:eastAsia="zh-CN"/>
        </w:rPr>
        <w:t xml:space="preserve"> </w:t>
      </w:r>
    </w:p>
    <w:p>
      <w:pPr>
        <w:spacing w:line="566" w:lineRule="exact"/>
        <w:ind w:firstLine="1920" w:firstLineChars="600"/>
        <w:rPr>
          <w:rFonts w:hint="default" w:ascii="Times New Roman" w:hAnsi="Times New Roman" w:eastAsia="方正黑体_GBK" w:cs="Times New Roman"/>
          <w:szCs w:val="32"/>
          <w:lang w:val="en-US" w:eastAsia="zh-CN"/>
        </w:rPr>
      </w:pPr>
    </w:p>
    <w:p>
      <w:pPr>
        <w:spacing w:line="566" w:lineRule="exact"/>
        <w:ind w:firstLine="1920" w:firstLineChars="600"/>
        <w:rPr>
          <w:rFonts w:hint="default" w:ascii="Times New Roman" w:hAnsi="Times New Roman" w:eastAsia="方正黑体_GBK" w:cs="Times New Roman"/>
          <w:szCs w:val="32"/>
          <w:lang w:val="en-US" w:eastAsia="zh-CN"/>
        </w:rPr>
      </w:pPr>
    </w:p>
    <w:p>
      <w:pPr>
        <w:spacing w:line="566" w:lineRule="exact"/>
        <w:ind w:firstLine="1920" w:firstLineChars="600"/>
        <w:rPr>
          <w:rFonts w:hint="default" w:ascii="Times New Roman" w:hAnsi="Times New Roman" w:eastAsia="方正黑体_GBK" w:cs="Times New Roman"/>
          <w:szCs w:val="32"/>
          <w:lang w:val="en-US" w:eastAsia="zh-CN"/>
        </w:rPr>
      </w:pPr>
    </w:p>
    <w:p>
      <w:pPr>
        <w:spacing w:line="566" w:lineRule="exact"/>
        <w:ind w:firstLine="1920" w:firstLineChars="600"/>
        <w:rPr>
          <w:rFonts w:hint="default" w:ascii="Times New Roman" w:hAnsi="Times New Roman" w:eastAsia="方正黑体_GBK" w:cs="Times New Roman"/>
          <w:szCs w:val="32"/>
          <w:lang w:val="en-US" w:eastAsia="zh-CN"/>
        </w:rPr>
      </w:pPr>
    </w:p>
    <w:p>
      <w:pPr>
        <w:pStyle w:val="3"/>
        <w:rPr>
          <w:rFonts w:hint="default" w:ascii="Times New Roman" w:hAnsi="Times New Roman" w:eastAsia="方正黑体_GBK" w:cs="Times New Roman"/>
          <w:szCs w:val="32"/>
          <w:lang w:val="en-US" w:eastAsia="zh-CN"/>
        </w:rPr>
      </w:pPr>
    </w:p>
    <w:p>
      <w:pPr>
        <w:rPr>
          <w:rFonts w:hint="default" w:ascii="Times New Roman" w:hAnsi="Times New Roman" w:eastAsia="方正黑体_GBK" w:cs="Times New Roman"/>
          <w:szCs w:val="32"/>
          <w:lang w:val="en-US" w:eastAsia="zh-CN"/>
        </w:rPr>
      </w:pPr>
    </w:p>
    <w:p>
      <w:pPr>
        <w:pStyle w:val="3"/>
        <w:rPr>
          <w:rFonts w:hint="default" w:ascii="Times New Roman" w:hAnsi="Times New Roman" w:eastAsia="方正黑体_GBK" w:cs="Times New Roman"/>
          <w:szCs w:val="32"/>
          <w:lang w:val="en-US" w:eastAsia="zh-CN"/>
        </w:rPr>
      </w:pPr>
    </w:p>
    <w:p>
      <w:pPr>
        <w:jc w:val="left"/>
        <w:rPr>
          <w:rFonts w:hint="eastAsia" w:eastAsia="方正黑体_GBK" w:cs="Times New Roman"/>
          <w:kern w:val="0"/>
          <w:sz w:val="32"/>
          <w:szCs w:val="32"/>
          <w:lang w:val="en-US" w:eastAsia="zh-CN"/>
        </w:rPr>
      </w:pPr>
      <w:r>
        <w:rPr>
          <w:rFonts w:hint="eastAsia" w:ascii="方正黑体_GBK" w:hAnsi="方正黑体_GBK" w:eastAsia="方正黑体_GBK" w:cs="方正黑体_GBK"/>
          <w:kern w:val="0"/>
          <w:sz w:val="32"/>
          <w:szCs w:val="32"/>
          <w:lang w:val="en-US" w:eastAsia="zh-CN"/>
        </w:rPr>
        <w:t>附件</w:t>
      </w:r>
      <w:r>
        <w:rPr>
          <w:rFonts w:hint="eastAsia" w:eastAsia="方正黑体_GBK" w:cs="Times New Roman"/>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eastAsia="方正黑体_GBK" w:cs="Times New Roman"/>
          <w:kern w:val="0"/>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1920" w:firstLineChars="600"/>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黑体_GBK" w:cs="Times New Roman"/>
          <w:szCs w:val="32"/>
          <w:lang w:val="en-US" w:eastAsia="zh-CN"/>
        </w:rPr>
        <w:t xml:space="preserve">  </w:t>
      </w:r>
      <w:r>
        <w:rPr>
          <w:rFonts w:hint="eastAsia" w:ascii="方正小标宋_GBK" w:hAnsi="方正小标宋_GBK" w:eastAsia="方正小标宋_GBK" w:cs="方正小标宋_GBK"/>
          <w:sz w:val="44"/>
          <w:szCs w:val="44"/>
          <w:lang w:val="en-US" w:eastAsia="zh-CN"/>
        </w:rPr>
        <w:t xml:space="preserve"> 村居气象信息员表</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填报单位：白土乡人民政府</w:t>
      </w:r>
      <w:r>
        <w:rPr>
          <w:rFonts w:hint="eastAsia" w:ascii="方正仿宋_GBK" w:hAnsi="方正仿宋_GBK" w:cs="方正仿宋_GBK"/>
          <w:i w:val="0"/>
          <w:color w:val="000000"/>
          <w:kern w:val="0"/>
          <w:sz w:val="28"/>
          <w:szCs w:val="28"/>
          <w:u w:val="none"/>
          <w:lang w:val="en-US" w:eastAsia="zh-CN" w:bidi="ar"/>
        </w:rPr>
        <w:t xml:space="preserve">  </w:t>
      </w:r>
      <w:r>
        <w:rPr>
          <w:rFonts w:hint="eastAsia" w:ascii="方正仿宋_GBK" w:hAnsi="方正仿宋_GBK" w:eastAsia="方正仿宋_GBK" w:cs="方正仿宋_GBK"/>
          <w:i w:val="0"/>
          <w:color w:val="000000"/>
          <w:kern w:val="0"/>
          <w:sz w:val="28"/>
          <w:szCs w:val="28"/>
          <w:u w:val="none"/>
          <w:lang w:val="en-US" w:eastAsia="zh-CN" w:bidi="ar"/>
        </w:rPr>
        <w:t xml:space="preserve">填报人：刘晓梅 </w:t>
      </w:r>
      <w:r>
        <w:rPr>
          <w:rFonts w:hint="eastAsia" w:ascii="方正仿宋_GBK" w:hAnsi="方正仿宋_GBK" w:cs="方正仿宋_GBK"/>
          <w:i w:val="0"/>
          <w:color w:val="000000"/>
          <w:kern w:val="0"/>
          <w:sz w:val="28"/>
          <w:szCs w:val="28"/>
          <w:u w:val="none"/>
          <w:lang w:val="en-US" w:eastAsia="zh-CN" w:bidi="ar"/>
        </w:rPr>
        <w:t xml:space="preserve"> </w:t>
      </w:r>
      <w:r>
        <w:rPr>
          <w:rFonts w:hint="eastAsia" w:ascii="方正仿宋_GBK" w:hAnsi="方正仿宋_GBK" w:eastAsia="方正仿宋_GBK" w:cs="方正仿宋_GBK"/>
          <w:i w:val="0"/>
          <w:color w:val="000000"/>
          <w:kern w:val="0"/>
          <w:sz w:val="28"/>
          <w:szCs w:val="28"/>
          <w:u w:val="none"/>
          <w:lang w:val="en-US" w:eastAsia="zh-CN" w:bidi="ar"/>
        </w:rPr>
        <w:t>联系电话</w:t>
      </w:r>
      <w:r>
        <w:rPr>
          <w:rFonts w:hint="eastAsia" w:ascii="方正仿宋_GBK" w:hAnsi="方正仿宋_GBK" w:cs="方正仿宋_GBK"/>
          <w:i w:val="0"/>
          <w:color w:val="000000"/>
          <w:kern w:val="0"/>
          <w:sz w:val="28"/>
          <w:szCs w:val="28"/>
          <w:u w:val="none"/>
          <w:lang w:val="en-US" w:eastAsia="zh-CN" w:bidi="ar"/>
        </w:rPr>
        <w:t>:</w:t>
      </w:r>
      <w:r>
        <w:rPr>
          <w:rFonts w:hint="eastAsia" w:ascii="方正仿宋_GBK" w:hAnsi="方正仿宋_GBK" w:eastAsia="方正仿宋_GBK" w:cs="方正仿宋_GBK"/>
          <w:i w:val="0"/>
          <w:color w:val="000000"/>
          <w:kern w:val="0"/>
          <w:sz w:val="28"/>
          <w:szCs w:val="28"/>
          <w:u w:val="none"/>
          <w:lang w:val="en-US" w:eastAsia="zh-CN" w:bidi="ar"/>
        </w:rPr>
        <w:t>15320957222</w:t>
      </w:r>
    </w:p>
    <w:tbl>
      <w:tblPr>
        <w:tblStyle w:val="6"/>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125"/>
        <w:gridCol w:w="915"/>
        <w:gridCol w:w="810"/>
        <w:gridCol w:w="1590"/>
        <w:gridCol w:w="156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序号</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村（居委）</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姓名</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性别</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职务</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手机</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金塘村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代发元</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支部书记</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13896449876</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2</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金塘村</w:t>
            </w:r>
          </w:p>
        </w:tc>
        <w:tc>
          <w:tcPr>
            <w:tcW w:w="915" w:type="dxa"/>
            <w:noWrap w:val="0"/>
            <w:vAlign w:val="center"/>
          </w:tcPr>
          <w:p>
            <w:pPr>
              <w:widowControl/>
              <w:jc w:val="center"/>
              <w:rPr>
                <w:rFonts w:hint="eastAsia"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罗浩</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支部副书记</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18225362340</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3</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金塘村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葛洁</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女</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本土人才</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15111818626</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4</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金塘村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周达文</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综治专干</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13996917524</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5</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金塘村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石恒宪</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女</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综合干事</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15095940936</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6</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安堡村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赵寿兰</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女</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支部书记</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13648255049</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7</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安堡村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陶志友</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综治专干</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13452228128</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8</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安堡村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唐登明</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综合干事</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15923621557</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9</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安堡村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郑仁乾</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支部副书记</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13452228143</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10</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安堡村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田维素</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女</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本土人才</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15213751246</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11</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三塘村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董江相</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支部书记</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13330359363</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12</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三塘村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寇海波</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支部副书记</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13896838317</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13</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三塘村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张育龙</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综治专干</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13594993859</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14</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三塘村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石宗贵</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 w:eastAsia="zh-CN"/>
              </w:rPr>
            </w:pPr>
            <w:r>
              <w:rPr>
                <w:rFonts w:hint="default" w:ascii="Times New Roman" w:hAnsi="Times New Roman" w:eastAsia="新宋体" w:cs="Times New Roman"/>
                <w:b w:val="0"/>
                <w:bCs w:val="0"/>
                <w:color w:val="000000"/>
                <w:kern w:val="0"/>
                <w:sz w:val="22"/>
                <w:szCs w:val="22"/>
                <w:lang w:val="en" w:eastAsia="zh-CN"/>
              </w:rPr>
              <w:t>综合干事</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 w:eastAsia="zh-CN"/>
              </w:rPr>
            </w:pPr>
            <w:r>
              <w:rPr>
                <w:rFonts w:hint="default" w:ascii="Times New Roman" w:hAnsi="Times New Roman" w:eastAsia="新宋体" w:cs="Times New Roman"/>
                <w:b w:val="0"/>
                <w:bCs w:val="0"/>
                <w:color w:val="000000"/>
                <w:kern w:val="0"/>
                <w:sz w:val="22"/>
                <w:szCs w:val="22"/>
                <w:lang w:val="en" w:eastAsia="zh-CN"/>
              </w:rPr>
              <w:t>18908271638</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15</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三塘村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张秋明</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女</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 w:eastAsia="zh-CN"/>
              </w:rPr>
              <w:t>综合干事</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15023976772</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16</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三塘村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董江龙</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 w:eastAsia="zh-CN"/>
              </w:rPr>
            </w:pPr>
            <w:r>
              <w:rPr>
                <w:rFonts w:hint="eastAsia" w:eastAsia="新宋体" w:cs="Times New Roman"/>
                <w:b w:val="0"/>
                <w:bCs w:val="0"/>
                <w:color w:val="000000"/>
                <w:kern w:val="0"/>
                <w:sz w:val="22"/>
                <w:szCs w:val="22"/>
                <w:lang w:val="en" w:eastAsia="zh-CN"/>
              </w:rPr>
              <w:t>本土人才</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15123275220</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应急处理人员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17</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凉洞村</w:t>
            </w:r>
          </w:p>
        </w:tc>
        <w:tc>
          <w:tcPr>
            <w:tcW w:w="91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陈昌银</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支部书记</w:t>
            </w:r>
          </w:p>
        </w:tc>
        <w:tc>
          <w:tcPr>
            <w:tcW w:w="156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18716927779</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18</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val="en-US" w:eastAsia="zh-CN"/>
              </w:rPr>
              <w:t>凉洞村</w:t>
            </w:r>
          </w:p>
        </w:tc>
        <w:tc>
          <w:tcPr>
            <w:tcW w:w="915"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i w:val="0"/>
                <w:color w:val="000000"/>
                <w:kern w:val="0"/>
                <w:sz w:val="22"/>
                <w:szCs w:val="22"/>
                <w:u w:val="none"/>
                <w:lang w:val="en-US" w:eastAsia="zh-CN" w:bidi="ar"/>
              </w:rPr>
              <w:t>孙小容</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val="en-US" w:eastAsia="zh-CN"/>
              </w:rPr>
              <w:t>本土人才</w:t>
            </w:r>
          </w:p>
        </w:tc>
        <w:tc>
          <w:tcPr>
            <w:tcW w:w="1560"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lang w:val="en-US"/>
              </w:rPr>
            </w:pPr>
            <w:r>
              <w:rPr>
                <w:rFonts w:hint="default" w:ascii="Times New Roman" w:hAnsi="Times New Roman" w:eastAsia="新宋体" w:cs="Times New Roman"/>
                <w:b w:val="0"/>
                <w:bCs w:val="0"/>
                <w:i w:val="0"/>
                <w:color w:val="000000"/>
                <w:kern w:val="0"/>
                <w:sz w:val="22"/>
                <w:szCs w:val="22"/>
                <w:u w:val="none"/>
                <w:lang w:val="en-US" w:eastAsia="zh-CN" w:bidi="ar"/>
              </w:rPr>
              <w:t>13648205319</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19</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val="en-US" w:eastAsia="zh-CN"/>
              </w:rPr>
              <w:t>凉洞村</w:t>
            </w:r>
          </w:p>
        </w:tc>
        <w:tc>
          <w:tcPr>
            <w:tcW w:w="915"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i w:val="0"/>
                <w:color w:val="000000"/>
                <w:kern w:val="0"/>
                <w:sz w:val="22"/>
                <w:szCs w:val="22"/>
                <w:u w:val="none"/>
                <w:lang w:val="en-US" w:eastAsia="zh-CN" w:bidi="ar"/>
              </w:rPr>
              <w:t>邓建华</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val="en-US" w:eastAsia="zh-CN"/>
              </w:rPr>
              <w:t>综治专干</w:t>
            </w:r>
          </w:p>
        </w:tc>
        <w:tc>
          <w:tcPr>
            <w:tcW w:w="1560"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i w:val="0"/>
                <w:color w:val="000000"/>
                <w:kern w:val="0"/>
                <w:sz w:val="22"/>
                <w:szCs w:val="22"/>
                <w:u w:val="none"/>
                <w:lang w:val="en-US" w:eastAsia="zh-CN" w:bidi="ar"/>
              </w:rPr>
              <w:t>15923631877</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20</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val="en-US" w:eastAsia="zh-CN"/>
              </w:rPr>
              <w:t>凉洞村</w:t>
            </w:r>
          </w:p>
        </w:tc>
        <w:tc>
          <w:tcPr>
            <w:tcW w:w="915"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i w:val="0"/>
                <w:color w:val="000000"/>
                <w:kern w:val="0"/>
                <w:sz w:val="22"/>
                <w:szCs w:val="22"/>
                <w:u w:val="none"/>
                <w:lang w:val="en-US" w:eastAsia="zh-CN" w:bidi="ar"/>
              </w:rPr>
              <w:t>寇锦霞</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女</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val="en-US" w:eastAsia="zh-CN"/>
              </w:rPr>
              <w:t>支部副书记</w:t>
            </w:r>
          </w:p>
        </w:tc>
        <w:tc>
          <w:tcPr>
            <w:tcW w:w="1560"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i w:val="0"/>
                <w:color w:val="000000"/>
                <w:kern w:val="0"/>
                <w:sz w:val="22"/>
                <w:szCs w:val="22"/>
                <w:u w:val="none"/>
                <w:lang w:val="en-US" w:eastAsia="zh-CN" w:bidi="ar"/>
              </w:rPr>
              <w:t>13648247225</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21</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凉洞村</w:t>
            </w:r>
          </w:p>
        </w:tc>
        <w:tc>
          <w:tcPr>
            <w:tcW w:w="915"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i w:val="0"/>
                <w:color w:val="000000"/>
                <w:kern w:val="0"/>
                <w:sz w:val="22"/>
                <w:szCs w:val="22"/>
                <w:u w:val="none"/>
                <w:lang w:val="en-US" w:eastAsia="zh-CN" w:bidi="ar"/>
              </w:rPr>
            </w:pPr>
            <w:r>
              <w:rPr>
                <w:rFonts w:hint="eastAsia" w:eastAsia="新宋体" w:cs="Times New Roman"/>
                <w:b w:val="0"/>
                <w:bCs w:val="0"/>
                <w:i w:val="0"/>
                <w:color w:val="000000"/>
                <w:kern w:val="0"/>
                <w:sz w:val="22"/>
                <w:szCs w:val="22"/>
                <w:u w:val="none"/>
                <w:lang w:val="en-US" w:eastAsia="zh-CN" w:bidi="ar"/>
              </w:rPr>
              <w:t>杨建华</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综合专干</w:t>
            </w:r>
          </w:p>
        </w:tc>
        <w:tc>
          <w:tcPr>
            <w:tcW w:w="1560"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i w:val="0"/>
                <w:color w:val="000000"/>
                <w:kern w:val="0"/>
                <w:sz w:val="22"/>
                <w:szCs w:val="22"/>
                <w:u w:val="none"/>
                <w:lang w:val="en-US" w:eastAsia="zh-CN" w:bidi="ar"/>
              </w:rPr>
            </w:pPr>
            <w:r>
              <w:rPr>
                <w:rFonts w:hint="eastAsia" w:eastAsia="新宋体" w:cs="Times New Roman"/>
                <w:b w:val="0"/>
                <w:bCs w:val="0"/>
                <w:i w:val="0"/>
                <w:color w:val="000000"/>
                <w:kern w:val="0"/>
                <w:sz w:val="22"/>
                <w:szCs w:val="22"/>
                <w:u w:val="none"/>
                <w:lang w:val="en-US" w:eastAsia="zh-CN" w:bidi="ar"/>
              </w:rPr>
              <w:t>18225350253</w:t>
            </w:r>
          </w:p>
        </w:tc>
        <w:tc>
          <w:tcPr>
            <w:tcW w:w="1888" w:type="dxa"/>
            <w:noWrap w:val="0"/>
            <w:vAlign w:val="center"/>
          </w:tcPr>
          <w:p>
            <w:pPr>
              <w:widowControl/>
              <w:jc w:val="center"/>
              <w:rPr>
                <w:rFonts w:hint="eastAsia" w:ascii="Times New Roman" w:hAnsi="Times New Roman" w:eastAsia="新宋体" w:cs="Times New Roman"/>
                <w:b w:val="0"/>
                <w:bCs w:val="0"/>
                <w:color w:val="000000"/>
                <w:kern w:val="0"/>
                <w:sz w:val="22"/>
                <w:szCs w:val="22"/>
                <w:lang w:eastAsia="zh-CN"/>
              </w:rPr>
            </w:pPr>
            <w:r>
              <w:rPr>
                <w:rFonts w:hint="eastAsia" w:eastAsia="新宋体" w:cs="Times New Roman"/>
                <w:b w:val="0"/>
                <w:bCs w:val="0"/>
                <w:color w:val="000000"/>
                <w:kern w:val="0"/>
                <w:sz w:val="22"/>
                <w:szCs w:val="22"/>
                <w:lang w:eastAsia="zh-CN"/>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22</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白土社区</w:t>
            </w:r>
          </w:p>
        </w:tc>
        <w:tc>
          <w:tcPr>
            <w:tcW w:w="915"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i w:val="0"/>
                <w:color w:val="000000"/>
                <w:kern w:val="0"/>
                <w:sz w:val="22"/>
                <w:szCs w:val="22"/>
                <w:u w:val="none"/>
                <w:lang w:val="en-US" w:eastAsia="zh-CN" w:bidi="ar"/>
              </w:rPr>
              <w:t>田茂胜</w:t>
            </w:r>
          </w:p>
        </w:tc>
        <w:tc>
          <w:tcPr>
            <w:tcW w:w="810" w:type="dxa"/>
            <w:noWrap w:val="0"/>
            <w:vAlign w:val="center"/>
          </w:tcPr>
          <w:p>
            <w:pPr>
              <w:widowControl/>
              <w:jc w:val="center"/>
              <w:rPr>
                <w:rFonts w:hint="default" w:ascii="Times New Roman" w:hAnsi="Times New Roman" w:eastAsia="新宋体" w:cs="Times New Roman"/>
                <w:b w:val="0"/>
                <w:bCs w:val="0"/>
                <w:color w:val="0000FF"/>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FF"/>
                <w:kern w:val="0"/>
                <w:sz w:val="22"/>
                <w:szCs w:val="22"/>
              </w:rPr>
            </w:pPr>
            <w:r>
              <w:rPr>
                <w:rFonts w:hint="default" w:ascii="Times New Roman" w:hAnsi="Times New Roman" w:eastAsia="新宋体" w:cs="Times New Roman"/>
                <w:b w:val="0"/>
                <w:bCs w:val="0"/>
                <w:color w:val="000000"/>
                <w:kern w:val="0"/>
                <w:sz w:val="22"/>
                <w:szCs w:val="22"/>
                <w:lang w:eastAsia="zh-CN"/>
              </w:rPr>
              <w:t>支部</w:t>
            </w:r>
            <w:r>
              <w:rPr>
                <w:rFonts w:hint="default" w:ascii="Times New Roman" w:hAnsi="Times New Roman" w:eastAsia="新宋体" w:cs="Times New Roman"/>
                <w:b w:val="0"/>
                <w:bCs w:val="0"/>
                <w:color w:val="000000"/>
                <w:kern w:val="0"/>
                <w:sz w:val="22"/>
                <w:szCs w:val="22"/>
              </w:rPr>
              <w:t>书记</w:t>
            </w:r>
          </w:p>
        </w:tc>
        <w:tc>
          <w:tcPr>
            <w:tcW w:w="1560"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FF"/>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13452238566</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lang w:eastAsia="zh-CN"/>
              </w:rPr>
            </w:pPr>
            <w:r>
              <w:rPr>
                <w:rFonts w:hint="default" w:ascii="Times New Roman" w:hAnsi="Times New Roman" w:eastAsia="新宋体" w:cs="Times New Roman"/>
                <w:b w:val="0"/>
                <w:bCs w:val="0"/>
                <w:color w:val="000000"/>
                <w:kern w:val="0"/>
                <w:sz w:val="22"/>
                <w:szCs w:val="22"/>
              </w:rPr>
              <w:t>应急处置人</w:t>
            </w:r>
            <w:r>
              <w:rPr>
                <w:rFonts w:hint="eastAsia" w:eastAsia="新宋体" w:cs="Times New Roman"/>
                <w:b w:val="0"/>
                <w:bCs w:val="0"/>
                <w:color w:val="000000"/>
                <w:kern w:val="0"/>
                <w:sz w:val="22"/>
                <w:szCs w:val="22"/>
                <w:lang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23</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val="en-US" w:eastAsia="zh-CN"/>
              </w:rPr>
              <w:t>白土社区</w:t>
            </w:r>
          </w:p>
        </w:tc>
        <w:tc>
          <w:tcPr>
            <w:tcW w:w="915"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i w:val="0"/>
                <w:color w:val="000000"/>
                <w:kern w:val="0"/>
                <w:sz w:val="22"/>
                <w:szCs w:val="22"/>
                <w:u w:val="none"/>
                <w:lang w:val="en-US" w:eastAsia="zh-CN" w:bidi="ar"/>
              </w:rPr>
              <w:t>陈权林</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eastAsia="zh-CN"/>
              </w:rPr>
              <w:t>支部副书记</w:t>
            </w:r>
          </w:p>
        </w:tc>
        <w:tc>
          <w:tcPr>
            <w:tcW w:w="1560"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i w:val="0"/>
                <w:color w:val="000000"/>
                <w:kern w:val="0"/>
                <w:sz w:val="22"/>
                <w:szCs w:val="22"/>
                <w:u w:val="none"/>
                <w:lang w:val="en-US" w:eastAsia="zh-CN" w:bidi="ar"/>
              </w:rPr>
              <w:t>15095988400</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24</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val="en-US" w:eastAsia="zh-CN"/>
              </w:rPr>
              <w:t>白土社区</w:t>
            </w:r>
          </w:p>
        </w:tc>
        <w:tc>
          <w:tcPr>
            <w:tcW w:w="915"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rPr>
            </w:pPr>
            <w:r>
              <w:rPr>
                <w:rFonts w:hint="eastAsia" w:eastAsia="新宋体" w:cs="Times New Roman"/>
                <w:b w:val="0"/>
                <w:bCs w:val="0"/>
                <w:i w:val="0"/>
                <w:color w:val="000000"/>
                <w:kern w:val="0"/>
                <w:sz w:val="22"/>
                <w:szCs w:val="22"/>
                <w:u w:val="none"/>
                <w:lang w:val="en-US" w:eastAsia="zh-CN" w:bidi="ar"/>
              </w:rPr>
              <w:t>杨璐</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女</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val="en-US" w:eastAsia="zh-CN"/>
              </w:rPr>
              <w:t>本土人才</w:t>
            </w:r>
          </w:p>
        </w:tc>
        <w:tc>
          <w:tcPr>
            <w:tcW w:w="1560"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lang w:val="en-US"/>
              </w:rPr>
            </w:pPr>
            <w:r>
              <w:rPr>
                <w:rFonts w:hint="default" w:ascii="Times New Roman" w:hAnsi="Times New Roman" w:eastAsia="新宋体" w:cs="Times New Roman"/>
                <w:b w:val="0"/>
                <w:bCs w:val="0"/>
                <w:i w:val="0"/>
                <w:color w:val="000000"/>
                <w:kern w:val="0"/>
                <w:sz w:val="22"/>
                <w:szCs w:val="22"/>
                <w:u w:val="none"/>
                <w:lang w:val="en-US" w:eastAsia="zh-CN" w:bidi="ar"/>
              </w:rPr>
              <w:t>16623973185</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25</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val="en-US" w:eastAsia="zh-CN"/>
              </w:rPr>
              <w:t>白土社区</w:t>
            </w:r>
          </w:p>
        </w:tc>
        <w:tc>
          <w:tcPr>
            <w:tcW w:w="915"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i w:val="0"/>
                <w:color w:val="000000"/>
                <w:kern w:val="0"/>
                <w:sz w:val="22"/>
                <w:szCs w:val="22"/>
                <w:u w:val="none"/>
                <w:lang w:val="en-US" w:eastAsia="zh-CN" w:bidi="ar"/>
              </w:rPr>
              <w:t>胡  桂</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男</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val="en-US" w:eastAsia="zh-CN"/>
              </w:rPr>
              <w:t>综治专干</w:t>
            </w:r>
          </w:p>
        </w:tc>
        <w:tc>
          <w:tcPr>
            <w:tcW w:w="1560"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i w:val="0"/>
                <w:color w:val="000000"/>
                <w:kern w:val="0"/>
                <w:sz w:val="22"/>
                <w:szCs w:val="22"/>
                <w:u w:val="none"/>
                <w:lang w:val="en-US" w:eastAsia="zh-CN" w:bidi="ar"/>
              </w:rPr>
              <w:t>13638210212</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rPr>
              <w:t>应急处置人员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42"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eastAsia" w:eastAsia="新宋体" w:cs="Times New Roman"/>
                <w:b w:val="0"/>
                <w:bCs w:val="0"/>
                <w:color w:val="000000"/>
                <w:kern w:val="0"/>
                <w:sz w:val="22"/>
                <w:szCs w:val="22"/>
                <w:lang w:val="en-US" w:eastAsia="zh-CN"/>
              </w:rPr>
              <w:t>26</w:t>
            </w:r>
          </w:p>
        </w:tc>
        <w:tc>
          <w:tcPr>
            <w:tcW w:w="1125"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val="en-US" w:eastAsia="zh-CN"/>
              </w:rPr>
              <w:t>白土社区</w:t>
            </w:r>
          </w:p>
        </w:tc>
        <w:tc>
          <w:tcPr>
            <w:tcW w:w="915"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i w:val="0"/>
                <w:color w:val="000000"/>
                <w:kern w:val="0"/>
                <w:sz w:val="22"/>
                <w:szCs w:val="22"/>
                <w:u w:val="none"/>
                <w:lang w:val="en-US" w:eastAsia="zh-CN" w:bidi="ar"/>
              </w:rPr>
              <w:t>陈仲尧</w:t>
            </w:r>
          </w:p>
        </w:tc>
        <w:tc>
          <w:tcPr>
            <w:tcW w:w="810" w:type="dxa"/>
            <w:noWrap w:val="0"/>
            <w:vAlign w:val="center"/>
          </w:tcPr>
          <w:p>
            <w:pPr>
              <w:widowControl/>
              <w:jc w:val="center"/>
              <w:rPr>
                <w:rFonts w:hint="default" w:ascii="Times New Roman" w:hAnsi="Times New Roman" w:eastAsia="新宋体" w:cs="Times New Roman"/>
                <w:b w:val="0"/>
                <w:bCs w:val="0"/>
                <w:color w:val="000000"/>
                <w:kern w:val="0"/>
                <w:sz w:val="22"/>
                <w:szCs w:val="22"/>
                <w:lang w:val="en-US" w:eastAsia="zh-CN"/>
              </w:rPr>
            </w:pPr>
            <w:r>
              <w:rPr>
                <w:rFonts w:hint="default" w:ascii="Times New Roman" w:hAnsi="Times New Roman" w:eastAsia="新宋体" w:cs="Times New Roman"/>
                <w:b w:val="0"/>
                <w:bCs w:val="0"/>
                <w:color w:val="000000"/>
                <w:kern w:val="0"/>
                <w:sz w:val="22"/>
                <w:szCs w:val="22"/>
                <w:lang w:val="en-US" w:eastAsia="zh-CN"/>
              </w:rPr>
              <w:t>女</w:t>
            </w:r>
          </w:p>
        </w:tc>
        <w:tc>
          <w:tcPr>
            <w:tcW w:w="1590"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lang w:val="en-US" w:eastAsia="zh-CN"/>
              </w:rPr>
              <w:t>综合干事</w:t>
            </w:r>
          </w:p>
        </w:tc>
        <w:tc>
          <w:tcPr>
            <w:tcW w:w="1560" w:type="dxa"/>
            <w:noWrap w:val="0"/>
            <w:vAlign w:val="center"/>
          </w:tcPr>
          <w:p>
            <w:pPr>
              <w:keepNext w:val="0"/>
              <w:keepLines w:val="0"/>
              <w:widowControl/>
              <w:suppressLineNumbers w:val="0"/>
              <w:jc w:val="center"/>
              <w:textAlignment w:val="top"/>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i w:val="0"/>
                <w:color w:val="000000"/>
                <w:kern w:val="0"/>
                <w:sz w:val="22"/>
                <w:szCs w:val="22"/>
                <w:u w:val="none"/>
                <w:lang w:val="en-US" w:eastAsia="zh-CN" w:bidi="ar"/>
              </w:rPr>
              <w:t>15025757488</w:t>
            </w:r>
          </w:p>
        </w:tc>
        <w:tc>
          <w:tcPr>
            <w:tcW w:w="1888" w:type="dxa"/>
            <w:noWrap w:val="0"/>
            <w:vAlign w:val="center"/>
          </w:tcPr>
          <w:p>
            <w:pPr>
              <w:widowControl/>
              <w:jc w:val="center"/>
              <w:rPr>
                <w:rFonts w:hint="default" w:ascii="Times New Roman" w:hAnsi="Times New Roman" w:eastAsia="新宋体" w:cs="Times New Roman"/>
                <w:b w:val="0"/>
                <w:bCs w:val="0"/>
                <w:color w:val="000000"/>
                <w:kern w:val="0"/>
                <w:sz w:val="22"/>
                <w:szCs w:val="22"/>
              </w:rPr>
            </w:pPr>
            <w:r>
              <w:rPr>
                <w:rFonts w:hint="default" w:ascii="Times New Roman" w:hAnsi="Times New Roman" w:eastAsia="新宋体" w:cs="Times New Roman"/>
                <w:b w:val="0"/>
                <w:bCs w:val="0"/>
                <w:color w:val="000000"/>
                <w:kern w:val="0"/>
                <w:sz w:val="22"/>
                <w:szCs w:val="22"/>
              </w:rPr>
              <w:t>应急处置人员</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368935</wp:posOffset>
                </wp:positionV>
                <wp:extent cx="5667375" cy="0"/>
                <wp:effectExtent l="0" t="9525" r="9525" b="9525"/>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05pt;height:0pt;width:446.25pt;z-index:251665408;mso-width-relative:page;mso-height-relative:page;" filled="f" stroked="t" coordsize="21600,21600" o:gfxdata="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XKPrnUAAAACAEAAA8AAAAAAAAA&#10;AQAgAAAAIgAAAGRycy9kb3ducmV2LnhtbFBLAQIUABQAAAAIAIdO4kBtngUG3AEAAJcDAAAOAAAA&#10;AAAAAAEAIAAAACMBAABkcnMvZTJvRG9jLnhtbFBLBQYAAAAABgAGAFkBAABxBQAAAAA=&#10;">
                <v:fill on="f" focussize="0,0"/>
                <v:stroke weight="1.5pt" color="#000000" joinstyle="round"/>
                <v:imagedata o:title=""/>
                <o:lock v:ext="edit" aspectratio="f"/>
              </v:line>
            </w:pict>
          </mc:Fallback>
        </mc:AlternateContent>
      </w:r>
      <w:r>
        <w:rPr>
          <w:rFonts w:hint="eastAsia" w:ascii="方正仿宋_GBK" w:hAnsi="方正仿宋_GBK" w:eastAsia="方正仿宋_GBK" w:cs="方正仿宋_GBK"/>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21590</wp:posOffset>
                </wp:positionV>
                <wp:extent cx="5667375" cy="0"/>
                <wp:effectExtent l="0" t="9525" r="9525" b="9525"/>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pt;height:0pt;width:446.25pt;z-index:251666432;mso-width-relative:page;mso-height-relative:page;" filled="f" stroked="t" coordsize="21600,21600" o:gfxdata="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MkJltIAAAAEAQAADwAAAAAAAAAB&#10;ACAAAAAiAAAAZHJzL2Rvd25yZXYueG1sUEsBAhQAFAAAAAgAh07iQPTa2GzdAQAAlwMAAA4AAAAA&#10;AAAAAQAgAAAAIQEAAGRycy9lMm9Eb2MueG1sUEsFBgAAAAAGAAYAWQEAAHAFAAAAAA==&#10;">
                <v:fill on="f" focussize="0,0"/>
                <v:stroke weight="1.5pt" color="#000000" joinstyle="round"/>
                <v:imagedata o:title=""/>
                <o:lock v:ext="edit" aspectratio="f"/>
              </v:line>
            </w:pict>
          </mc:Fallback>
        </mc:AlternateContent>
      </w:r>
      <w:r>
        <w:rPr>
          <w:rFonts w:hint="eastAsia" w:ascii="方正仿宋_GBK" w:hAnsi="方正仿宋_GBK" w:eastAsia="方正仿宋_GBK" w:cs="方正仿宋_GBK"/>
          <w:sz w:val="28"/>
          <w:szCs w:val="28"/>
        </w:rPr>
        <w:t>黔江区</w:t>
      </w:r>
      <w:r>
        <w:rPr>
          <w:rFonts w:hint="eastAsia" w:ascii="方正仿宋_GBK" w:hAnsi="方正仿宋_GBK" w:eastAsia="方正仿宋_GBK" w:cs="方正仿宋_GBK"/>
          <w:sz w:val="28"/>
          <w:szCs w:val="28"/>
          <w:lang w:eastAsia="zh-CN"/>
        </w:rPr>
        <w:t>白土</w:t>
      </w:r>
      <w:r>
        <w:rPr>
          <w:rFonts w:hint="eastAsia" w:ascii="方正仿宋_GBK" w:hAnsi="方正仿宋_GBK" w:eastAsia="方正仿宋_GBK" w:cs="方正仿宋_GBK"/>
          <w:sz w:val="28"/>
          <w:szCs w:val="28"/>
        </w:rPr>
        <w:t>乡</w:t>
      </w:r>
      <w:r>
        <w:rPr>
          <w:rFonts w:hint="eastAsia" w:ascii="方正仿宋_GBK" w:hAnsi="方正仿宋_GBK" w:eastAsia="方正仿宋_GBK" w:cs="方正仿宋_GBK"/>
          <w:sz w:val="28"/>
          <w:szCs w:val="28"/>
          <w:lang w:val="en-US" w:eastAsia="zh-CN"/>
        </w:rPr>
        <w:t>基</w:t>
      </w:r>
      <w:r>
        <w:rPr>
          <w:rFonts w:hint="eastAsia" w:ascii="方正仿宋_GBK" w:hAnsi="方正仿宋_GBK" w:eastAsia="方正仿宋_GBK" w:cs="方正仿宋_GBK"/>
          <w:sz w:val="28"/>
          <w:szCs w:val="28"/>
        </w:rPr>
        <w:t>层治理综合指挥室</w:t>
      </w:r>
      <w:r>
        <w:rPr>
          <w:rFonts w:hint="default" w:ascii="Times New Roman" w:hAnsi="Times New Roman" w:eastAsia="方正仿宋_GBK"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eastAsia="zh-CN"/>
        </w:rPr>
        <w:t>20</w:t>
      </w:r>
      <w:r>
        <w:rPr>
          <w:rFonts w:hint="default" w:ascii="Times New Roman" w:hAnsi="Times New Roman" w:eastAsia="方正仿宋_GBK" w:cs="Times New Roman"/>
          <w:sz w:val="28"/>
          <w:szCs w:val="28"/>
          <w:lang w:val="en-US" w:eastAsia="zh-CN"/>
        </w:rPr>
        <w:t>2</w:t>
      </w:r>
      <w:r>
        <w:rPr>
          <w:rFonts w:hint="eastAsia" w:ascii="Times New Roman" w:hAnsi="Times New Roman"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24</w:t>
      </w:r>
      <w:r>
        <w:rPr>
          <w:rFonts w:hint="default" w:ascii="Times New Roman" w:hAnsi="Times New Roman" w:eastAsia="方正仿宋_GBK" w:cs="Times New Roman"/>
          <w:sz w:val="28"/>
          <w:szCs w:val="28"/>
        </w:rPr>
        <w:t>日印</w:t>
      </w:r>
      <w:r>
        <w:rPr>
          <w:rFonts w:hint="eastAsia" w:ascii="Times New Roman" w:hAnsi="Times New Roman" w:eastAsia="方正仿宋_GBK" w:cs="Times New Roman"/>
          <w:sz w:val="28"/>
          <w:szCs w:val="28"/>
          <w:lang w:val="en-US" w:eastAsia="zh-CN"/>
        </w:rPr>
        <w:t>发</w:t>
      </w: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18795" cy="4737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18795" cy="473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方正仿宋_GBK"/>
                              <w:sz w:val="32"/>
                              <w:szCs w:val="32"/>
                              <w:lang w:val="en-US" w:eastAsia="zh-CN"/>
                            </w:rPr>
                          </w:pPr>
                          <w:r>
                            <w:rPr>
                              <w:rFonts w:hint="eastAsia"/>
                              <w:sz w:val="32"/>
                              <w:szCs w:val="32"/>
                              <w:lang w:val="en-US" w:eastAsia="zh-CN"/>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rFonts w:hint="eastAsia"/>
                              <w:sz w:val="32"/>
                              <w:szCs w:val="32"/>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7.3pt;width:40.85pt;mso-position-horizontal:outside;mso-position-horizontal-relative:margin;z-index:251659264;mso-width-relative:page;mso-height-relative:page;" filled="f" stroked="f" coordsize="21600,21600" o:gfxdata="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KXqZ7TAAAAAwEAAA8A&#10;AAAAAAAAAQAgAAAAIgAAAGRycy9kb3ducmV2LnhtbFBLAQIUABQAAAAIAIdO4kAgy0tNHAIAABME&#10;AAAOAAAAAAAAAAEAIAAAACIBAABkcnMvZTJvRG9jLnhtbFBLBQYAAAAABgAGAFkBAACwBQAAAAA=&#10;">
              <v:fill on="f" focussize="0,0"/>
              <v:stroke on="f" weight="0.5pt"/>
              <v:imagedata o:title=""/>
              <o:lock v:ext="edit" aspectratio="f"/>
              <v:textbox inset="0mm,0mm,0mm,0mm">
                <w:txbxContent>
                  <w:p>
                    <w:pPr>
                      <w:pStyle w:val="4"/>
                      <w:rPr>
                        <w:rFonts w:hint="default" w:eastAsia="方正仿宋_GBK"/>
                        <w:sz w:val="32"/>
                        <w:szCs w:val="32"/>
                        <w:lang w:val="en-US" w:eastAsia="zh-CN"/>
                      </w:rPr>
                    </w:pPr>
                    <w:r>
                      <w:rPr>
                        <w:rFonts w:hint="eastAsia"/>
                        <w:sz w:val="32"/>
                        <w:szCs w:val="32"/>
                        <w:lang w:val="en-US" w:eastAsia="zh-CN"/>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rFonts w:hint="eastAsia"/>
                        <w:sz w:val="32"/>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YjBjNWFmYmU2ZTMxMWViMjBhODQ4ODA3ODAzYWYifQ=="/>
  </w:docVars>
  <w:rsids>
    <w:rsidRoot w:val="36024BD6"/>
    <w:rsid w:val="01113D6B"/>
    <w:rsid w:val="02FE0A4F"/>
    <w:rsid w:val="038C094B"/>
    <w:rsid w:val="039842CF"/>
    <w:rsid w:val="072D11D3"/>
    <w:rsid w:val="09A514F4"/>
    <w:rsid w:val="0C582795"/>
    <w:rsid w:val="105D2988"/>
    <w:rsid w:val="118363E8"/>
    <w:rsid w:val="120C74B4"/>
    <w:rsid w:val="14D62713"/>
    <w:rsid w:val="17A714BC"/>
    <w:rsid w:val="18C4126B"/>
    <w:rsid w:val="1D0600A4"/>
    <w:rsid w:val="1F1240C1"/>
    <w:rsid w:val="232218AC"/>
    <w:rsid w:val="264D0EA2"/>
    <w:rsid w:val="31381A13"/>
    <w:rsid w:val="32BC6408"/>
    <w:rsid w:val="36024BD6"/>
    <w:rsid w:val="3705360F"/>
    <w:rsid w:val="38932727"/>
    <w:rsid w:val="3BB967FC"/>
    <w:rsid w:val="3DF80F9B"/>
    <w:rsid w:val="3EC139CA"/>
    <w:rsid w:val="42D02E7F"/>
    <w:rsid w:val="430C2CE1"/>
    <w:rsid w:val="4A7705A6"/>
    <w:rsid w:val="4E7F3376"/>
    <w:rsid w:val="534C56B4"/>
    <w:rsid w:val="55722F5C"/>
    <w:rsid w:val="583811EB"/>
    <w:rsid w:val="5C7E10AD"/>
    <w:rsid w:val="5D9F0CD5"/>
    <w:rsid w:val="6157537D"/>
    <w:rsid w:val="63190675"/>
    <w:rsid w:val="68293A66"/>
    <w:rsid w:val="684163D8"/>
    <w:rsid w:val="70AE2BA5"/>
    <w:rsid w:val="71D62D16"/>
    <w:rsid w:val="73962B58"/>
    <w:rsid w:val="7525061F"/>
    <w:rsid w:val="7E4433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style>
  <w:style w:type="paragraph" w:styleId="4">
    <w:name w:val="footer"/>
    <w:basedOn w:val="1"/>
    <w:qFormat/>
    <w:uiPriority w:val="0"/>
    <w:pPr>
      <w:tabs>
        <w:tab w:val="right" w:pos="8844"/>
      </w:tabs>
      <w:snapToGrid w:val="0"/>
      <w:jc w:val="left"/>
    </w:pPr>
    <w:rPr>
      <w:sz w:val="2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customStyle="1" w:styleId="9">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3496</Words>
  <Characters>4291</Characters>
  <Lines>0</Lines>
  <Paragraphs>0</Paragraphs>
  <TotalTime>12</TotalTime>
  <ScaleCrop>false</ScaleCrop>
  <LinksUpToDate>false</LinksUpToDate>
  <CharactersWithSpaces>4435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2020-03-25T00:52:00Z</dcterms:created>
  <dc:creator>前世公主</dc:creator>
  <cp:lastModifiedBy>${userName!}</cp:lastModifiedBy>
  <cp:lastPrinted>2025-04-10T04:44:00Z</cp:lastPrinted>
  <dcterms:modified xsi:type="dcterms:W3CDTF">2025-08-21T02:39:55Z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SaveFontToCloudKey">
    <vt:lpwstr>0_btnclosed</vt:lpwstr>
  </property>
  <property fmtid="{D5CDD505-2E9C-101B-9397-08002B2CF9AE}" pid="4" name="ICV">
    <vt:lpwstr>4C15C221982D4024867CC7AFA9CF7D76_13</vt:lpwstr>
  </property>
  <property fmtid="{D5CDD505-2E9C-101B-9397-08002B2CF9AE}" pid="5" name="KSOTemplateDocerSaveRecord">
    <vt:lpwstr>eyJoZGlkIjoiZTJiOTVjYWZhMWM3ZjQwYTRkN2UyODllMGMxMTMxZGMiLCJ1c2VySWQiOiIzNDc2NDYyMjIifQ==</vt:lpwstr>
  </property>
</Properties>
</file>