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horzAnchor="margin" w:tblpXSpec="center" w:tblpYSpec="top"/>
        <w:tblW w:w="0" w:type="auto"/>
        <w:jc w:val="center"/>
        <w:tblLayout w:type="fixed"/>
        <w:tblCellMar>
          <w:top w:w="0" w:type="dxa"/>
          <w:left w:w="108" w:type="dxa"/>
          <w:bottom w:w="0" w:type="dxa"/>
          <w:right w:w="108" w:type="dxa"/>
        </w:tblCellMar>
      </w:tblPr>
      <w:tblGrid>
        <w:gridCol w:w="8568"/>
      </w:tblGrid>
      <w:tr>
        <w:tblPrEx>
          <w:tblCellMar>
            <w:top w:w="0" w:type="dxa"/>
            <w:left w:w="108" w:type="dxa"/>
            <w:bottom w:w="0" w:type="dxa"/>
            <w:right w:w="108" w:type="dxa"/>
          </w:tblCellMar>
        </w:tblPrEx>
        <w:trPr>
          <w:trHeight w:val="498" w:hRule="atLeast"/>
          <w:jc w:val="center"/>
        </w:trPr>
        <w:tc>
          <w:tcPr>
            <w:tcW w:w="8568" w:type="dxa"/>
            <w:noWrap w:val="0"/>
            <w:vAlign w:val="top"/>
          </w:tcPr>
          <w:p>
            <w:pPr>
              <w:spacing w:line="520" w:lineRule="exact"/>
              <w:rPr>
                <w:rFonts w:hint="eastAsia"/>
                <w:sz w:val="32"/>
                <w:szCs w:val="32"/>
              </w:rPr>
            </w:pPr>
            <w:bookmarkStart w:id="0" w:name="_GoBack"/>
            <w:bookmarkEnd w:id="0"/>
            <w:r>
              <w:rPr>
                <w:rFonts w:hint="eastAsia"/>
                <w:sz w:val="32"/>
                <w:szCs w:val="32"/>
              </w:rPr>
              <w:t xml:space="preserve">                                         </w:t>
            </w:r>
          </w:p>
        </w:tc>
      </w:tr>
      <w:tr>
        <w:tblPrEx>
          <w:tblCellMar>
            <w:top w:w="0" w:type="dxa"/>
            <w:left w:w="108" w:type="dxa"/>
            <w:bottom w:w="0" w:type="dxa"/>
            <w:right w:w="108" w:type="dxa"/>
          </w:tblCellMar>
        </w:tblPrEx>
        <w:trPr>
          <w:trHeight w:val="442" w:hRule="atLeast"/>
          <w:jc w:val="center"/>
        </w:trPr>
        <w:tc>
          <w:tcPr>
            <w:tcW w:w="8568" w:type="dxa"/>
            <w:noWrap w:val="0"/>
            <w:vAlign w:val="top"/>
          </w:tcPr>
          <w:p>
            <w:pPr>
              <w:spacing w:line="520" w:lineRule="exact"/>
              <w:rPr>
                <w:rFonts w:hint="eastAsia" w:ascii="方正黑体_GBK" w:eastAsia="方正黑体_GBK"/>
                <w:sz w:val="32"/>
                <w:szCs w:val="32"/>
              </w:rPr>
            </w:pPr>
          </w:p>
        </w:tc>
      </w:tr>
      <w:tr>
        <w:tblPrEx>
          <w:tblCellMar>
            <w:top w:w="0" w:type="dxa"/>
            <w:left w:w="108" w:type="dxa"/>
            <w:bottom w:w="0" w:type="dxa"/>
            <w:right w:w="108" w:type="dxa"/>
          </w:tblCellMar>
        </w:tblPrEx>
        <w:trPr>
          <w:trHeight w:val="456" w:hRule="atLeast"/>
          <w:jc w:val="center"/>
        </w:trPr>
        <w:tc>
          <w:tcPr>
            <w:tcW w:w="8568" w:type="dxa"/>
            <w:noWrap w:val="0"/>
            <w:vAlign w:val="center"/>
          </w:tcPr>
          <w:p>
            <w:pPr>
              <w:spacing w:line="520" w:lineRule="exact"/>
              <w:rPr>
                <w:rFonts w:hint="eastAsia" w:ascii="方正黑体_GBK" w:eastAsia="方正黑体_GBK"/>
                <w:color w:val="000000"/>
                <w:sz w:val="32"/>
                <w:szCs w:val="32"/>
              </w:rPr>
            </w:pPr>
          </w:p>
        </w:tc>
      </w:tr>
      <w:tr>
        <w:tblPrEx>
          <w:tblCellMar>
            <w:top w:w="0" w:type="dxa"/>
            <w:left w:w="108" w:type="dxa"/>
            <w:bottom w:w="0" w:type="dxa"/>
            <w:right w:w="108" w:type="dxa"/>
          </w:tblCellMar>
        </w:tblPrEx>
        <w:trPr>
          <w:trHeight w:val="2762" w:hRule="atLeast"/>
          <w:jc w:val="center"/>
        </w:trPr>
        <w:tc>
          <w:tcPr>
            <w:tcW w:w="8568" w:type="dxa"/>
            <w:noWrap w:val="0"/>
            <w:vAlign w:val="center"/>
          </w:tcPr>
          <w:p>
            <w:pPr>
              <w:jc w:val="center"/>
              <w:rPr>
                <w:rFonts w:hint="eastAsia" w:eastAsia="方正小标宋_GBK"/>
                <w:b/>
                <w:color w:val="FF0000"/>
                <w:w w:val="55"/>
                <w:sz w:val="130"/>
                <w:szCs w:val="130"/>
              </w:rPr>
            </w:pPr>
            <w:r>
              <w:rPr>
                <w:rFonts w:hint="eastAsia" w:ascii="方正小标宋简体" w:eastAsia="方正小标宋简体"/>
                <w:b/>
                <w:color w:val="FF0000"/>
                <w:sz w:val="130"/>
                <w:szCs w:val="130"/>
                <w:lang/>
              </w:rPr>
              <w:pict>
                <v:shape id="_x0000_s1028" o:spid="_x0000_s1028" o:spt="136" type="#_x0000_t136" style="position:absolute;left:0pt;margin-top:31.2pt;height:70.85pt;width:411.1pt;mso-position-horizontal:center;mso-position-horizontal-relative:page;mso-position-vertical-relative:page;z-index:251659264;mso-width-relative:page;mso-height-relative:page;" fillcolor="#FF0000" filled="t" stroked="f" coordsize="21600,21600">
                  <v:path/>
                  <v:fill on="t" focussize="0,0"/>
                  <v:stroke on="f" color="#FF0000"/>
                  <v:imagedata o:title=""/>
                  <o:lock v:ext="edit"/>
                  <v:textpath on="t" fitshape="t" fitpath="t" trim="t" xscale="f" string="黔江区人民政府城南街道办事处文件" style="font-family:方正小标宋_GBK;font-size:36pt;font-weight:bold;v-rotate-letters:f;v-same-letter-heights:f;v-text-align:center;"/>
                </v:shape>
              </w:pict>
            </w:r>
          </w:p>
        </w:tc>
      </w:tr>
      <w:tr>
        <w:tblPrEx>
          <w:tblCellMar>
            <w:top w:w="0" w:type="dxa"/>
            <w:left w:w="108" w:type="dxa"/>
            <w:bottom w:w="0" w:type="dxa"/>
            <w:right w:w="108" w:type="dxa"/>
          </w:tblCellMar>
        </w:tblPrEx>
        <w:trPr>
          <w:trHeight w:val="1195" w:hRule="atLeast"/>
          <w:jc w:val="center"/>
        </w:trPr>
        <w:tc>
          <w:tcPr>
            <w:tcW w:w="8568" w:type="dxa"/>
            <w:noWrap w:val="0"/>
            <w:vAlign w:val="bottom"/>
          </w:tcPr>
          <w:p>
            <w:pPr>
              <w:spacing w:line="540" w:lineRule="exact"/>
              <w:rPr>
                <w:rFonts w:hint="eastAsia"/>
                <w:color w:val="FFFFFF"/>
                <w:sz w:val="52"/>
                <w:szCs w:val="52"/>
              </w:rPr>
            </w:pPr>
            <w:r>
              <w:rPr>
                <w:rFonts w:hint="eastAsia"/>
                <w:color w:val="FFFFFF"/>
                <w:sz w:val="52"/>
                <w:szCs w:val="52"/>
              </w:rPr>
              <w:t xml:space="preserve">               </w:t>
            </w:r>
            <w:r>
              <w:rPr>
                <w:rFonts w:hint="eastAsia"/>
                <w:color w:val="FFFFFF"/>
                <w:spacing w:val="-60"/>
                <w:sz w:val="52"/>
                <w:szCs w:val="52"/>
              </w:rPr>
              <w:t xml:space="preserve"> </w:t>
            </w:r>
          </w:p>
        </w:tc>
      </w:tr>
    </w:tbl>
    <w:p>
      <w:pPr>
        <w:rPr>
          <w:rFonts w:hint="eastAsia"/>
          <w:sz w:val="32"/>
          <w:szCs w:val="32"/>
        </w:rPr>
      </w:pPr>
      <w:r>
        <w:rPr>
          <w:rFonts w:hint="eastAsia" w:ascii="方正仿宋_GBK"/>
          <w:szCs w:val="32"/>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3368040</wp:posOffset>
                </wp:positionV>
                <wp:extent cx="5662930" cy="0"/>
                <wp:effectExtent l="0" t="0" r="0" b="0"/>
                <wp:wrapNone/>
                <wp:docPr id="1" name="直线 2"/>
                <wp:cNvGraphicFramePr/>
                <a:graphic xmlns:a="http://schemas.openxmlformats.org/drawingml/2006/main">
                  <a:graphicData uri="http://schemas.microsoft.com/office/word/2010/wordprocessingShape">
                    <wps:wsp>
                      <wps:cNvSpPr/>
                      <wps:spPr>
                        <a:xfrm>
                          <a:off x="0" y="0"/>
                          <a:ext cx="566293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top:265.2pt;height:0pt;width:445.9pt;mso-position-horizontal:center;z-index:251658240;mso-width-relative:page;mso-height-relative:page;" filled="f" stroked="t" coordsize="21600,21600" o:gfxdata="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GYQuj1QAA&#10;AAgBAAAPAAAAAAAAAAEAIAAAADgAAABkcnMvZG93bnJldi54bWxQSwECFAAUAAAACACHTuJAj4jB&#10;8tIBAACRAwAADgAAAAAAAAABACAAAAA6AQAAZHJzL2Uyb0RvYy54bWxQSwUGAAAAAAYABgBZAQAA&#10;fgUAAAAA&#10;">
                <v:fill on="f" focussize="0,0"/>
                <v:stroke weight="2.25pt" color="#FF0000" joinstyle="round"/>
                <v:imagedata o:title=""/>
                <o:lock v:ext="edit" aspectratio="f"/>
              </v:line>
            </w:pict>
          </mc:Fallback>
        </mc:AlternateContent>
      </w:r>
    </w:p>
    <w:p>
      <w:pPr>
        <w:jc w:val="center"/>
        <w:rPr>
          <w:rFonts w:hint="eastAsia"/>
        </w:rPr>
      </w:pPr>
      <w:r>
        <w:rPr>
          <w:sz w:val="32"/>
          <w:szCs w:val="32"/>
        </w:rPr>
        <w:t>城南办事处发〔202</w:t>
      </w:r>
      <w:r>
        <w:rPr>
          <w:rFonts w:hint="eastAsia"/>
          <w:sz w:val="32"/>
          <w:szCs w:val="32"/>
          <w:lang w:val="en-US" w:eastAsia="zh-CN"/>
        </w:rPr>
        <w:t>3</w:t>
      </w:r>
      <w:r>
        <w:rPr>
          <w:sz w:val="32"/>
          <w:szCs w:val="32"/>
        </w:rPr>
        <w:t>〕</w:t>
      </w:r>
      <w:r>
        <w:rPr>
          <w:rFonts w:hint="eastAsia"/>
          <w:sz w:val="32"/>
          <w:szCs w:val="32"/>
          <w:lang w:val="en-US" w:eastAsia="zh-CN"/>
        </w:rPr>
        <w:t>4</w:t>
      </w:r>
      <w:r>
        <w:rPr>
          <w:sz w:val="32"/>
          <w:szCs w:val="32"/>
        </w:rPr>
        <w:t>号</w:t>
      </w:r>
    </w:p>
    <w:p>
      <w:pPr>
        <w:spacing w:line="580" w:lineRule="exact"/>
        <w:jc w:val="center"/>
        <w:rPr>
          <w:rFonts w:hint="eastAsia" w:ascii="方正小标宋_GBK" w:hAnsi="方正小标宋_GBK" w:eastAsia="方正小标宋_GBK" w:cs="方正小标宋_GBK"/>
          <w:sz w:val="44"/>
          <w:szCs w:val="44"/>
        </w:rPr>
      </w:pP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黔江区人民政府城南街道办事处</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关于开展免费宫颈癌筛查、</w:t>
      </w:r>
      <w:r>
        <w:rPr>
          <w:rFonts w:hint="eastAsia" w:ascii="方正小标宋_GBK" w:hAnsi="方正小标宋_GBK" w:eastAsia="方正小标宋_GBK" w:cs="方正小标宋_GBK"/>
          <w:sz w:val="44"/>
          <w:szCs w:val="44"/>
          <w:lang w:eastAsia="zh-CN"/>
        </w:rPr>
        <w:t>老年人健康体检</w:t>
      </w:r>
      <w:r>
        <w:rPr>
          <w:rFonts w:hint="eastAsia" w:ascii="方正小标宋_GBK" w:hAnsi="方正小标宋_GBK" w:eastAsia="方正小标宋_GBK" w:cs="方正小标宋_GBK"/>
          <w:sz w:val="44"/>
          <w:szCs w:val="44"/>
        </w:rPr>
        <w:t>和</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孕前优生健康检查工作的通知</w:t>
      </w:r>
    </w:p>
    <w:p>
      <w:pPr>
        <w:spacing w:line="580" w:lineRule="exact"/>
        <w:rPr>
          <w:sz w:val="32"/>
          <w:szCs w:val="32"/>
        </w:rPr>
      </w:pPr>
    </w:p>
    <w:p>
      <w:pPr>
        <w:spacing w:line="580" w:lineRule="exact"/>
        <w:rPr>
          <w:rFonts w:hint="eastAsia"/>
          <w:sz w:val="32"/>
          <w:szCs w:val="32"/>
        </w:rPr>
      </w:pPr>
      <w:r>
        <w:rPr>
          <w:rFonts w:hint="eastAsia"/>
          <w:sz w:val="32"/>
          <w:szCs w:val="32"/>
        </w:rPr>
        <w:t>各社区：</w:t>
      </w:r>
    </w:p>
    <w:p>
      <w:pPr>
        <w:spacing w:line="580" w:lineRule="exact"/>
        <w:ind w:firstLine="640" w:firstLineChars="200"/>
        <w:rPr>
          <w:rFonts w:hint="eastAsia"/>
          <w:sz w:val="32"/>
          <w:szCs w:val="32"/>
        </w:rPr>
      </w:pPr>
      <w:r>
        <w:rPr>
          <w:sz w:val="32"/>
          <w:szCs w:val="32"/>
        </w:rPr>
        <w:t>为</w:t>
      </w:r>
      <w:r>
        <w:rPr>
          <w:rFonts w:hint="eastAsia"/>
          <w:sz w:val="32"/>
          <w:szCs w:val="32"/>
        </w:rPr>
        <w:t>切实维护辖区广大妇女</w:t>
      </w:r>
      <w:r>
        <w:rPr>
          <w:rFonts w:hint="eastAsia"/>
          <w:sz w:val="32"/>
          <w:szCs w:val="32"/>
          <w:lang w:eastAsia="zh-CN"/>
        </w:rPr>
        <w:t>和老年人</w:t>
      </w:r>
      <w:r>
        <w:rPr>
          <w:sz w:val="32"/>
          <w:szCs w:val="32"/>
        </w:rPr>
        <w:t>的身</w:t>
      </w:r>
      <w:r>
        <w:rPr>
          <w:rFonts w:hint="eastAsia"/>
          <w:sz w:val="32"/>
          <w:szCs w:val="32"/>
        </w:rPr>
        <w:t>心</w:t>
      </w:r>
      <w:r>
        <w:rPr>
          <w:sz w:val="32"/>
          <w:szCs w:val="32"/>
        </w:rPr>
        <w:t>健康</w:t>
      </w:r>
      <w:r>
        <w:rPr>
          <w:rFonts w:hint="eastAsia"/>
          <w:sz w:val="32"/>
          <w:szCs w:val="32"/>
        </w:rPr>
        <w:t>，降低新生儿出生缺陷，经街道办事处同意，现将202</w:t>
      </w:r>
      <w:r>
        <w:rPr>
          <w:rFonts w:hint="eastAsia"/>
          <w:sz w:val="32"/>
          <w:szCs w:val="32"/>
          <w:lang w:val="en-US" w:eastAsia="zh-CN"/>
        </w:rPr>
        <w:t>3</w:t>
      </w:r>
      <w:r>
        <w:rPr>
          <w:rFonts w:hint="eastAsia"/>
          <w:sz w:val="32"/>
          <w:szCs w:val="32"/>
        </w:rPr>
        <w:t>年</w:t>
      </w:r>
      <w:r>
        <w:rPr>
          <w:rFonts w:hint="eastAsia"/>
          <w:sz w:val="32"/>
          <w:szCs w:val="32"/>
          <w:lang w:eastAsia="zh-CN"/>
        </w:rPr>
        <w:t>免费</w:t>
      </w:r>
      <w:r>
        <w:rPr>
          <w:rFonts w:hint="eastAsia"/>
          <w:sz w:val="32"/>
          <w:szCs w:val="32"/>
        </w:rPr>
        <w:t>宫颈癌筛查、</w:t>
      </w:r>
      <w:r>
        <w:rPr>
          <w:rFonts w:hint="eastAsia"/>
          <w:sz w:val="32"/>
          <w:szCs w:val="32"/>
          <w:lang w:eastAsia="zh-CN"/>
        </w:rPr>
        <w:t>老年人健康体检</w:t>
      </w:r>
      <w:r>
        <w:rPr>
          <w:rFonts w:hint="eastAsia"/>
          <w:sz w:val="32"/>
          <w:szCs w:val="32"/>
        </w:rPr>
        <w:t>和孕前优生健康检查工作事项通知如下：</w:t>
      </w:r>
    </w:p>
    <w:p>
      <w:pPr>
        <w:spacing w:line="58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免费</w:t>
      </w:r>
      <w:r>
        <w:rPr>
          <w:rFonts w:hint="eastAsia" w:ascii="方正黑体_GBK" w:hAnsi="方正黑体_GBK" w:eastAsia="方正黑体_GBK" w:cs="方正黑体_GBK"/>
          <w:sz w:val="32"/>
          <w:szCs w:val="32"/>
        </w:rPr>
        <w:t>宫颈癌筛查</w:t>
      </w:r>
      <w:r>
        <w:rPr>
          <w:rFonts w:hint="eastAsia" w:ascii="方正黑体_GBK" w:hAnsi="方正黑体_GBK" w:eastAsia="方正黑体_GBK" w:cs="方正黑体_GBK"/>
          <w:sz w:val="32"/>
          <w:szCs w:val="32"/>
          <w:lang w:eastAsia="zh-CN"/>
        </w:rPr>
        <w:t>体检</w:t>
      </w:r>
    </w:p>
    <w:p>
      <w:pPr>
        <w:spacing w:line="580" w:lineRule="exact"/>
        <w:ind w:firstLine="640" w:firstLineChars="200"/>
        <w:rPr>
          <w:rFonts w:hint="eastAsia"/>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体检</w:t>
      </w:r>
      <w:r>
        <w:rPr>
          <w:rFonts w:hint="eastAsia" w:ascii="方正楷体_GBK" w:hAnsi="方正楷体_GBK" w:eastAsia="方正楷体_GBK" w:cs="方正楷体_GBK"/>
          <w:sz w:val="32"/>
          <w:szCs w:val="32"/>
        </w:rPr>
        <w:t>对象：</w:t>
      </w:r>
      <w:r>
        <w:rPr>
          <w:sz w:val="32"/>
          <w:szCs w:val="32"/>
        </w:rPr>
        <w:t>宫颈癌</w:t>
      </w:r>
      <w:r>
        <w:rPr>
          <w:rFonts w:hint="eastAsia"/>
          <w:sz w:val="32"/>
          <w:szCs w:val="32"/>
        </w:rPr>
        <w:t>筛查目标人群为</w:t>
      </w:r>
      <w:r>
        <w:rPr>
          <w:sz w:val="32"/>
          <w:szCs w:val="32"/>
        </w:rPr>
        <w:t>35岁至64岁之间的妇女（财政供养人员除外）</w:t>
      </w:r>
      <w:r>
        <w:rPr>
          <w:rFonts w:hint="eastAsia"/>
          <w:sz w:val="32"/>
          <w:szCs w:val="32"/>
        </w:rPr>
        <w:t>，检查时</w:t>
      </w:r>
      <w:r>
        <w:rPr>
          <w:sz w:val="32"/>
          <w:szCs w:val="32"/>
        </w:rPr>
        <w:t>带上</w:t>
      </w:r>
      <w:r>
        <w:rPr>
          <w:rFonts w:hint="eastAsia"/>
          <w:sz w:val="32"/>
          <w:szCs w:val="32"/>
        </w:rPr>
        <w:t>本人</w:t>
      </w:r>
      <w:r>
        <w:rPr>
          <w:sz w:val="32"/>
          <w:szCs w:val="32"/>
        </w:rPr>
        <w:t>身份证或户口</w:t>
      </w:r>
      <w:r>
        <w:rPr>
          <w:rFonts w:hint="eastAsia"/>
          <w:sz w:val="32"/>
          <w:szCs w:val="32"/>
          <w:lang w:eastAsia="zh-CN"/>
        </w:rPr>
        <w:t>簿</w:t>
      </w:r>
      <w:r>
        <w:rPr>
          <w:rFonts w:hint="eastAsia"/>
          <w:sz w:val="32"/>
          <w:szCs w:val="32"/>
        </w:rPr>
        <w:t>。</w:t>
      </w:r>
    </w:p>
    <w:p>
      <w:pPr>
        <w:spacing w:line="580" w:lineRule="exact"/>
        <w:ind w:firstLine="640" w:firstLineChars="200"/>
        <w:rPr>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体检</w:t>
      </w:r>
      <w:r>
        <w:rPr>
          <w:rFonts w:hint="eastAsia" w:ascii="方正楷体_GBK" w:hAnsi="方正楷体_GBK" w:eastAsia="方正楷体_GBK" w:cs="方正楷体_GBK"/>
          <w:sz w:val="32"/>
          <w:szCs w:val="32"/>
        </w:rPr>
        <w:t>时间：</w:t>
      </w:r>
      <w:r>
        <w:rPr>
          <w:sz w:val="32"/>
          <w:szCs w:val="32"/>
        </w:rPr>
        <w:t>20</w:t>
      </w:r>
      <w:r>
        <w:rPr>
          <w:rFonts w:hint="eastAsia"/>
          <w:sz w:val="32"/>
          <w:szCs w:val="32"/>
        </w:rPr>
        <w:t>2</w:t>
      </w:r>
      <w:r>
        <w:rPr>
          <w:rFonts w:hint="eastAsia"/>
          <w:sz w:val="32"/>
          <w:szCs w:val="32"/>
          <w:lang w:val="en-US" w:eastAsia="zh-CN"/>
        </w:rPr>
        <w:t>3</w:t>
      </w:r>
      <w:r>
        <w:rPr>
          <w:sz w:val="32"/>
          <w:szCs w:val="32"/>
        </w:rPr>
        <w:t>年</w:t>
      </w:r>
      <w:r>
        <w:rPr>
          <w:rFonts w:hint="eastAsia"/>
          <w:sz w:val="32"/>
          <w:szCs w:val="32"/>
        </w:rPr>
        <w:t>2</w:t>
      </w:r>
      <w:r>
        <w:rPr>
          <w:sz w:val="32"/>
          <w:szCs w:val="32"/>
        </w:rPr>
        <w:t>月</w:t>
      </w:r>
      <w:r>
        <w:rPr>
          <w:rFonts w:hint="eastAsia"/>
          <w:sz w:val="32"/>
          <w:szCs w:val="32"/>
          <w:lang w:val="en-US" w:eastAsia="zh-CN"/>
        </w:rPr>
        <w:t>8</w:t>
      </w:r>
      <w:r>
        <w:rPr>
          <w:sz w:val="32"/>
          <w:szCs w:val="32"/>
        </w:rPr>
        <w:t>日</w:t>
      </w:r>
      <w:r>
        <w:rPr>
          <w:rFonts w:hint="eastAsia"/>
          <w:sz w:val="32"/>
          <w:szCs w:val="32"/>
        </w:rPr>
        <w:t>至2</w:t>
      </w:r>
      <w:r>
        <w:rPr>
          <w:sz w:val="32"/>
          <w:szCs w:val="32"/>
        </w:rPr>
        <w:t>月</w:t>
      </w:r>
      <w:r>
        <w:rPr>
          <w:rFonts w:hint="eastAsia"/>
          <w:sz w:val="32"/>
          <w:szCs w:val="32"/>
        </w:rPr>
        <w:t>1</w:t>
      </w:r>
      <w:r>
        <w:rPr>
          <w:rFonts w:hint="eastAsia"/>
          <w:sz w:val="32"/>
          <w:szCs w:val="32"/>
          <w:lang w:val="en-US" w:eastAsia="zh-CN"/>
        </w:rPr>
        <w:t>4</w:t>
      </w:r>
      <w:r>
        <w:rPr>
          <w:sz w:val="32"/>
          <w:szCs w:val="32"/>
        </w:rPr>
        <w:t>日</w:t>
      </w:r>
      <w:r>
        <w:rPr>
          <w:rFonts w:hint="eastAsia"/>
          <w:sz w:val="32"/>
          <w:szCs w:val="32"/>
          <w:lang w:eastAsia="zh-CN"/>
        </w:rPr>
        <w:t>（周六周日休息）</w:t>
      </w:r>
      <w:r>
        <w:rPr>
          <w:sz w:val="32"/>
          <w:szCs w:val="32"/>
        </w:rPr>
        <w:t>集中</w:t>
      </w:r>
      <w:r>
        <w:rPr>
          <w:rFonts w:hint="eastAsia"/>
          <w:sz w:val="32"/>
          <w:szCs w:val="32"/>
        </w:rPr>
        <w:t>体检</w:t>
      </w:r>
      <w:r>
        <w:rPr>
          <w:sz w:val="32"/>
          <w:szCs w:val="32"/>
        </w:rPr>
        <w:t>，每天上午8点至下午4点</w:t>
      </w:r>
      <w:r>
        <w:rPr>
          <w:rFonts w:hint="eastAsia"/>
          <w:sz w:val="32"/>
          <w:szCs w:val="32"/>
        </w:rPr>
        <w:t>（</w:t>
      </w:r>
      <w:r>
        <w:rPr>
          <w:sz w:val="32"/>
          <w:szCs w:val="32"/>
        </w:rPr>
        <w:t>中午不休</w:t>
      </w:r>
      <w:r>
        <w:rPr>
          <w:rFonts w:hint="eastAsia"/>
          <w:sz w:val="32"/>
          <w:szCs w:val="32"/>
        </w:rPr>
        <w:t>息）</w:t>
      </w:r>
      <w:r>
        <w:rPr>
          <w:sz w:val="32"/>
          <w:szCs w:val="32"/>
        </w:rPr>
        <w:t>。</w:t>
      </w:r>
      <w:r>
        <w:rPr>
          <w:sz w:val="32"/>
          <w:szCs w:val="32"/>
        </w:rPr>
        <w:br w:type="textWrapping"/>
      </w:r>
      <w:r>
        <w:rPr>
          <w:rFonts w:hint="eastAsia"/>
          <w:sz w:val="32"/>
          <w:szCs w:val="32"/>
        </w:rPr>
        <w:t xml:space="preserve">    </w:t>
      </w: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sz w:val="32"/>
          <w:szCs w:val="32"/>
          <w:lang w:eastAsia="zh-CN"/>
        </w:rPr>
        <w:t>体检</w:t>
      </w:r>
      <w:r>
        <w:rPr>
          <w:rFonts w:hint="eastAsia" w:ascii="方正楷体_GBK" w:hAnsi="方正楷体_GBK" w:eastAsia="方正楷体_GBK" w:cs="方正楷体_GBK"/>
          <w:sz w:val="32"/>
          <w:szCs w:val="32"/>
        </w:rPr>
        <w:t>地点：</w:t>
      </w:r>
      <w:r>
        <w:rPr>
          <w:sz w:val="32"/>
          <w:szCs w:val="32"/>
        </w:rPr>
        <w:t>城南街道社区卫生服务中心</w:t>
      </w:r>
      <w:r>
        <w:rPr>
          <w:rFonts w:hint="eastAsia"/>
          <w:sz w:val="32"/>
          <w:szCs w:val="32"/>
          <w:lang w:eastAsia="zh-CN"/>
        </w:rPr>
        <w:t>三楼</w:t>
      </w:r>
      <w:r>
        <w:rPr>
          <w:sz w:val="32"/>
          <w:szCs w:val="32"/>
        </w:rPr>
        <w:t>。</w:t>
      </w:r>
    </w:p>
    <w:p>
      <w:pPr>
        <w:spacing w:line="580" w:lineRule="exact"/>
        <w:ind w:firstLine="640" w:firstLineChars="200"/>
        <w:rPr>
          <w:sz w:val="32"/>
          <w:szCs w:val="32"/>
        </w:rPr>
      </w:pPr>
      <w:r>
        <w:rPr>
          <w:rFonts w:hint="eastAsia" w:ascii="方正楷体_GBK" w:hAnsi="方正楷体_GBK" w:eastAsia="方正楷体_GBK" w:cs="方正楷体_GBK"/>
          <w:sz w:val="32"/>
          <w:szCs w:val="32"/>
        </w:rPr>
        <w:t>（四）注意事项：</w:t>
      </w:r>
      <w:r>
        <w:rPr>
          <w:sz w:val="32"/>
          <w:szCs w:val="32"/>
        </w:rPr>
        <w:t>20</w:t>
      </w:r>
      <w:r>
        <w:rPr>
          <w:rFonts w:hint="eastAsia"/>
          <w:sz w:val="32"/>
          <w:szCs w:val="32"/>
        </w:rPr>
        <w:t>2</w:t>
      </w:r>
      <w:r>
        <w:rPr>
          <w:rFonts w:hint="eastAsia"/>
          <w:sz w:val="32"/>
          <w:szCs w:val="32"/>
          <w:lang w:val="en-US" w:eastAsia="zh-CN"/>
        </w:rPr>
        <w:t>1</w:t>
      </w:r>
      <w:r>
        <w:rPr>
          <w:rFonts w:hint="eastAsia"/>
          <w:sz w:val="32"/>
          <w:szCs w:val="32"/>
        </w:rPr>
        <w:t>年和</w:t>
      </w:r>
      <w:r>
        <w:rPr>
          <w:sz w:val="32"/>
          <w:szCs w:val="32"/>
        </w:rPr>
        <w:t>20</w:t>
      </w:r>
      <w:r>
        <w:rPr>
          <w:rFonts w:hint="eastAsia"/>
          <w:sz w:val="32"/>
          <w:szCs w:val="32"/>
        </w:rPr>
        <w:t>2</w:t>
      </w:r>
      <w:r>
        <w:rPr>
          <w:rFonts w:hint="eastAsia"/>
          <w:sz w:val="32"/>
          <w:szCs w:val="32"/>
          <w:lang w:val="en-US" w:eastAsia="zh-CN"/>
        </w:rPr>
        <w:t>2</w:t>
      </w:r>
      <w:r>
        <w:rPr>
          <w:sz w:val="32"/>
          <w:szCs w:val="32"/>
        </w:rPr>
        <w:t>年已</w:t>
      </w:r>
      <w:r>
        <w:rPr>
          <w:rFonts w:hint="eastAsia"/>
          <w:sz w:val="32"/>
          <w:szCs w:val="32"/>
        </w:rPr>
        <w:t>经进行免费宫颈癌筛查的</w:t>
      </w:r>
      <w:r>
        <w:rPr>
          <w:sz w:val="32"/>
          <w:szCs w:val="32"/>
        </w:rPr>
        <w:t>妇女，今年不</w:t>
      </w:r>
      <w:r>
        <w:rPr>
          <w:rFonts w:hint="eastAsia"/>
          <w:sz w:val="32"/>
          <w:szCs w:val="32"/>
        </w:rPr>
        <w:t>再体检</w:t>
      </w:r>
      <w:r>
        <w:rPr>
          <w:sz w:val="32"/>
          <w:szCs w:val="32"/>
        </w:rPr>
        <w:t>。</w:t>
      </w:r>
      <w:r>
        <w:rPr>
          <w:rFonts w:hint="eastAsia"/>
          <w:sz w:val="32"/>
          <w:szCs w:val="32"/>
        </w:rPr>
        <w:t>妇女体检时应</w:t>
      </w:r>
      <w:r>
        <w:rPr>
          <w:sz w:val="32"/>
          <w:szCs w:val="32"/>
        </w:rPr>
        <w:t>避开月经期。</w:t>
      </w:r>
    </w:p>
    <w:p>
      <w:pPr>
        <w:spacing w:line="580" w:lineRule="exact"/>
        <w:ind w:firstLine="640" w:firstLineChars="200"/>
        <w:rPr>
          <w:rFonts w:hint="eastAsia"/>
          <w:sz w:val="32"/>
          <w:szCs w:val="32"/>
        </w:rPr>
      </w:pPr>
      <w:r>
        <w:rPr>
          <w:rFonts w:hint="eastAsia" w:ascii="方正楷体_GBK" w:hAnsi="方正楷体_GBK" w:eastAsia="方正楷体_GBK" w:cs="方正楷体_GBK"/>
          <w:sz w:val="32"/>
          <w:szCs w:val="32"/>
        </w:rPr>
        <w:t>（五）工作要求：</w:t>
      </w:r>
      <w:r>
        <w:rPr>
          <w:rFonts w:hint="eastAsia"/>
          <w:sz w:val="32"/>
          <w:szCs w:val="32"/>
        </w:rPr>
        <w:t>各社区应按照时间安排全面完成免费宫颈癌筛查工作任务。</w:t>
      </w:r>
    </w:p>
    <w:p>
      <w:pPr>
        <w:spacing w:line="580" w:lineRule="exact"/>
        <w:ind w:firstLine="640" w:firstLineChars="200"/>
        <w:rPr>
          <w:rFonts w:hint="eastAsia" w:eastAsia="方正黑体_GBK"/>
          <w:sz w:val="32"/>
          <w:szCs w:val="32"/>
          <w:lang w:eastAsia="zh-CN"/>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免费老年人健康体检</w:t>
      </w:r>
    </w:p>
    <w:p>
      <w:pPr>
        <w:spacing w:line="580" w:lineRule="exact"/>
        <w:ind w:firstLine="640" w:firstLineChars="200"/>
        <w:rPr>
          <w:rFonts w:hint="eastAsia"/>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体检</w:t>
      </w:r>
      <w:r>
        <w:rPr>
          <w:rFonts w:hint="eastAsia" w:ascii="方正楷体_GBK" w:hAnsi="方正楷体_GBK" w:eastAsia="方正楷体_GBK" w:cs="方正楷体_GBK"/>
          <w:sz w:val="32"/>
          <w:szCs w:val="32"/>
        </w:rPr>
        <w:t>对象：</w:t>
      </w:r>
      <w:r>
        <w:rPr>
          <w:rFonts w:hint="default" w:ascii="Times New Roman" w:hAnsi="Times New Roman" w:eastAsia="方正仿宋_GBK" w:cs="Times New Roman"/>
          <w:sz w:val="32"/>
          <w:szCs w:val="32"/>
        </w:rPr>
        <w:t>居住在辖区的</w:t>
      </w:r>
      <w:r>
        <w:rPr>
          <w:rFonts w:hint="default" w:ascii="Times New Roman" w:hAnsi="Times New Roman" w:eastAsia="方正仿宋_GBK" w:cs="Times New Roman"/>
          <w:color w:val="000000"/>
          <w:sz w:val="32"/>
          <w:szCs w:val="32"/>
        </w:rPr>
        <w:t>65</w:t>
      </w:r>
      <w:r>
        <w:rPr>
          <w:rFonts w:hint="default" w:ascii="Times New Roman" w:hAnsi="Times New Roman" w:eastAsia="方正仿宋_GBK" w:cs="Times New Roman"/>
          <w:sz w:val="32"/>
          <w:szCs w:val="32"/>
        </w:rPr>
        <w:t>岁及以上老年人</w:t>
      </w:r>
      <w:r>
        <w:rPr>
          <w:rFonts w:hint="eastAsia" w:ascii="Times New Roman" w:hAnsi="Times New Roman" w:cs="Times New Roman"/>
          <w:sz w:val="32"/>
          <w:szCs w:val="32"/>
          <w:lang w:eastAsia="zh-CN"/>
        </w:rPr>
        <w:t>。</w:t>
      </w:r>
      <w:r>
        <w:rPr>
          <w:rFonts w:hint="eastAsia"/>
          <w:sz w:val="32"/>
          <w:szCs w:val="32"/>
        </w:rPr>
        <w:t>检查时</w:t>
      </w:r>
      <w:r>
        <w:rPr>
          <w:sz w:val="32"/>
          <w:szCs w:val="32"/>
        </w:rPr>
        <w:t>带上</w:t>
      </w:r>
      <w:r>
        <w:rPr>
          <w:rFonts w:hint="eastAsia"/>
          <w:sz w:val="32"/>
          <w:szCs w:val="32"/>
        </w:rPr>
        <w:t>本人</w:t>
      </w:r>
      <w:r>
        <w:rPr>
          <w:sz w:val="32"/>
          <w:szCs w:val="32"/>
        </w:rPr>
        <w:t>身份证或户口</w:t>
      </w:r>
      <w:r>
        <w:rPr>
          <w:rFonts w:hint="eastAsia"/>
          <w:sz w:val="32"/>
          <w:szCs w:val="32"/>
          <w:lang w:eastAsia="zh-CN"/>
        </w:rPr>
        <w:t>页</w:t>
      </w:r>
      <w:r>
        <w:rPr>
          <w:rFonts w:hint="default" w:ascii="Times New Roman" w:hAnsi="Times New Roman" w:eastAsia="方正仿宋_GBK" w:cs="Times New Roman"/>
          <w:color w:val="000000"/>
          <w:kern w:val="0"/>
          <w:sz w:val="32"/>
          <w:szCs w:val="32"/>
          <w:lang w:val="en-US" w:eastAsia="zh-CN"/>
        </w:rPr>
        <w:t>（</w:t>
      </w:r>
      <w:r>
        <w:rPr>
          <w:rFonts w:hint="eastAsia" w:ascii="Times New Roman" w:hAnsi="Times New Roman" w:cs="Times New Roman"/>
          <w:color w:val="000000"/>
          <w:kern w:val="0"/>
          <w:sz w:val="32"/>
          <w:szCs w:val="32"/>
          <w:lang w:val="en-US" w:eastAsia="zh-CN"/>
        </w:rPr>
        <w:t>或</w:t>
      </w:r>
      <w:r>
        <w:rPr>
          <w:rFonts w:hint="default" w:ascii="Times New Roman" w:hAnsi="Times New Roman" w:eastAsia="方正仿宋_GBK" w:cs="Times New Roman"/>
          <w:color w:val="000000"/>
          <w:kern w:val="0"/>
          <w:sz w:val="32"/>
          <w:szCs w:val="32"/>
          <w:lang w:val="en-US" w:eastAsia="zh-CN"/>
        </w:rPr>
        <w:t>身份证号</w:t>
      </w:r>
      <w:r>
        <w:rPr>
          <w:rFonts w:hint="eastAsia" w:ascii="Times New Roman" w:hAnsi="Times New Roman" w:cs="Times New Roman"/>
          <w:color w:val="000000"/>
          <w:kern w:val="0"/>
          <w:sz w:val="32"/>
          <w:szCs w:val="32"/>
          <w:lang w:val="en-US" w:eastAsia="zh-CN"/>
        </w:rPr>
        <w:t>和</w:t>
      </w:r>
      <w:r>
        <w:rPr>
          <w:rFonts w:hint="default" w:ascii="Times New Roman" w:hAnsi="Times New Roman" w:eastAsia="方正仿宋_GBK" w:cs="Times New Roman"/>
          <w:color w:val="000000"/>
          <w:kern w:val="0"/>
          <w:sz w:val="32"/>
          <w:szCs w:val="32"/>
          <w:lang w:val="en-US" w:eastAsia="zh-CN"/>
        </w:rPr>
        <w:t>能联系上的电话号码）</w:t>
      </w:r>
      <w:r>
        <w:rPr>
          <w:rFonts w:hint="eastAsia"/>
          <w:sz w:val="32"/>
          <w:szCs w:val="32"/>
        </w:rPr>
        <w:t>。</w:t>
      </w:r>
    </w:p>
    <w:p>
      <w:pPr>
        <w:spacing w:line="580" w:lineRule="exact"/>
        <w:ind w:firstLine="640" w:firstLineChars="200"/>
        <w:rPr>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体检</w:t>
      </w:r>
      <w:r>
        <w:rPr>
          <w:rFonts w:hint="eastAsia" w:ascii="方正楷体_GBK" w:hAnsi="方正楷体_GBK" w:eastAsia="方正楷体_GBK" w:cs="方正楷体_GBK"/>
          <w:sz w:val="32"/>
          <w:szCs w:val="32"/>
        </w:rPr>
        <w:t>时间：</w:t>
      </w:r>
      <w:r>
        <w:rPr>
          <w:sz w:val="32"/>
          <w:szCs w:val="32"/>
        </w:rPr>
        <w:t>20</w:t>
      </w:r>
      <w:r>
        <w:rPr>
          <w:rFonts w:hint="eastAsia"/>
          <w:sz w:val="32"/>
          <w:szCs w:val="32"/>
        </w:rPr>
        <w:t>2</w:t>
      </w:r>
      <w:r>
        <w:rPr>
          <w:rFonts w:hint="eastAsia"/>
          <w:sz w:val="32"/>
          <w:szCs w:val="32"/>
          <w:lang w:val="en-US" w:eastAsia="zh-CN"/>
        </w:rPr>
        <w:t>3</w:t>
      </w:r>
      <w:r>
        <w:rPr>
          <w:sz w:val="32"/>
          <w:szCs w:val="32"/>
        </w:rPr>
        <w:t>年</w:t>
      </w:r>
      <w:r>
        <w:rPr>
          <w:rFonts w:hint="eastAsia"/>
          <w:sz w:val="32"/>
          <w:szCs w:val="32"/>
        </w:rPr>
        <w:t>2</w:t>
      </w:r>
      <w:r>
        <w:rPr>
          <w:sz w:val="32"/>
          <w:szCs w:val="32"/>
        </w:rPr>
        <w:t>月</w:t>
      </w:r>
      <w:r>
        <w:rPr>
          <w:rFonts w:hint="eastAsia"/>
          <w:sz w:val="32"/>
          <w:szCs w:val="32"/>
          <w:lang w:val="en-US" w:eastAsia="zh-CN"/>
        </w:rPr>
        <w:t>20</w:t>
      </w:r>
      <w:r>
        <w:rPr>
          <w:sz w:val="32"/>
          <w:szCs w:val="32"/>
        </w:rPr>
        <w:t>日</w:t>
      </w:r>
      <w:r>
        <w:rPr>
          <w:rFonts w:hint="eastAsia"/>
          <w:sz w:val="32"/>
          <w:szCs w:val="32"/>
        </w:rPr>
        <w:t>至</w:t>
      </w:r>
      <w:r>
        <w:rPr>
          <w:rFonts w:hint="eastAsia"/>
          <w:sz w:val="32"/>
          <w:szCs w:val="32"/>
          <w:lang w:val="en-US" w:eastAsia="zh-CN"/>
        </w:rPr>
        <w:t>3</w:t>
      </w:r>
      <w:r>
        <w:rPr>
          <w:sz w:val="32"/>
          <w:szCs w:val="32"/>
        </w:rPr>
        <w:t>月</w:t>
      </w:r>
      <w:r>
        <w:rPr>
          <w:rFonts w:hint="eastAsia"/>
          <w:sz w:val="32"/>
          <w:szCs w:val="32"/>
          <w:lang w:val="en-US" w:eastAsia="zh-CN"/>
        </w:rPr>
        <w:t>3</w:t>
      </w:r>
      <w:r>
        <w:rPr>
          <w:sz w:val="32"/>
          <w:szCs w:val="32"/>
        </w:rPr>
        <w:t>日集中</w:t>
      </w:r>
      <w:r>
        <w:rPr>
          <w:rFonts w:hint="eastAsia"/>
          <w:sz w:val="32"/>
          <w:szCs w:val="32"/>
        </w:rPr>
        <w:t>体检</w:t>
      </w:r>
      <w:r>
        <w:rPr>
          <w:rFonts w:hint="eastAsia"/>
          <w:sz w:val="32"/>
          <w:szCs w:val="32"/>
          <w:lang w:eastAsia="zh-CN"/>
        </w:rPr>
        <w:t>（周六周日休息）</w:t>
      </w:r>
      <w:r>
        <w:rPr>
          <w:sz w:val="32"/>
          <w:szCs w:val="32"/>
        </w:rPr>
        <w:t>，每天上午8点</w:t>
      </w:r>
      <w:r>
        <w:rPr>
          <w:rFonts w:hint="eastAsia"/>
          <w:sz w:val="32"/>
          <w:szCs w:val="32"/>
          <w:lang w:eastAsia="zh-CN"/>
        </w:rPr>
        <w:t>起，老年人体检时应</w:t>
      </w:r>
      <w:r>
        <w:rPr>
          <w:rFonts w:hint="default" w:ascii="Times New Roman" w:hAnsi="Times New Roman" w:eastAsia="方正仿宋_GBK" w:cs="Times New Roman"/>
          <w:color w:val="000000"/>
          <w:kern w:val="0"/>
          <w:sz w:val="32"/>
          <w:szCs w:val="32"/>
          <w:lang w:val="en-US" w:eastAsia="zh-CN"/>
        </w:rPr>
        <w:t>空腹</w:t>
      </w:r>
      <w:r>
        <w:rPr>
          <w:rFonts w:hint="eastAsia" w:ascii="Times New Roman" w:hAnsi="Times New Roman" w:cs="Times New Roman"/>
          <w:color w:val="000000"/>
          <w:kern w:val="0"/>
          <w:sz w:val="32"/>
          <w:szCs w:val="32"/>
          <w:lang w:val="en-US" w:eastAsia="zh-CN"/>
        </w:rPr>
        <w:t>检查</w:t>
      </w:r>
      <w:r>
        <w:rPr>
          <w:sz w:val="32"/>
          <w:szCs w:val="32"/>
        </w:rPr>
        <w:t>。</w:t>
      </w:r>
      <w:r>
        <w:rPr>
          <w:sz w:val="32"/>
          <w:szCs w:val="32"/>
        </w:rPr>
        <w:br w:type="textWrapping"/>
      </w:r>
      <w:r>
        <w:rPr>
          <w:rFonts w:hint="eastAsia"/>
          <w:sz w:val="32"/>
          <w:szCs w:val="32"/>
        </w:rPr>
        <w:t xml:space="preserve">    </w:t>
      </w: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sz w:val="32"/>
          <w:szCs w:val="32"/>
          <w:lang w:eastAsia="zh-CN"/>
        </w:rPr>
        <w:t>体检</w:t>
      </w:r>
      <w:r>
        <w:rPr>
          <w:rFonts w:hint="eastAsia" w:ascii="方正楷体_GBK" w:hAnsi="方正楷体_GBK" w:eastAsia="方正楷体_GBK" w:cs="方正楷体_GBK"/>
          <w:sz w:val="32"/>
          <w:szCs w:val="32"/>
        </w:rPr>
        <w:t>地点：</w:t>
      </w:r>
      <w:r>
        <w:rPr>
          <w:rFonts w:hint="default" w:ascii="Times New Roman" w:hAnsi="Times New Roman" w:eastAsia="方正仿宋_GBK" w:cs="Times New Roman"/>
          <w:sz w:val="32"/>
          <w:szCs w:val="32"/>
          <w:lang w:eastAsia="zh-CN"/>
        </w:rPr>
        <w:t>具体</w:t>
      </w:r>
      <w:r>
        <w:rPr>
          <w:rFonts w:hint="eastAsia" w:ascii="Times New Roman" w:hAnsi="Times New Roman" w:cs="Times New Roman"/>
          <w:sz w:val="32"/>
          <w:szCs w:val="32"/>
          <w:lang w:eastAsia="zh-CN"/>
        </w:rPr>
        <w:t>体检地点详见附件</w:t>
      </w:r>
      <w:r>
        <w:rPr>
          <w:rFonts w:hint="eastAsia" w:ascii="Times New Roman" w:hAnsi="Times New Roman" w:cs="Times New Roman"/>
          <w:sz w:val="32"/>
          <w:szCs w:val="32"/>
          <w:lang w:val="en-US" w:eastAsia="zh-CN"/>
        </w:rPr>
        <w:t>2</w:t>
      </w:r>
      <w:r>
        <w:rPr>
          <w:sz w:val="32"/>
          <w:szCs w:val="32"/>
        </w:rPr>
        <w:t>。</w:t>
      </w:r>
    </w:p>
    <w:p>
      <w:pPr>
        <w:spacing w:line="580" w:lineRule="exact"/>
        <w:ind w:firstLine="640" w:firstLineChars="200"/>
        <w:rPr>
          <w:sz w:val="32"/>
          <w:szCs w:val="32"/>
        </w:rPr>
      </w:pPr>
      <w:r>
        <w:rPr>
          <w:rFonts w:hint="eastAsia" w:ascii="方正楷体_GBK" w:hAnsi="方正楷体_GBK" w:eastAsia="方正楷体_GBK" w:cs="方正楷体_GBK"/>
          <w:sz w:val="32"/>
          <w:szCs w:val="32"/>
        </w:rPr>
        <w:t>（四）</w:t>
      </w:r>
      <w:r>
        <w:rPr>
          <w:rFonts w:hint="eastAsia" w:ascii="方正楷体_GBK" w:hAnsi="方正楷体_GBK" w:eastAsia="方正楷体_GBK" w:cs="方正楷体_GBK"/>
          <w:sz w:val="32"/>
          <w:szCs w:val="32"/>
          <w:lang w:eastAsia="zh-CN"/>
        </w:rPr>
        <w:t>体检项目</w:t>
      </w:r>
      <w:r>
        <w:rPr>
          <w:rFonts w:hint="eastAsia" w:ascii="方正楷体_GBK" w:hAnsi="方正楷体_GBK" w:eastAsia="方正楷体_GBK" w:cs="方正楷体_GBK"/>
          <w:sz w:val="32"/>
          <w:szCs w:val="32"/>
        </w:rPr>
        <w:t>：</w:t>
      </w:r>
      <w:r>
        <w:rPr>
          <w:rFonts w:hint="default" w:ascii="Times New Roman" w:hAnsi="Times New Roman" w:eastAsia="方正仿宋_GBK" w:cs="Times New Roman"/>
          <w:kern w:val="0"/>
          <w:sz w:val="32"/>
          <w:szCs w:val="32"/>
          <w:lang w:val="en-US" w:eastAsia="zh-CN"/>
        </w:rPr>
        <w:t>内外科、</w:t>
      </w:r>
      <w:r>
        <w:rPr>
          <w:rFonts w:hint="default" w:ascii="Times New Roman" w:hAnsi="Times New Roman" w:eastAsia="方正仿宋_GBK" w:cs="Times New Roman"/>
          <w:kern w:val="0"/>
          <w:sz w:val="32"/>
          <w:szCs w:val="32"/>
        </w:rPr>
        <w:t>血糖、血脂、心电图、B超（肝、胆、胰、脾）、血常规、尿常规、肝</w:t>
      </w:r>
      <w:r>
        <w:rPr>
          <w:rFonts w:hint="default" w:ascii="Times New Roman" w:hAnsi="Times New Roman" w:eastAsia="方正仿宋_GBK" w:cs="Times New Roman"/>
          <w:kern w:val="0"/>
          <w:sz w:val="32"/>
          <w:szCs w:val="32"/>
          <w:lang w:val="en-US" w:eastAsia="zh-CN"/>
        </w:rPr>
        <w:t>功、</w:t>
      </w:r>
      <w:r>
        <w:rPr>
          <w:rFonts w:hint="default" w:ascii="Times New Roman" w:hAnsi="Times New Roman" w:eastAsia="方正仿宋_GBK" w:cs="Times New Roman"/>
          <w:kern w:val="0"/>
          <w:sz w:val="32"/>
          <w:szCs w:val="32"/>
        </w:rPr>
        <w:t>肾功、一般物理检查</w:t>
      </w:r>
      <w:r>
        <w:rPr>
          <w:sz w:val="32"/>
          <w:szCs w:val="32"/>
        </w:rPr>
        <w:t>。</w:t>
      </w:r>
    </w:p>
    <w:p>
      <w:pPr>
        <w:spacing w:line="580" w:lineRule="exact"/>
        <w:ind w:firstLine="640" w:firstLineChars="200"/>
        <w:rPr>
          <w:rFonts w:hint="eastAsia"/>
          <w:sz w:val="32"/>
          <w:szCs w:val="32"/>
        </w:rPr>
      </w:pPr>
      <w:r>
        <w:rPr>
          <w:rFonts w:hint="eastAsia" w:ascii="方正楷体_GBK" w:hAnsi="方正楷体_GBK" w:eastAsia="方正楷体_GBK" w:cs="方正楷体_GBK"/>
          <w:sz w:val="32"/>
          <w:szCs w:val="32"/>
        </w:rPr>
        <w:t>（五）工作要求：</w:t>
      </w:r>
      <w:r>
        <w:rPr>
          <w:rFonts w:hint="eastAsia"/>
          <w:sz w:val="32"/>
          <w:szCs w:val="32"/>
        </w:rPr>
        <w:t>各社区应按照时间安排全面完成免费</w:t>
      </w:r>
      <w:r>
        <w:rPr>
          <w:rFonts w:hint="eastAsia"/>
          <w:sz w:val="32"/>
          <w:szCs w:val="32"/>
          <w:lang w:eastAsia="zh-CN"/>
        </w:rPr>
        <w:t>老年人健康体检</w:t>
      </w:r>
      <w:r>
        <w:rPr>
          <w:rFonts w:hint="eastAsia"/>
          <w:sz w:val="32"/>
          <w:szCs w:val="32"/>
        </w:rPr>
        <w:t>工作任务。</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、免费孕前优生健康检查</w:t>
      </w:r>
    </w:p>
    <w:p>
      <w:pPr>
        <w:spacing w:line="580" w:lineRule="exact"/>
        <w:ind w:firstLine="640" w:firstLineChars="200"/>
        <w:rPr>
          <w:rFonts w:hint="eastAsia"/>
          <w:sz w:val="32"/>
          <w:szCs w:val="32"/>
        </w:rPr>
      </w:pPr>
      <w:r>
        <w:rPr>
          <w:rFonts w:hint="eastAsia" w:ascii="方正楷体_GBK" w:hAnsi="方正楷体_GBK" w:eastAsia="方正楷体_GBK" w:cs="方正楷体_GBK"/>
          <w:sz w:val="32"/>
          <w:szCs w:val="32"/>
        </w:rPr>
        <w:t>（一）检查对象：</w:t>
      </w:r>
      <w:r>
        <w:rPr>
          <w:rFonts w:hint="eastAsia"/>
          <w:sz w:val="32"/>
          <w:szCs w:val="32"/>
        </w:rPr>
        <w:t>目标人群为</w:t>
      </w:r>
      <w:r>
        <w:rPr>
          <w:rFonts w:hint="eastAsia" w:ascii="方正仿宋_GBK" w:hAnsi="Tahoma" w:cs="仿宋_GB2312"/>
          <w:szCs w:val="32"/>
        </w:rPr>
        <w:t>符合生育政策并准备怀孕的夫妇，夫妇一方具备本地户籍或夫妇双方非本地户籍但在本地居住半年以上</w:t>
      </w:r>
      <w:r>
        <w:rPr>
          <w:rFonts w:hint="eastAsia"/>
          <w:sz w:val="32"/>
          <w:szCs w:val="32"/>
        </w:rPr>
        <w:t>，检查时</w:t>
      </w:r>
      <w:r>
        <w:rPr>
          <w:sz w:val="32"/>
          <w:szCs w:val="32"/>
        </w:rPr>
        <w:t>带上</w:t>
      </w:r>
      <w:r>
        <w:rPr>
          <w:rFonts w:hint="eastAsia"/>
          <w:sz w:val="32"/>
          <w:szCs w:val="32"/>
        </w:rPr>
        <w:t>本人</w:t>
      </w:r>
      <w:r>
        <w:rPr>
          <w:sz w:val="32"/>
          <w:szCs w:val="32"/>
        </w:rPr>
        <w:t>身份证</w:t>
      </w:r>
      <w:r>
        <w:rPr>
          <w:rFonts w:hint="eastAsia"/>
          <w:sz w:val="32"/>
          <w:szCs w:val="32"/>
        </w:rPr>
        <w:t>和结婚证。</w:t>
      </w:r>
    </w:p>
    <w:p>
      <w:pPr>
        <w:spacing w:line="580" w:lineRule="exact"/>
        <w:ind w:firstLine="640" w:firstLineChars="200"/>
        <w:rPr>
          <w:rFonts w:hint="eastAsia"/>
          <w:sz w:val="32"/>
          <w:szCs w:val="32"/>
        </w:rPr>
      </w:pPr>
      <w:r>
        <w:rPr>
          <w:rFonts w:hint="eastAsia" w:ascii="方正楷体_GBK" w:hAnsi="方正楷体_GBK" w:eastAsia="方正楷体_GBK" w:cs="方正楷体_GBK"/>
          <w:sz w:val="32"/>
          <w:szCs w:val="32"/>
        </w:rPr>
        <w:t>（二）检查时间：</w:t>
      </w:r>
      <w:r>
        <w:rPr>
          <w:rFonts w:hint="eastAsia"/>
          <w:sz w:val="32"/>
          <w:szCs w:val="32"/>
        </w:rPr>
        <w:t>集中检查时间为</w:t>
      </w:r>
      <w:r>
        <w:rPr>
          <w:sz w:val="32"/>
          <w:szCs w:val="32"/>
        </w:rPr>
        <w:t>20</w:t>
      </w:r>
      <w:r>
        <w:rPr>
          <w:rFonts w:hint="eastAsia"/>
          <w:sz w:val="32"/>
          <w:szCs w:val="32"/>
        </w:rPr>
        <w:t>2</w:t>
      </w:r>
      <w:r>
        <w:rPr>
          <w:rFonts w:hint="eastAsia"/>
          <w:sz w:val="32"/>
          <w:szCs w:val="32"/>
          <w:lang w:val="en-US" w:eastAsia="zh-CN"/>
        </w:rPr>
        <w:t>3</w:t>
      </w:r>
      <w:r>
        <w:rPr>
          <w:sz w:val="32"/>
          <w:szCs w:val="32"/>
        </w:rPr>
        <w:t>年</w:t>
      </w:r>
      <w:r>
        <w:rPr>
          <w:rFonts w:hint="eastAsia"/>
          <w:sz w:val="32"/>
          <w:szCs w:val="32"/>
        </w:rPr>
        <w:t>2</w:t>
      </w:r>
      <w:r>
        <w:rPr>
          <w:sz w:val="32"/>
          <w:szCs w:val="32"/>
        </w:rPr>
        <w:t>月</w:t>
      </w:r>
      <w:r>
        <w:rPr>
          <w:rFonts w:hint="eastAsia"/>
          <w:sz w:val="32"/>
          <w:szCs w:val="32"/>
          <w:lang w:val="en-US" w:eastAsia="zh-CN"/>
        </w:rPr>
        <w:t>8</w:t>
      </w:r>
      <w:r>
        <w:rPr>
          <w:sz w:val="32"/>
          <w:szCs w:val="32"/>
        </w:rPr>
        <w:t>日</w:t>
      </w:r>
      <w:r>
        <w:rPr>
          <w:rFonts w:hint="eastAsia"/>
          <w:sz w:val="32"/>
          <w:szCs w:val="32"/>
        </w:rPr>
        <w:t>至2</w:t>
      </w:r>
      <w:r>
        <w:rPr>
          <w:sz w:val="32"/>
          <w:szCs w:val="32"/>
        </w:rPr>
        <w:t>月</w:t>
      </w:r>
      <w:r>
        <w:rPr>
          <w:rFonts w:hint="eastAsia"/>
          <w:sz w:val="32"/>
          <w:szCs w:val="32"/>
          <w:lang w:val="en-US" w:eastAsia="zh-CN"/>
        </w:rPr>
        <w:t>14</w:t>
      </w:r>
      <w:r>
        <w:rPr>
          <w:sz w:val="32"/>
          <w:szCs w:val="32"/>
        </w:rPr>
        <w:t>日</w:t>
      </w:r>
      <w:r>
        <w:rPr>
          <w:rFonts w:hint="eastAsia"/>
          <w:sz w:val="32"/>
          <w:szCs w:val="32"/>
        </w:rPr>
        <w:t>上午10点前</w:t>
      </w:r>
      <w:r>
        <w:rPr>
          <w:rFonts w:hint="eastAsia"/>
          <w:sz w:val="32"/>
          <w:szCs w:val="32"/>
          <w:lang w:eastAsia="zh-CN"/>
        </w:rPr>
        <w:t>；</w:t>
      </w:r>
      <w:r>
        <w:rPr>
          <w:sz w:val="32"/>
          <w:szCs w:val="32"/>
        </w:rPr>
        <w:t>平时检查</w:t>
      </w:r>
      <w:r>
        <w:rPr>
          <w:rFonts w:hint="eastAsia"/>
          <w:sz w:val="32"/>
          <w:szCs w:val="32"/>
        </w:rPr>
        <w:t>时间为</w:t>
      </w:r>
      <w:r>
        <w:rPr>
          <w:sz w:val="32"/>
          <w:szCs w:val="32"/>
        </w:rPr>
        <w:t>20</w:t>
      </w:r>
      <w:r>
        <w:rPr>
          <w:rFonts w:hint="eastAsia"/>
          <w:sz w:val="32"/>
          <w:szCs w:val="32"/>
        </w:rPr>
        <w:t>2</w:t>
      </w:r>
      <w:r>
        <w:rPr>
          <w:rFonts w:hint="eastAsia"/>
          <w:sz w:val="32"/>
          <w:szCs w:val="32"/>
          <w:lang w:val="en-US" w:eastAsia="zh-CN"/>
        </w:rPr>
        <w:t>3</w:t>
      </w:r>
      <w:r>
        <w:rPr>
          <w:sz w:val="32"/>
          <w:szCs w:val="32"/>
        </w:rPr>
        <w:t>年</w:t>
      </w:r>
      <w:r>
        <w:rPr>
          <w:rFonts w:hint="eastAsia"/>
          <w:sz w:val="32"/>
          <w:szCs w:val="32"/>
          <w:lang w:val="en-US" w:eastAsia="zh-CN"/>
        </w:rPr>
        <w:t>1</w:t>
      </w:r>
      <w:r>
        <w:rPr>
          <w:sz w:val="32"/>
          <w:szCs w:val="32"/>
        </w:rPr>
        <w:t>月</w:t>
      </w:r>
      <w:r>
        <w:rPr>
          <w:rFonts w:hint="eastAsia"/>
          <w:sz w:val="32"/>
          <w:szCs w:val="32"/>
          <w:lang w:val="en-US" w:eastAsia="zh-CN"/>
        </w:rPr>
        <w:t>4</w:t>
      </w:r>
      <w:r>
        <w:rPr>
          <w:sz w:val="32"/>
          <w:szCs w:val="32"/>
        </w:rPr>
        <w:t>日</w:t>
      </w:r>
      <w:r>
        <w:rPr>
          <w:rFonts w:hint="eastAsia"/>
          <w:sz w:val="32"/>
          <w:szCs w:val="32"/>
        </w:rPr>
        <w:t>至1</w:t>
      </w:r>
      <w:r>
        <w:rPr>
          <w:rFonts w:hint="eastAsia"/>
          <w:sz w:val="32"/>
          <w:szCs w:val="32"/>
          <w:lang w:val="en-US" w:eastAsia="zh-CN"/>
        </w:rPr>
        <w:t>1</w:t>
      </w:r>
      <w:r>
        <w:rPr>
          <w:sz w:val="32"/>
          <w:szCs w:val="32"/>
        </w:rPr>
        <w:t>月</w:t>
      </w:r>
      <w:r>
        <w:rPr>
          <w:rFonts w:hint="eastAsia"/>
          <w:sz w:val="32"/>
          <w:szCs w:val="32"/>
        </w:rPr>
        <w:t>30</w:t>
      </w:r>
      <w:r>
        <w:rPr>
          <w:sz w:val="32"/>
          <w:szCs w:val="32"/>
        </w:rPr>
        <w:t>日</w:t>
      </w:r>
      <w:r>
        <w:rPr>
          <w:rFonts w:hint="eastAsia"/>
          <w:sz w:val="32"/>
          <w:szCs w:val="32"/>
        </w:rPr>
        <w:t>上午10点前（原则上周六周日不检查）</w:t>
      </w:r>
      <w:r>
        <w:rPr>
          <w:rFonts w:hint="eastAsia"/>
          <w:sz w:val="32"/>
          <w:szCs w:val="32"/>
          <w:lang w:eastAsia="zh-CN"/>
        </w:rPr>
        <w:t>。</w:t>
      </w:r>
      <w:r>
        <w:rPr>
          <w:rFonts w:hint="eastAsia"/>
          <w:sz w:val="32"/>
          <w:szCs w:val="32"/>
        </w:rPr>
        <w:t>夫妇双方应空腹检查。</w:t>
      </w:r>
      <w:r>
        <w:rPr>
          <w:sz w:val="32"/>
          <w:szCs w:val="32"/>
        </w:rPr>
        <w:br w:type="textWrapping"/>
      </w:r>
      <w:r>
        <w:rPr>
          <w:rFonts w:hint="eastAsia"/>
          <w:sz w:val="32"/>
          <w:szCs w:val="32"/>
        </w:rPr>
        <w:t xml:space="preserve">    </w:t>
      </w:r>
      <w:r>
        <w:rPr>
          <w:rFonts w:hint="eastAsia" w:ascii="方正楷体_GBK" w:hAnsi="方正楷体_GBK" w:eastAsia="方正楷体_GBK" w:cs="方正楷体_GBK"/>
          <w:sz w:val="32"/>
          <w:szCs w:val="32"/>
        </w:rPr>
        <w:t>（三）检查地点：</w:t>
      </w:r>
      <w:r>
        <w:rPr>
          <w:rFonts w:hint="eastAsia"/>
          <w:sz w:val="32"/>
          <w:szCs w:val="32"/>
        </w:rPr>
        <w:t>黔江区妇幼</w:t>
      </w:r>
    </w:p>
    <w:p>
      <w:pPr>
        <w:spacing w:line="580" w:lineRule="exact"/>
        <w:ind w:firstLine="640" w:firstLineChars="200"/>
        <w:rPr>
          <w:sz w:val="32"/>
          <w:szCs w:val="32"/>
        </w:rPr>
      </w:pPr>
      <w:r>
        <w:rPr>
          <w:rFonts w:hint="eastAsia"/>
          <w:sz w:val="32"/>
          <w:szCs w:val="32"/>
        </w:rPr>
        <w:t>保健院（官坝路口）</w:t>
      </w:r>
      <w:r>
        <w:rPr>
          <w:sz w:val="32"/>
          <w:szCs w:val="32"/>
        </w:rPr>
        <w:t>。</w:t>
      </w:r>
    </w:p>
    <w:p>
      <w:pPr>
        <w:spacing w:line="580" w:lineRule="exact"/>
        <w:ind w:firstLine="640" w:firstLineChars="200"/>
        <w:rPr>
          <w:sz w:val="32"/>
          <w:szCs w:val="32"/>
        </w:rPr>
      </w:pPr>
      <w:r>
        <w:rPr>
          <w:rFonts w:hint="eastAsia" w:ascii="方正楷体_GBK" w:hAnsi="方正楷体_GBK" w:eastAsia="方正楷体_GBK" w:cs="方正楷体_GBK"/>
          <w:sz w:val="32"/>
          <w:szCs w:val="32"/>
        </w:rPr>
        <w:t>（四）注意事项：</w:t>
      </w:r>
      <w:r>
        <w:rPr>
          <w:rFonts w:hint="eastAsia" w:ascii="方正仿宋_GBK" w:hAnsi="Tahoma" w:cs="仿宋_GB2312"/>
          <w:szCs w:val="32"/>
        </w:rPr>
        <w:t>目标人群每孩次享受一次免费孕前优生健康检查；需要再次接受检查的，可在医生指导下自费接受孕前优生健康检查</w:t>
      </w:r>
      <w:r>
        <w:rPr>
          <w:rFonts w:hint="eastAsia"/>
          <w:sz w:val="32"/>
          <w:szCs w:val="32"/>
        </w:rPr>
        <w:t>；妇女同志检查时应</w:t>
      </w:r>
      <w:r>
        <w:rPr>
          <w:sz w:val="32"/>
          <w:szCs w:val="32"/>
        </w:rPr>
        <w:t>避开月经期。</w:t>
      </w:r>
    </w:p>
    <w:p>
      <w:pPr>
        <w:spacing w:line="580" w:lineRule="exact"/>
        <w:ind w:firstLine="640" w:firstLineChars="200"/>
        <w:rPr>
          <w:rFonts w:hint="eastAsia"/>
          <w:sz w:val="32"/>
          <w:szCs w:val="32"/>
        </w:rPr>
      </w:pPr>
      <w:r>
        <w:rPr>
          <w:rFonts w:hint="eastAsia" w:ascii="方正楷体_GBK" w:hAnsi="方正楷体_GBK" w:eastAsia="方正楷体_GBK" w:cs="方正楷体_GBK"/>
          <w:sz w:val="32"/>
          <w:szCs w:val="32"/>
        </w:rPr>
        <w:t>（五）工作要求：</w:t>
      </w:r>
      <w:r>
        <w:rPr>
          <w:rFonts w:hint="eastAsia"/>
          <w:sz w:val="32"/>
          <w:szCs w:val="32"/>
        </w:rPr>
        <w:t>各社区应按照时间安排全面完成免费孕前优生健康集中检查工作任务。</w:t>
      </w:r>
    </w:p>
    <w:p>
      <w:pPr>
        <w:spacing w:line="580" w:lineRule="exact"/>
        <w:ind w:firstLine="640" w:firstLineChars="200"/>
        <w:rPr>
          <w:rFonts w:hint="eastAsia"/>
          <w:sz w:val="32"/>
          <w:szCs w:val="32"/>
        </w:rPr>
      </w:pPr>
      <w:r>
        <w:rPr>
          <w:rFonts w:hint="eastAsia"/>
          <w:sz w:val="32"/>
          <w:szCs w:val="32"/>
        </w:rPr>
        <w:t>特此通知</w:t>
      </w:r>
    </w:p>
    <w:p>
      <w:pPr>
        <w:spacing w:line="580" w:lineRule="exact"/>
        <w:ind w:firstLine="640" w:firstLineChars="200"/>
        <w:rPr>
          <w:rFonts w:hint="eastAsia"/>
          <w:sz w:val="32"/>
          <w:szCs w:val="32"/>
        </w:rPr>
      </w:pPr>
    </w:p>
    <w:p>
      <w:pPr>
        <w:spacing w:line="580" w:lineRule="exact"/>
        <w:ind w:firstLine="640" w:firstLineChars="200"/>
        <w:rPr>
          <w:rFonts w:hint="eastAsia"/>
          <w:sz w:val="32"/>
          <w:szCs w:val="32"/>
        </w:rPr>
      </w:pPr>
      <w:r>
        <w:rPr>
          <w:rFonts w:hint="eastAsia"/>
          <w:sz w:val="32"/>
          <w:szCs w:val="32"/>
        </w:rPr>
        <w:t>附件：1.城南街道</w:t>
      </w:r>
      <w:r>
        <w:rPr>
          <w:rFonts w:hint="eastAsia"/>
          <w:sz w:val="32"/>
          <w:szCs w:val="32"/>
          <w:lang w:eastAsia="zh-CN"/>
        </w:rPr>
        <w:t>免费</w:t>
      </w:r>
      <w:r>
        <w:rPr>
          <w:rFonts w:hint="eastAsia"/>
          <w:sz w:val="32"/>
          <w:szCs w:val="32"/>
        </w:rPr>
        <w:t>宫颈癌</w:t>
      </w:r>
      <w:r>
        <w:rPr>
          <w:rFonts w:hint="eastAsia"/>
          <w:sz w:val="32"/>
          <w:szCs w:val="32"/>
          <w:lang w:eastAsia="zh-CN"/>
        </w:rPr>
        <w:t>筛查体检</w:t>
      </w:r>
      <w:r>
        <w:rPr>
          <w:rFonts w:hint="eastAsia"/>
          <w:sz w:val="32"/>
          <w:szCs w:val="32"/>
        </w:rPr>
        <w:t>计划安排表</w:t>
      </w:r>
    </w:p>
    <w:p>
      <w:pPr>
        <w:spacing w:line="580" w:lineRule="exact"/>
        <w:ind w:firstLine="640" w:firstLineChars="200"/>
        <w:rPr>
          <w:rFonts w:hint="default" w:eastAsia="方正仿宋_GBK"/>
          <w:sz w:val="32"/>
          <w:szCs w:val="32"/>
          <w:lang w:val="en-US" w:eastAsia="zh-CN"/>
        </w:rPr>
      </w:pPr>
      <w:r>
        <w:rPr>
          <w:rFonts w:hint="eastAsia"/>
          <w:sz w:val="32"/>
          <w:szCs w:val="32"/>
          <w:lang w:val="en-US" w:eastAsia="zh-CN"/>
        </w:rPr>
        <w:t xml:space="preserve">      2.</w:t>
      </w:r>
      <w:r>
        <w:rPr>
          <w:rFonts w:hint="eastAsia"/>
          <w:sz w:val="32"/>
          <w:szCs w:val="32"/>
        </w:rPr>
        <w:t>城南街道</w:t>
      </w:r>
      <w:r>
        <w:rPr>
          <w:rFonts w:hint="eastAsia"/>
          <w:sz w:val="32"/>
          <w:szCs w:val="32"/>
          <w:lang w:eastAsia="zh-CN"/>
        </w:rPr>
        <w:t>免费老年人健康体检</w:t>
      </w:r>
      <w:r>
        <w:rPr>
          <w:rFonts w:hint="eastAsia"/>
          <w:sz w:val="32"/>
          <w:szCs w:val="32"/>
        </w:rPr>
        <w:t>计划安排表</w:t>
      </w:r>
    </w:p>
    <w:p>
      <w:pPr>
        <w:spacing w:line="580" w:lineRule="exact"/>
        <w:ind w:firstLine="1600" w:firstLineChars="500"/>
        <w:rPr>
          <w:rFonts w:hint="eastAsia"/>
          <w:sz w:val="32"/>
          <w:szCs w:val="32"/>
        </w:rPr>
      </w:pPr>
      <w:r>
        <w:rPr>
          <w:rFonts w:hint="eastAsia"/>
          <w:sz w:val="32"/>
          <w:szCs w:val="32"/>
          <w:lang w:val="en-US" w:eastAsia="zh-CN"/>
        </w:rPr>
        <w:t>3</w:t>
      </w:r>
      <w:r>
        <w:rPr>
          <w:rFonts w:hint="eastAsia"/>
          <w:sz w:val="32"/>
          <w:szCs w:val="32"/>
        </w:rPr>
        <w:t>.城南街道</w:t>
      </w:r>
      <w:r>
        <w:rPr>
          <w:rFonts w:hint="eastAsia"/>
          <w:sz w:val="32"/>
          <w:szCs w:val="32"/>
          <w:lang w:eastAsia="zh-CN"/>
        </w:rPr>
        <w:t>免费</w:t>
      </w:r>
      <w:r>
        <w:rPr>
          <w:rFonts w:hint="eastAsia"/>
          <w:sz w:val="32"/>
          <w:szCs w:val="32"/>
        </w:rPr>
        <w:t>孕前优生健康检查计划安排表</w:t>
      </w:r>
    </w:p>
    <w:p>
      <w:pPr>
        <w:spacing w:line="580" w:lineRule="exact"/>
        <w:rPr>
          <w:sz w:val="32"/>
          <w:szCs w:val="32"/>
        </w:rPr>
      </w:pPr>
    </w:p>
    <w:p>
      <w:pPr>
        <w:spacing w:line="580" w:lineRule="exact"/>
        <w:rPr>
          <w:sz w:val="32"/>
          <w:szCs w:val="32"/>
        </w:rPr>
      </w:pPr>
    </w:p>
    <w:p>
      <w:pPr>
        <w:spacing w:line="580" w:lineRule="exact"/>
        <w:rPr>
          <w:sz w:val="32"/>
          <w:szCs w:val="32"/>
        </w:rPr>
      </w:pPr>
    </w:p>
    <w:p>
      <w:pPr>
        <w:spacing w:line="580" w:lineRule="exact"/>
        <w:ind w:firstLine="4160" w:firstLineChars="1300"/>
        <w:rPr>
          <w:rFonts w:hint="eastAsia"/>
          <w:sz w:val="32"/>
          <w:szCs w:val="32"/>
        </w:rPr>
      </w:pPr>
      <w:r>
        <w:rPr>
          <w:rFonts w:hint="eastAsia"/>
          <w:sz w:val="32"/>
          <w:szCs w:val="32"/>
        </w:rPr>
        <w:t>黔江区人民政府城南街道办事处</w:t>
      </w:r>
    </w:p>
    <w:p>
      <w:pPr>
        <w:spacing w:line="580" w:lineRule="exact"/>
        <w:ind w:firstLine="5440" w:firstLineChars="1700"/>
        <w:rPr>
          <w:sz w:val="32"/>
          <w:szCs w:val="32"/>
        </w:rPr>
      </w:pPr>
      <w:r>
        <w:rPr>
          <w:rFonts w:hint="eastAsia"/>
          <w:sz w:val="32"/>
          <w:szCs w:val="32"/>
        </w:rPr>
        <w:t>202</w:t>
      </w:r>
      <w:r>
        <w:rPr>
          <w:rFonts w:hint="eastAsia"/>
          <w:sz w:val="32"/>
          <w:szCs w:val="32"/>
          <w:lang w:val="en-US" w:eastAsia="zh-CN"/>
        </w:rPr>
        <w:t>3</w:t>
      </w:r>
      <w:r>
        <w:rPr>
          <w:rFonts w:hint="eastAsia"/>
          <w:sz w:val="32"/>
          <w:szCs w:val="32"/>
        </w:rPr>
        <w:t>年2月</w:t>
      </w:r>
      <w:r>
        <w:rPr>
          <w:rFonts w:hint="eastAsia"/>
          <w:sz w:val="32"/>
          <w:szCs w:val="32"/>
          <w:lang w:val="en-US" w:eastAsia="zh-CN"/>
        </w:rPr>
        <w:t>6</w:t>
      </w:r>
      <w:r>
        <w:rPr>
          <w:rFonts w:hint="eastAsia"/>
          <w:sz w:val="32"/>
          <w:szCs w:val="32"/>
        </w:rPr>
        <w:t>日</w:t>
      </w:r>
    </w:p>
    <w:p>
      <w:pPr>
        <w:spacing w:line="580" w:lineRule="exact"/>
        <w:ind w:firstLine="640" w:firstLineChars="200"/>
        <w:rPr>
          <w:sz w:val="32"/>
          <w:szCs w:val="32"/>
        </w:rPr>
      </w:pPr>
    </w:p>
    <w:p>
      <w:pPr>
        <w:spacing w:line="540" w:lineRule="exact"/>
        <w:ind w:firstLine="640" w:firstLineChars="200"/>
        <w:rPr>
          <w:sz w:val="32"/>
          <w:szCs w:val="32"/>
        </w:rPr>
      </w:pPr>
    </w:p>
    <w:p>
      <w:pPr>
        <w:spacing w:line="540" w:lineRule="exact"/>
        <w:ind w:firstLine="640" w:firstLineChars="200"/>
        <w:rPr>
          <w:sz w:val="32"/>
          <w:szCs w:val="32"/>
        </w:rPr>
      </w:pPr>
    </w:p>
    <w:p>
      <w:pPr>
        <w:spacing w:line="58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8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城南街道</w:t>
      </w:r>
      <w:r>
        <w:rPr>
          <w:rFonts w:hint="eastAsia" w:ascii="方正小标宋_GBK" w:hAnsi="方正小标宋_GBK" w:eastAsia="方正小标宋_GBK" w:cs="方正小标宋_GBK"/>
          <w:sz w:val="36"/>
          <w:szCs w:val="36"/>
          <w:lang w:eastAsia="zh-CN"/>
        </w:rPr>
        <w:t>免费</w:t>
      </w:r>
      <w:r>
        <w:rPr>
          <w:rFonts w:hint="eastAsia" w:ascii="方正小标宋_GBK" w:hAnsi="方正小标宋_GBK" w:eastAsia="方正小标宋_GBK" w:cs="方正小标宋_GBK"/>
          <w:sz w:val="36"/>
          <w:szCs w:val="36"/>
        </w:rPr>
        <w:t>宫颈癌</w:t>
      </w:r>
      <w:r>
        <w:rPr>
          <w:rFonts w:hint="eastAsia" w:ascii="方正小标宋_GBK" w:hAnsi="方正小标宋_GBK" w:eastAsia="方正小标宋_GBK" w:cs="方正小标宋_GBK"/>
          <w:sz w:val="36"/>
          <w:szCs w:val="36"/>
          <w:lang w:eastAsia="zh-CN"/>
        </w:rPr>
        <w:t>筛查体检</w:t>
      </w:r>
      <w:r>
        <w:rPr>
          <w:rFonts w:hint="eastAsia" w:ascii="方正小标宋_GBK" w:hAnsi="方正小标宋_GBK" w:eastAsia="方正小标宋_GBK" w:cs="方正小标宋_GBK"/>
          <w:sz w:val="36"/>
          <w:szCs w:val="36"/>
        </w:rPr>
        <w:t>计划安排表</w:t>
      </w:r>
    </w:p>
    <w:p>
      <w:pPr>
        <w:spacing w:line="580" w:lineRule="exact"/>
        <w:jc w:val="center"/>
        <w:rPr>
          <w:rFonts w:hint="eastAsia" w:ascii="方正小标宋_GBK" w:hAnsi="方正小标宋_GBK" w:eastAsia="方正小标宋_GBK" w:cs="方正小标宋_GBK"/>
          <w:sz w:val="44"/>
          <w:szCs w:val="44"/>
        </w:rPr>
      </w:pPr>
    </w:p>
    <w:tbl>
      <w:tblPr>
        <w:tblStyle w:val="6"/>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2786"/>
        <w:gridCol w:w="1755"/>
        <w:gridCol w:w="1185"/>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社区</w:t>
            </w:r>
          </w:p>
        </w:tc>
        <w:tc>
          <w:tcPr>
            <w:tcW w:w="2786"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lang w:eastAsia="zh-CN"/>
              </w:rPr>
              <w:t>集中</w:t>
            </w:r>
            <w:r>
              <w:rPr>
                <w:rFonts w:hint="eastAsia" w:ascii="方正黑体_GBK" w:hAnsi="方正黑体_GBK" w:eastAsia="方正黑体_GBK" w:cs="方正黑体_GBK"/>
                <w:b w:val="0"/>
                <w:bCs w:val="0"/>
                <w:sz w:val="24"/>
                <w:szCs w:val="24"/>
              </w:rPr>
              <w:t>体检时间</w:t>
            </w:r>
          </w:p>
        </w:tc>
        <w:tc>
          <w:tcPr>
            <w:tcW w:w="1755"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lang w:eastAsia="zh-CN"/>
              </w:rPr>
            </w:pPr>
            <w:r>
              <w:rPr>
                <w:rFonts w:hint="eastAsia" w:ascii="方正黑体_GBK" w:hAnsi="方正黑体_GBK" w:eastAsia="方正黑体_GBK" w:cs="方正黑体_GBK"/>
                <w:b w:val="0"/>
                <w:bCs w:val="0"/>
                <w:sz w:val="24"/>
                <w:szCs w:val="24"/>
                <w:lang w:eastAsia="zh-CN"/>
              </w:rPr>
              <w:t>体检地点</w:t>
            </w:r>
          </w:p>
        </w:tc>
        <w:tc>
          <w:tcPr>
            <w:tcW w:w="1185"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计划数</w:t>
            </w:r>
          </w:p>
        </w:tc>
        <w:tc>
          <w:tcPr>
            <w:tcW w:w="1344"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lang w:eastAsia="zh-CN"/>
              </w:rPr>
            </w:pPr>
            <w:r>
              <w:rPr>
                <w:rFonts w:hint="eastAsia" w:ascii="方正黑体_GBK" w:hAnsi="方正黑体_GBK" w:eastAsia="方正黑体_GBK" w:cs="方正黑体_GBK"/>
                <w:b w:val="0"/>
                <w:bCs w:val="0"/>
                <w:sz w:val="24"/>
                <w:szCs w:val="24"/>
                <w:lang w:eastAsia="zh-CN"/>
              </w:rPr>
              <w:t>目标人群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沙坝社区</w:t>
            </w:r>
          </w:p>
        </w:tc>
        <w:tc>
          <w:tcPr>
            <w:tcW w:w="2786"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-2月10日</w:t>
            </w:r>
          </w:p>
        </w:tc>
        <w:tc>
          <w:tcPr>
            <w:tcW w:w="175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lang w:val="en-US" w:eastAsia="zh-CN"/>
              </w:rPr>
              <w:t>0</w:t>
            </w:r>
            <w:r>
              <w:rPr>
                <w:rFonts w:hint="eastAsia" w:ascii="方正仿宋_GBK" w:hAnsi="方正仿宋_GBK" w:eastAsia="方正仿宋_GBK" w:cs="方正仿宋_GBK"/>
                <w:sz w:val="24"/>
                <w:szCs w:val="24"/>
              </w:rPr>
              <w:t>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南沟社区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-2月10日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黑山社区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-2月10日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lang w:val="en-US" w:eastAsia="zh-CN"/>
              </w:rPr>
              <w:t>0</w:t>
            </w:r>
            <w:r>
              <w:rPr>
                <w:rFonts w:hint="eastAsia" w:ascii="方正仿宋_GBK" w:hAnsi="方正仿宋_GBK" w:eastAsia="方正仿宋_GBK" w:cs="方正仿宋_GBK"/>
                <w:sz w:val="24"/>
                <w:szCs w:val="24"/>
              </w:rPr>
              <w:t>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山台山社区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-2月10日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lang w:val="en-US" w:eastAsia="zh-CN"/>
              </w:rPr>
              <w:t>0</w:t>
            </w:r>
            <w:r>
              <w:rPr>
                <w:rFonts w:hint="eastAsia" w:ascii="方正仿宋_GBK" w:hAnsi="方正仿宋_GBK" w:eastAsia="方正仿宋_GBK" w:cs="方正仿宋_GBK"/>
                <w:sz w:val="24"/>
                <w:szCs w:val="24"/>
              </w:rPr>
              <w:t>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南家社区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13</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一心社区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13</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青坪社区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13</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344" w:type="dxa"/>
            <w:vMerge w:val="restart"/>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恩泽苑社区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13</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344" w:type="dxa"/>
            <w:vMerge w:val="continue"/>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菱角社区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13</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13</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牛郎社区</w:t>
            </w:r>
          </w:p>
        </w:tc>
        <w:tc>
          <w:tcPr>
            <w:tcW w:w="278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13</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5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社区卫生服务中心三楼</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w:t>
            </w:r>
          </w:p>
        </w:tc>
        <w:tc>
          <w:tcPr>
            <w:tcW w:w="2786"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p>
        </w:tc>
        <w:tc>
          <w:tcPr>
            <w:tcW w:w="175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 sum(C2:C12)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700</w:t>
            </w:r>
            <w:r>
              <w:rPr>
                <w:rFonts w:hint="eastAsia" w:ascii="方正仿宋_GBK" w:hAnsi="方正仿宋_GBK" w:eastAsia="方正仿宋_GBK" w:cs="方正仿宋_GBK"/>
                <w:sz w:val="24"/>
                <w:szCs w:val="24"/>
              </w:rPr>
              <w:fldChar w:fldCharType="end"/>
            </w:r>
          </w:p>
        </w:tc>
        <w:tc>
          <w:tcPr>
            <w:tcW w:w="1344"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fldChar w:fldCharType="begin"/>
            </w:r>
            <w:r>
              <w:rPr>
                <w:rFonts w:hint="eastAsia" w:ascii="方正仿宋_GBK" w:hAnsi="方正仿宋_GBK" w:eastAsia="方正仿宋_GBK" w:cs="方正仿宋_GBK"/>
                <w:color w:val="auto"/>
                <w:sz w:val="24"/>
                <w:szCs w:val="24"/>
                <w:lang w:val="en-US" w:eastAsia="zh-CN"/>
              </w:rPr>
              <w:instrText xml:space="preserve"> = sum(D2:D12) \* MERGEFORMAT </w:instrText>
            </w:r>
            <w:r>
              <w:rPr>
                <w:rFonts w:hint="eastAsia" w:ascii="方正仿宋_GBK" w:hAnsi="方正仿宋_GBK" w:eastAsia="方正仿宋_GBK" w:cs="方正仿宋_GBK"/>
                <w:color w:val="auto"/>
                <w:sz w:val="24"/>
                <w:szCs w:val="24"/>
                <w:lang w:val="en-US" w:eastAsia="zh-CN"/>
              </w:rPr>
              <w:fldChar w:fldCharType="separate"/>
            </w:r>
            <w:r>
              <w:rPr>
                <w:rFonts w:hint="eastAsia" w:ascii="方正仿宋_GBK" w:hAnsi="方正仿宋_GBK" w:eastAsia="方正仿宋_GBK" w:cs="方正仿宋_GBK"/>
                <w:color w:val="auto"/>
                <w:sz w:val="24"/>
                <w:szCs w:val="24"/>
                <w:lang w:val="en-US" w:eastAsia="zh-CN"/>
              </w:rPr>
              <w:t>6350</w:t>
            </w:r>
            <w:r>
              <w:rPr>
                <w:rFonts w:hint="eastAsia" w:ascii="方正仿宋_GBK" w:hAnsi="方正仿宋_GBK" w:eastAsia="方正仿宋_GBK" w:cs="方正仿宋_GBK"/>
                <w:color w:val="auto"/>
                <w:sz w:val="24"/>
                <w:szCs w:val="24"/>
                <w:lang w:val="en-US" w:eastAsia="zh-CN"/>
              </w:rPr>
              <w:fldChar w:fldCharType="end"/>
            </w:r>
          </w:p>
        </w:tc>
      </w:tr>
    </w:tbl>
    <w:p>
      <w:pPr>
        <w:spacing w:line="540" w:lineRule="exact"/>
        <w:rPr>
          <w:sz w:val="32"/>
          <w:szCs w:val="32"/>
        </w:rPr>
      </w:pPr>
    </w:p>
    <w:p>
      <w:pPr>
        <w:spacing w:line="540" w:lineRule="exact"/>
        <w:rPr>
          <w:sz w:val="32"/>
          <w:szCs w:val="32"/>
        </w:rPr>
      </w:pPr>
    </w:p>
    <w:p>
      <w:pPr>
        <w:spacing w:line="540" w:lineRule="exact"/>
        <w:rPr>
          <w:sz w:val="32"/>
          <w:szCs w:val="32"/>
        </w:rPr>
      </w:pPr>
    </w:p>
    <w:p>
      <w:pPr>
        <w:spacing w:line="540" w:lineRule="exact"/>
        <w:rPr>
          <w:sz w:val="32"/>
          <w:szCs w:val="32"/>
        </w:rPr>
      </w:pPr>
    </w:p>
    <w:p>
      <w:pPr>
        <w:spacing w:line="58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spacing w:line="58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城南街道</w:t>
      </w:r>
      <w:r>
        <w:rPr>
          <w:rFonts w:hint="eastAsia" w:ascii="方正小标宋_GBK" w:hAnsi="方正小标宋_GBK" w:eastAsia="方正小标宋_GBK" w:cs="方正小标宋_GBK"/>
          <w:sz w:val="36"/>
          <w:szCs w:val="36"/>
          <w:lang w:eastAsia="zh-CN"/>
        </w:rPr>
        <w:t>免费老年人健康体检</w:t>
      </w:r>
      <w:r>
        <w:rPr>
          <w:rFonts w:hint="eastAsia" w:ascii="方正小标宋_GBK" w:hAnsi="方正小标宋_GBK" w:eastAsia="方正小标宋_GBK" w:cs="方正小标宋_GBK"/>
          <w:sz w:val="36"/>
          <w:szCs w:val="36"/>
        </w:rPr>
        <w:t>计划安排表</w:t>
      </w:r>
    </w:p>
    <w:p>
      <w:pPr>
        <w:spacing w:line="580" w:lineRule="exact"/>
        <w:jc w:val="center"/>
        <w:rPr>
          <w:rFonts w:hint="eastAsia" w:ascii="方正小标宋_GBK" w:hAnsi="方正小标宋_GBK" w:eastAsia="方正小标宋_GBK" w:cs="方正小标宋_GBK"/>
          <w:sz w:val="44"/>
          <w:szCs w:val="44"/>
        </w:rPr>
      </w:pPr>
    </w:p>
    <w:tbl>
      <w:tblPr>
        <w:tblStyle w:val="6"/>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2836"/>
        <w:gridCol w:w="1694"/>
        <w:gridCol w:w="117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社区</w:t>
            </w:r>
          </w:p>
        </w:tc>
        <w:tc>
          <w:tcPr>
            <w:tcW w:w="2836"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lang w:eastAsia="zh-CN"/>
              </w:rPr>
              <w:t>集中</w:t>
            </w:r>
            <w:r>
              <w:rPr>
                <w:rFonts w:hint="eastAsia" w:ascii="方正黑体_GBK" w:hAnsi="方正黑体_GBK" w:eastAsia="方正黑体_GBK" w:cs="方正黑体_GBK"/>
                <w:b w:val="0"/>
                <w:bCs w:val="0"/>
                <w:sz w:val="24"/>
                <w:szCs w:val="24"/>
              </w:rPr>
              <w:t>体检时间</w:t>
            </w:r>
          </w:p>
        </w:tc>
        <w:tc>
          <w:tcPr>
            <w:tcW w:w="1694"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lang w:eastAsia="zh-CN"/>
              </w:rPr>
            </w:pPr>
            <w:r>
              <w:rPr>
                <w:rFonts w:hint="eastAsia" w:ascii="方正黑体_GBK" w:hAnsi="方正黑体_GBK" w:eastAsia="方正黑体_GBK" w:cs="方正黑体_GBK"/>
                <w:b w:val="0"/>
                <w:bCs w:val="0"/>
                <w:sz w:val="24"/>
                <w:szCs w:val="24"/>
                <w:lang w:eastAsia="zh-CN"/>
              </w:rPr>
              <w:t>体检地点</w:t>
            </w:r>
          </w:p>
        </w:tc>
        <w:tc>
          <w:tcPr>
            <w:tcW w:w="1170"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计划数</w:t>
            </w:r>
          </w:p>
        </w:tc>
        <w:tc>
          <w:tcPr>
            <w:tcW w:w="1485" w:type="dxa"/>
            <w:noWrap w:val="0"/>
            <w:vAlign w:val="center"/>
          </w:tcPr>
          <w:p>
            <w:pPr>
              <w:tabs>
                <w:tab w:val="left" w:pos="1402"/>
              </w:tabs>
              <w:spacing w:line="320" w:lineRule="exact"/>
              <w:jc w:val="center"/>
              <w:rPr>
                <w:rFonts w:hint="eastAsia" w:ascii="方正黑体_GBK" w:hAnsi="方正黑体_GBK" w:eastAsia="方正黑体_GBK" w:cs="方正黑体_GBK"/>
                <w:b w:val="0"/>
                <w:bCs w:val="0"/>
                <w:sz w:val="24"/>
                <w:szCs w:val="24"/>
                <w:lang w:eastAsia="zh-CN"/>
              </w:rPr>
            </w:pPr>
            <w:r>
              <w:rPr>
                <w:rFonts w:hint="eastAsia" w:ascii="方正黑体_GBK" w:hAnsi="方正黑体_GBK" w:eastAsia="方正黑体_GBK" w:cs="方正黑体_GBK"/>
                <w:b w:val="0"/>
                <w:bCs w:val="0"/>
                <w:sz w:val="24"/>
                <w:szCs w:val="24"/>
                <w:lang w:eastAsia="zh-CN"/>
              </w:rPr>
              <w:t>目标人群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沙坝社区</w:t>
            </w:r>
          </w:p>
        </w:tc>
        <w:tc>
          <w:tcPr>
            <w:tcW w:w="2836"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20</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-2月21日</w:t>
            </w:r>
          </w:p>
        </w:tc>
        <w:tc>
          <w:tcPr>
            <w:tcW w:w="1694"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社区卫生服务中心三楼</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766</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南沟社区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22</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-2月22日</w:t>
            </w:r>
          </w:p>
        </w:tc>
        <w:tc>
          <w:tcPr>
            <w:tcW w:w="1694"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南沟社区便民服务中心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250</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黑山社区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23</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-2月24日</w:t>
            </w:r>
          </w:p>
        </w:tc>
        <w:tc>
          <w:tcPr>
            <w:tcW w:w="1694"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黑山社区便民服务中心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745</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山台山社区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27</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-2月28日</w:t>
            </w:r>
          </w:p>
        </w:tc>
        <w:tc>
          <w:tcPr>
            <w:tcW w:w="1694"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山台山社区便民服务中心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510</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南家社区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-3月3日</w:t>
            </w:r>
          </w:p>
        </w:tc>
        <w:tc>
          <w:tcPr>
            <w:tcW w:w="1694"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青杠卫生服务中心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191</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一心社区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-3月3日</w:t>
            </w:r>
          </w:p>
        </w:tc>
        <w:tc>
          <w:tcPr>
            <w:tcW w:w="1694"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青杠卫生服务中心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136</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青坪社区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-3月3日</w:t>
            </w:r>
          </w:p>
        </w:tc>
        <w:tc>
          <w:tcPr>
            <w:tcW w:w="1694"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青杠卫生服务中心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196</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恩泽苑社区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-3月3日</w:t>
            </w:r>
          </w:p>
        </w:tc>
        <w:tc>
          <w:tcPr>
            <w:tcW w:w="1694"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青杠卫生服务中心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63</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菱角社区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-3月3日</w:t>
            </w:r>
          </w:p>
        </w:tc>
        <w:tc>
          <w:tcPr>
            <w:tcW w:w="1694"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青杠卫生服务中心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82</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-3月3日</w:t>
            </w:r>
          </w:p>
        </w:tc>
        <w:tc>
          <w:tcPr>
            <w:tcW w:w="1694"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青杠卫生服务中心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106</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牛郎社区</w:t>
            </w:r>
          </w:p>
        </w:tc>
        <w:tc>
          <w:tcPr>
            <w:tcW w:w="2836"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-3月3日</w:t>
            </w:r>
          </w:p>
        </w:tc>
        <w:tc>
          <w:tcPr>
            <w:tcW w:w="1694"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青杠卫生服务中心</w:t>
            </w: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107</w:t>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0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w:t>
            </w:r>
          </w:p>
        </w:tc>
        <w:tc>
          <w:tcPr>
            <w:tcW w:w="2836"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p>
        </w:tc>
        <w:tc>
          <w:tcPr>
            <w:tcW w:w="1694"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p>
        </w:tc>
        <w:tc>
          <w:tcPr>
            <w:tcW w:w="1170"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 sum(C2:C12)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3152</w:t>
            </w:r>
            <w:r>
              <w:rPr>
                <w:rFonts w:hint="eastAsia" w:ascii="方正仿宋_GBK" w:hAnsi="方正仿宋_GBK" w:eastAsia="方正仿宋_GBK" w:cs="方正仿宋_GBK"/>
                <w:sz w:val="24"/>
                <w:szCs w:val="24"/>
              </w:rPr>
              <w:fldChar w:fldCharType="end"/>
            </w:r>
          </w:p>
        </w:tc>
        <w:tc>
          <w:tcPr>
            <w:tcW w:w="1485"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fldChar w:fldCharType="begin"/>
            </w:r>
            <w:r>
              <w:rPr>
                <w:rFonts w:hint="eastAsia" w:ascii="方正仿宋_GBK" w:hAnsi="方正仿宋_GBK" w:eastAsia="方正仿宋_GBK" w:cs="方正仿宋_GBK"/>
                <w:color w:val="auto"/>
                <w:sz w:val="24"/>
                <w:szCs w:val="24"/>
                <w:lang w:val="en-US" w:eastAsia="zh-CN"/>
              </w:rPr>
              <w:instrText xml:space="preserve"> = sum(D2:D12) \* MERGEFORMAT </w:instrText>
            </w:r>
            <w:r>
              <w:rPr>
                <w:rFonts w:hint="eastAsia" w:ascii="方正仿宋_GBK" w:hAnsi="方正仿宋_GBK" w:eastAsia="方正仿宋_GBK" w:cs="方正仿宋_GBK"/>
                <w:color w:val="auto"/>
                <w:sz w:val="24"/>
                <w:szCs w:val="24"/>
                <w:lang w:val="en-US" w:eastAsia="zh-CN"/>
              </w:rPr>
              <w:fldChar w:fldCharType="separate"/>
            </w:r>
            <w:r>
              <w:rPr>
                <w:rFonts w:hint="eastAsia" w:ascii="方正仿宋_GBK" w:hAnsi="方正仿宋_GBK" w:eastAsia="方正仿宋_GBK" w:cs="方正仿宋_GBK"/>
                <w:color w:val="auto"/>
                <w:sz w:val="24"/>
                <w:szCs w:val="24"/>
                <w:lang w:val="en-US" w:eastAsia="zh-CN"/>
              </w:rPr>
              <w:t>5619</w:t>
            </w:r>
            <w:r>
              <w:rPr>
                <w:rFonts w:hint="eastAsia" w:ascii="方正仿宋_GBK" w:hAnsi="方正仿宋_GBK" w:eastAsia="方正仿宋_GBK" w:cs="方正仿宋_GBK"/>
                <w:color w:val="auto"/>
                <w:sz w:val="24"/>
                <w:szCs w:val="24"/>
                <w:lang w:val="en-US" w:eastAsia="zh-CN"/>
              </w:rPr>
              <w:fldChar w:fldCharType="end"/>
            </w:r>
          </w:p>
        </w:tc>
      </w:tr>
    </w:tbl>
    <w:p>
      <w:pPr>
        <w:spacing w:line="540" w:lineRule="exact"/>
        <w:ind w:firstLine="240" w:firstLineChars="1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24"/>
          <w:szCs w:val="24"/>
          <w:lang w:eastAsia="zh-CN"/>
        </w:rPr>
        <w:t>注明：七人普</w:t>
      </w:r>
      <w:r>
        <w:rPr>
          <w:rFonts w:hint="eastAsia" w:ascii="方正黑体_GBK" w:hAnsi="方正黑体_GBK" w:eastAsia="方正黑体_GBK" w:cs="方正黑体_GBK"/>
          <w:sz w:val="24"/>
          <w:szCs w:val="24"/>
          <w:lang w:val="en-US" w:eastAsia="zh-CN"/>
        </w:rPr>
        <w:t>65岁及以上人数＊56%=计划数</w:t>
      </w:r>
    </w:p>
    <w:p>
      <w:pPr>
        <w:spacing w:line="540" w:lineRule="exact"/>
        <w:rPr>
          <w:sz w:val="32"/>
          <w:szCs w:val="32"/>
        </w:rPr>
      </w:pPr>
    </w:p>
    <w:p>
      <w:pPr>
        <w:spacing w:line="540" w:lineRule="exact"/>
        <w:rPr>
          <w:sz w:val="32"/>
          <w:szCs w:val="32"/>
        </w:rPr>
      </w:pPr>
    </w:p>
    <w:p>
      <w:pPr>
        <w:spacing w:line="540" w:lineRule="exact"/>
        <w:rPr>
          <w:sz w:val="32"/>
          <w:szCs w:val="32"/>
        </w:rPr>
      </w:pPr>
    </w:p>
    <w:p>
      <w:pPr>
        <w:spacing w:line="54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spacing w:line="54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城南街道</w:t>
      </w:r>
      <w:r>
        <w:rPr>
          <w:rFonts w:hint="eastAsia" w:ascii="方正小标宋_GBK" w:hAnsi="方正小标宋_GBK" w:eastAsia="方正小标宋_GBK" w:cs="方正小标宋_GBK"/>
          <w:sz w:val="36"/>
          <w:szCs w:val="36"/>
          <w:lang w:eastAsia="zh-CN"/>
        </w:rPr>
        <w:t>免费</w:t>
      </w:r>
      <w:r>
        <w:rPr>
          <w:rFonts w:hint="eastAsia" w:ascii="方正小标宋_GBK" w:hAnsi="方正小标宋_GBK" w:eastAsia="方正小标宋_GBK" w:cs="方正小标宋_GBK"/>
          <w:sz w:val="36"/>
          <w:szCs w:val="36"/>
        </w:rPr>
        <w:t>孕前优生健康检查计划安排表</w:t>
      </w:r>
    </w:p>
    <w:p>
      <w:pPr>
        <w:spacing w:line="540" w:lineRule="exact"/>
        <w:jc w:val="center"/>
        <w:rPr>
          <w:rFonts w:hint="eastAsia" w:ascii="方正小标宋_GBK" w:hAnsi="方正小标宋_GBK" w:eastAsia="方正小标宋_GBK" w:cs="方正小标宋_GBK"/>
          <w:sz w:val="36"/>
          <w:szCs w:val="36"/>
        </w:rPr>
      </w:pPr>
    </w:p>
    <w:tbl>
      <w:tblPr>
        <w:tblStyle w:val="6"/>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2902"/>
        <w:gridCol w:w="1733"/>
        <w:gridCol w:w="1185"/>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社区</w:t>
            </w:r>
          </w:p>
        </w:tc>
        <w:tc>
          <w:tcPr>
            <w:tcW w:w="2902" w:type="dxa"/>
            <w:noWrap w:val="0"/>
            <w:vAlign w:val="center"/>
          </w:tcPr>
          <w:p>
            <w:pPr>
              <w:tabs>
                <w:tab w:val="left" w:pos="1402"/>
              </w:tabs>
              <w:spacing w:line="32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eastAsia="zh-CN"/>
              </w:rPr>
              <w:t>集中</w:t>
            </w:r>
            <w:r>
              <w:rPr>
                <w:rFonts w:hint="eastAsia" w:ascii="方正黑体_GBK" w:hAnsi="方正黑体_GBK" w:eastAsia="方正黑体_GBK" w:cs="方正黑体_GBK"/>
                <w:sz w:val="24"/>
                <w:szCs w:val="24"/>
              </w:rPr>
              <w:t>检查时间</w:t>
            </w:r>
          </w:p>
        </w:tc>
        <w:tc>
          <w:tcPr>
            <w:tcW w:w="1733" w:type="dxa"/>
            <w:noWrap w:val="0"/>
            <w:vAlign w:val="center"/>
          </w:tcPr>
          <w:p>
            <w:pPr>
              <w:tabs>
                <w:tab w:val="left" w:pos="1402"/>
              </w:tabs>
              <w:spacing w:line="320" w:lineRule="exact"/>
              <w:jc w:val="center"/>
              <w:rPr>
                <w:rFonts w:hint="eastAsia" w:ascii="方正黑体_GBK" w:hAnsi="方正黑体_GBK" w:eastAsia="方正黑体_GBK" w:cs="方正黑体_GBK"/>
                <w:sz w:val="24"/>
                <w:szCs w:val="24"/>
                <w:lang w:eastAsia="zh-CN"/>
              </w:rPr>
            </w:pPr>
            <w:r>
              <w:rPr>
                <w:rFonts w:hint="eastAsia" w:ascii="方正黑体_GBK" w:hAnsi="方正黑体_GBK" w:eastAsia="方正黑体_GBK" w:cs="方正黑体_GBK"/>
                <w:sz w:val="24"/>
                <w:szCs w:val="24"/>
                <w:lang w:eastAsia="zh-CN"/>
              </w:rPr>
              <w:t>检查地点</w:t>
            </w:r>
          </w:p>
        </w:tc>
        <w:tc>
          <w:tcPr>
            <w:tcW w:w="1185" w:type="dxa"/>
            <w:noWrap w:val="0"/>
            <w:vAlign w:val="center"/>
          </w:tcPr>
          <w:p>
            <w:pPr>
              <w:tabs>
                <w:tab w:val="left" w:pos="1402"/>
              </w:tabs>
              <w:spacing w:line="32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计划数</w:t>
            </w:r>
          </w:p>
        </w:tc>
        <w:tc>
          <w:tcPr>
            <w:tcW w:w="1452" w:type="dxa"/>
            <w:noWrap w:val="0"/>
            <w:vAlign w:val="center"/>
          </w:tcPr>
          <w:p>
            <w:pPr>
              <w:tabs>
                <w:tab w:val="left" w:pos="1402"/>
              </w:tabs>
              <w:spacing w:line="320" w:lineRule="exact"/>
              <w:jc w:val="center"/>
              <w:rPr>
                <w:rFonts w:hint="eastAsia" w:ascii="方正黑体_GBK" w:hAnsi="方正黑体_GBK" w:eastAsia="方正黑体_GBK" w:cs="方正黑体_GBK"/>
                <w:sz w:val="24"/>
                <w:szCs w:val="24"/>
                <w:lang w:eastAsia="zh-CN"/>
              </w:rPr>
            </w:pPr>
            <w:r>
              <w:rPr>
                <w:rFonts w:hint="eastAsia" w:ascii="方正黑体_GBK" w:hAnsi="方正黑体_GBK" w:eastAsia="方正黑体_GBK" w:cs="方正黑体_GBK"/>
                <w:sz w:val="24"/>
                <w:szCs w:val="24"/>
                <w:lang w:eastAsia="zh-CN"/>
              </w:rPr>
              <w:t>目标人群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沙坝社区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南沟社区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黑山社区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山台山社区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南家社区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一心社区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青坪社区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6      </w:t>
            </w:r>
          </w:p>
        </w:tc>
        <w:tc>
          <w:tcPr>
            <w:tcW w:w="1452" w:type="dxa"/>
            <w:vMerge w:val="restart"/>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恩泽苑社区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w:t>
            </w:r>
          </w:p>
        </w:tc>
        <w:tc>
          <w:tcPr>
            <w:tcW w:w="1452" w:type="dxa"/>
            <w:vMerge w:val="continue"/>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菱角社区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牛郎社区</w:t>
            </w:r>
          </w:p>
        </w:tc>
        <w:tc>
          <w:tcPr>
            <w:tcW w:w="2902" w:type="dxa"/>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2月</w:t>
            </w: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-2月14日</w:t>
            </w:r>
          </w:p>
        </w:tc>
        <w:tc>
          <w:tcPr>
            <w:tcW w:w="1733" w:type="dxa"/>
            <w:noWrap w:val="0"/>
            <w:vAlign w:val="center"/>
          </w:tcPr>
          <w:p>
            <w:pPr>
              <w:spacing w:line="320" w:lineRule="exact"/>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区妇幼保健院</w:t>
            </w:r>
          </w:p>
        </w:tc>
        <w:tc>
          <w:tcPr>
            <w:tcW w:w="1185" w:type="dxa"/>
            <w:noWrap w:val="0"/>
            <w:vAlign w:val="center"/>
          </w:tcPr>
          <w:p>
            <w:pPr>
              <w:spacing w:line="320" w:lineRule="exact"/>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w:t>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w:t>
            </w:r>
          </w:p>
        </w:tc>
        <w:tc>
          <w:tcPr>
            <w:tcW w:w="2902"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p>
        </w:tc>
        <w:tc>
          <w:tcPr>
            <w:tcW w:w="1733"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p>
        </w:tc>
        <w:tc>
          <w:tcPr>
            <w:tcW w:w="1185" w:type="dxa"/>
            <w:noWrap w:val="0"/>
            <w:vAlign w:val="center"/>
          </w:tcPr>
          <w:p>
            <w:pPr>
              <w:tabs>
                <w:tab w:val="left" w:pos="1402"/>
              </w:tabs>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 sum(C2:C12)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78</w:t>
            </w:r>
            <w:r>
              <w:rPr>
                <w:rFonts w:hint="eastAsia" w:ascii="方正仿宋_GBK" w:hAnsi="方正仿宋_GBK" w:eastAsia="方正仿宋_GBK" w:cs="方正仿宋_GBK"/>
                <w:sz w:val="24"/>
                <w:szCs w:val="24"/>
              </w:rPr>
              <w:fldChar w:fldCharType="end"/>
            </w:r>
          </w:p>
        </w:tc>
        <w:tc>
          <w:tcPr>
            <w:tcW w:w="1452" w:type="dxa"/>
            <w:noWrap w:val="0"/>
            <w:vAlign w:val="center"/>
          </w:tcPr>
          <w:p>
            <w:pPr>
              <w:tabs>
                <w:tab w:val="left" w:pos="1402"/>
              </w:tabs>
              <w:spacing w:line="32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fldChar w:fldCharType="begin"/>
            </w:r>
            <w:r>
              <w:rPr>
                <w:rFonts w:hint="eastAsia" w:ascii="方正仿宋_GBK" w:hAnsi="方正仿宋_GBK" w:eastAsia="方正仿宋_GBK" w:cs="方正仿宋_GBK"/>
                <w:color w:val="auto"/>
                <w:sz w:val="24"/>
                <w:szCs w:val="24"/>
              </w:rPr>
              <w:instrText xml:space="preserve"> = sum(D2:D12) \* MERGEFORMAT </w:instrText>
            </w:r>
            <w:r>
              <w:rPr>
                <w:rFonts w:hint="eastAsia" w:ascii="方正仿宋_GBK" w:hAnsi="方正仿宋_GBK" w:eastAsia="方正仿宋_GBK" w:cs="方正仿宋_GBK"/>
                <w:color w:val="auto"/>
                <w:sz w:val="24"/>
                <w:szCs w:val="24"/>
              </w:rPr>
              <w:fldChar w:fldCharType="separate"/>
            </w:r>
            <w:r>
              <w:rPr>
                <w:rFonts w:hint="eastAsia" w:ascii="方正仿宋_GBK" w:hAnsi="方正仿宋_GBK" w:eastAsia="方正仿宋_GBK" w:cs="方正仿宋_GBK"/>
                <w:color w:val="auto"/>
                <w:sz w:val="24"/>
                <w:szCs w:val="24"/>
              </w:rPr>
              <w:t>9762</w:t>
            </w:r>
            <w:r>
              <w:rPr>
                <w:rFonts w:hint="eastAsia" w:ascii="方正仿宋_GBK" w:hAnsi="方正仿宋_GBK" w:eastAsia="方正仿宋_GBK" w:cs="方正仿宋_GBK"/>
                <w:color w:val="auto"/>
                <w:sz w:val="24"/>
                <w:szCs w:val="24"/>
              </w:rPr>
              <w:fldChar w:fldCharType="end"/>
            </w:r>
          </w:p>
        </w:tc>
      </w:tr>
    </w:tbl>
    <w:p>
      <w:pPr>
        <w:spacing w:line="540" w:lineRule="exact"/>
        <w:jc w:val="center"/>
        <w:rPr>
          <w:rFonts w:hint="eastAsia" w:ascii="方正小标宋_GBK" w:hAnsi="方正小标宋_GBK" w:eastAsia="方正小标宋_GBK" w:cs="方正小标宋_GBK"/>
          <w:sz w:val="36"/>
          <w:szCs w:val="36"/>
        </w:rPr>
      </w:pPr>
    </w:p>
    <w:p>
      <w:pPr>
        <w:spacing w:line="540" w:lineRule="exact"/>
        <w:jc w:val="center"/>
        <w:rPr>
          <w:rFonts w:hint="eastAsia" w:ascii="方正小标宋_GBK" w:hAnsi="方正小标宋_GBK" w:eastAsia="方正小标宋_GBK" w:cs="方正小标宋_GBK"/>
          <w:sz w:val="36"/>
          <w:szCs w:val="36"/>
        </w:rPr>
      </w:pPr>
    </w:p>
    <w:sectPr>
      <w:footerReference r:id="rId3" w:type="default"/>
      <w:footerReference r:id="rId4" w:type="even"/>
      <w:pgSz w:w="11906" w:h="16838"/>
      <w:pgMar w:top="1985"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Tahoma">
    <w:altName w:val="Droid Sans"/>
    <w:panose1 w:val="020B0604030504040204"/>
    <w:charset w:val="00"/>
    <w:family w:val="swiss"/>
    <w:pitch w:val="default"/>
    <w:sig w:usb0="E1002EFF" w:usb1="C000605B" w:usb2="00000029" w:usb3="00000000" w:csb0="200101FF" w:csb1="20280000"/>
  </w:font>
  <w:font w:name="微软雅黑">
    <w:altName w:val="黑体"/>
    <w:panose1 w:val="020B0503020204020204"/>
    <w:charset w:val="00"/>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lang/>
      </w:rPr>
      <w:t>- 1 -</w:t>
    </w:r>
    <w:r>
      <w:rPr>
        <w:rStyle w:val="9"/>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YTQ4OGY4YTdlMDY1MTY3OWNiOWNlZDg3NWZjNGQifQ=="/>
  </w:docVars>
  <w:rsids>
    <w:rsidRoot w:val="00B80DB2"/>
    <w:rsid w:val="0013239F"/>
    <w:rsid w:val="003F7706"/>
    <w:rsid w:val="004C43D4"/>
    <w:rsid w:val="00577C7C"/>
    <w:rsid w:val="005E6ED0"/>
    <w:rsid w:val="00647512"/>
    <w:rsid w:val="00832D29"/>
    <w:rsid w:val="008D678A"/>
    <w:rsid w:val="008E1DF5"/>
    <w:rsid w:val="009F714C"/>
    <w:rsid w:val="00B10333"/>
    <w:rsid w:val="00B80DB2"/>
    <w:rsid w:val="00B87D07"/>
    <w:rsid w:val="00BB2CF0"/>
    <w:rsid w:val="00C15E49"/>
    <w:rsid w:val="00C27AF3"/>
    <w:rsid w:val="00EB4281"/>
    <w:rsid w:val="00FF46A7"/>
    <w:rsid w:val="018F5733"/>
    <w:rsid w:val="02D335C0"/>
    <w:rsid w:val="032F31F9"/>
    <w:rsid w:val="03652304"/>
    <w:rsid w:val="03C85693"/>
    <w:rsid w:val="04274573"/>
    <w:rsid w:val="048260BF"/>
    <w:rsid w:val="072678E3"/>
    <w:rsid w:val="09BC3AB4"/>
    <w:rsid w:val="0BF00048"/>
    <w:rsid w:val="0D443CF0"/>
    <w:rsid w:val="11101A23"/>
    <w:rsid w:val="11396B7C"/>
    <w:rsid w:val="139E0748"/>
    <w:rsid w:val="140B289C"/>
    <w:rsid w:val="16823089"/>
    <w:rsid w:val="18302E8B"/>
    <w:rsid w:val="1C844678"/>
    <w:rsid w:val="1F063504"/>
    <w:rsid w:val="21DD0E8E"/>
    <w:rsid w:val="234D3AC5"/>
    <w:rsid w:val="25E62C19"/>
    <w:rsid w:val="26A6577E"/>
    <w:rsid w:val="2902703D"/>
    <w:rsid w:val="2A0F6CC8"/>
    <w:rsid w:val="2A8F072F"/>
    <w:rsid w:val="2AC028B9"/>
    <w:rsid w:val="2B6B6D0B"/>
    <w:rsid w:val="2BA6170E"/>
    <w:rsid w:val="2CE3739F"/>
    <w:rsid w:val="2F705522"/>
    <w:rsid w:val="2FD371AC"/>
    <w:rsid w:val="31230626"/>
    <w:rsid w:val="32DC13D3"/>
    <w:rsid w:val="339A5269"/>
    <w:rsid w:val="36842108"/>
    <w:rsid w:val="3C595A6D"/>
    <w:rsid w:val="40603B42"/>
    <w:rsid w:val="41E00410"/>
    <w:rsid w:val="441227E9"/>
    <w:rsid w:val="44D73727"/>
    <w:rsid w:val="474C34F7"/>
    <w:rsid w:val="498902F7"/>
    <w:rsid w:val="49960520"/>
    <w:rsid w:val="4E5F4F14"/>
    <w:rsid w:val="4F7B09DF"/>
    <w:rsid w:val="513E0EB3"/>
    <w:rsid w:val="52DF369C"/>
    <w:rsid w:val="586A3A44"/>
    <w:rsid w:val="59172483"/>
    <w:rsid w:val="59DF70F6"/>
    <w:rsid w:val="5A2032EF"/>
    <w:rsid w:val="5A251FB6"/>
    <w:rsid w:val="5A932EA3"/>
    <w:rsid w:val="5AC75938"/>
    <w:rsid w:val="5CC72D87"/>
    <w:rsid w:val="5CF81BFC"/>
    <w:rsid w:val="5D3D237D"/>
    <w:rsid w:val="5FF35BAB"/>
    <w:rsid w:val="60CB1D24"/>
    <w:rsid w:val="61AD0816"/>
    <w:rsid w:val="627252FE"/>
    <w:rsid w:val="62E02F60"/>
    <w:rsid w:val="637A19E6"/>
    <w:rsid w:val="64482064"/>
    <w:rsid w:val="66F13DA0"/>
    <w:rsid w:val="69BF1CE5"/>
    <w:rsid w:val="6B536809"/>
    <w:rsid w:val="6CDF0C92"/>
    <w:rsid w:val="6D86252C"/>
    <w:rsid w:val="6E7C0398"/>
    <w:rsid w:val="6EF30BB8"/>
    <w:rsid w:val="6F634ED2"/>
    <w:rsid w:val="71FA2F58"/>
    <w:rsid w:val="7318413C"/>
    <w:rsid w:val="73705014"/>
    <w:rsid w:val="73EB2787"/>
    <w:rsid w:val="75064120"/>
    <w:rsid w:val="7BF4397C"/>
    <w:rsid w:val="7CDC68AC"/>
    <w:rsid w:val="7E0741D3"/>
    <w:rsid w:val="7EC37E4E"/>
    <w:rsid w:val="D975E839"/>
    <w:rsid w:val="FFAB96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3"/>
      <w:szCs w:val="33"/>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Normal Indent"/>
    <w:basedOn w:val="1"/>
    <w:next w:val="1"/>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styleId="3">
    <w:name w:val="Date"/>
    <w:basedOn w:val="1"/>
    <w:next w:val="1"/>
    <w:uiPriority w:val="0"/>
    <w:rPr>
      <w:rFonts w:eastAsia="仿宋_GB2312"/>
      <w:sz w:val="32"/>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paragraph" w:customStyle="1" w:styleId="10">
    <w:name w:val=" Char"/>
    <w:basedOn w:val="1"/>
    <w:uiPriority w:val="0"/>
    <w:rPr>
      <w:rFonts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7</Pages>
  <Words>1883</Words>
  <Characters>2121</Characters>
  <Lines>11</Lines>
  <Paragraphs>3</Paragraphs>
  <TotalTime>2.33333333333333</TotalTime>
  <ScaleCrop>false</ScaleCrop>
  <LinksUpToDate>false</LinksUpToDate>
  <CharactersWithSpaces>2220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2017-06-22T09:00:00Z</dcterms:created>
  <dc:creator>Administrator</dc:creator>
  <cp:lastModifiedBy> </cp:lastModifiedBy>
  <dcterms:modified xsi:type="dcterms:W3CDTF">2023-03-22T10:30:07Z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693047516_btnclosed</vt:lpwstr>
  </property>
  <property fmtid="{D5CDD505-2E9C-101B-9397-08002B2CF9AE}" pid="4" name="ICV">
    <vt:lpwstr>22E8B3A12BDB4D34947459D641794AAB</vt:lpwstr>
  </property>
</Properties>
</file>