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_Hlk171708603"/>
      <w:bookmarkEnd w:id="0"/>
      <w:bookmarkStart w:id="1" w:name="_Hlk171706901"/>
      <w:bookmarkEnd w:id="1"/>
      <w:bookmarkStart w:id="2" w:name="_Hlk37239649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jc w:val="center"/>
        <w:textAlignment w:val="auto"/>
        <w:rPr>
          <w:rFonts w:ascii="Times New Roman" w:hAnsi="Times New Roman" w:eastAsia="方正仿宋_GBK" w:cs="Times New Roman"/>
          <w:kern w:val="0"/>
          <w:sz w:val="32"/>
          <w:szCs w:val="44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黄溪府发〔202</w:t>
      </w:r>
      <w:r>
        <w:rPr>
          <w:rFonts w:ascii="Times New Roman" w:hAnsi="Times New Roman" w:cs="Times New Roman"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〕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60</w:t>
      </w:r>
      <w:r>
        <w:rPr>
          <w:rFonts w:ascii="Times New Roman" w:hAnsi="Times New Roman" w:eastAsia="方正仿宋_GBK" w:cs="Times New Roman"/>
          <w:bCs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黔江区</w:t>
      </w:r>
      <w:r>
        <w:rPr>
          <w:rFonts w:ascii="Times New Roman" w:hAnsi="Times New Roman" w:eastAsia="方正小标宋_GBK" w:cs="Times New Roman"/>
          <w:sz w:val="44"/>
          <w:szCs w:val="44"/>
          <w:lang w:val="en-US" w:eastAsia="zh-CN"/>
        </w:rPr>
        <w:t>黄溪镇</w:t>
      </w:r>
      <w:r>
        <w:rPr>
          <w:rFonts w:ascii="Times New Roman" w:hAnsi="Times New Roman" w:eastAsia="方正小标宋_GBK" w:cs="Times New Roman"/>
          <w:sz w:val="44"/>
          <w:szCs w:val="44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关于成立安全维稳工作领导小组的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通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 </w:t>
      </w:r>
      <w:r>
        <w:rPr>
          <w:rFonts w:ascii="Times New Roman" w:hAnsi="Times New Roman" w:eastAsia="方正小标宋_GBK" w:cs="Times New Roman"/>
          <w:sz w:val="44"/>
          <w:szCs w:val="44"/>
        </w:rPr>
        <w:t>知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各村（社区），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镇级各部门：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为进一步提升全镇综合安全维稳能力，提高风险防控与应急处置效率，筑牢黄溪镇安全稳定防线，经研究，决定成立黄溪镇安全维稳工作领导小组，领导小组成员名单及职责如下：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组  长：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邓品德   党委书记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1888" w:firstLineChars="5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陈孝红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镇  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副组长：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李安静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杨向东   政法委员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成  员：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肖尚伍   平安法治办公室主任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1888" w:firstLineChars="5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李  胜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基层治理综合指挥室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1888" w:firstLineChars="5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刘世成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产业发展服务中心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1888" w:firstLineChars="5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罗贤裕   经济发展办公室主任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1888" w:firstLineChars="5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冯文科   便民服务中心主任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1888" w:firstLineChars="5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李贤堂   综合行政执法大队队长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1888" w:firstLineChars="5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冉  磊   规资所所长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1888" w:firstLineChars="5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黄宇超   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1888" w:firstLineChars="5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刘  川   卫生院院长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1888" w:firstLineChars="5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潘海涛   黄溪供电所所长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1888" w:firstLineChars="5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罗  清   黄桥社区党总支书记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1888" w:firstLineChars="5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李永祥   塘河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村党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1888" w:firstLineChars="5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刘明千   三羊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1888" w:firstLineChars="5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张林华   茶山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村党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1888" w:firstLineChars="5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张林谷   兴阳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1888" w:firstLineChars="5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夏大学   新民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1888" w:firstLineChars="5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何森林   共林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村党支部书记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领导小组下设办公室于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平安法治办公室</w:t>
      </w:r>
      <w:r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，由肖尚伍负责日常工作。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领导小组工作职责：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在上级统一组织指挥下，负责本镇安全维稳具体工作；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 负责组织落实各村级安全维稳责任人，明确职责，具体到人，加强村级安全维稳队伍管理；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 全面排查矛盾纠纷，对辖区内的家庭矛盾、邻里纠纷、土地纠纷等进行全面排查，详细记录并建立动态台账。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4. 强化社会治安防控，对可疑人员和车辆进行检查，防止各类违法犯罪活动发生。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 排查安全隐患，定期开展一次辖区企业、加油站、烟花爆竹销售点等重点场所消防安全检查 ，做好道路交通、建筑施工等领域的安全监管。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6. 做好重点人员管控，落实“一人一策”管控措施，明确责任，密切关注其动向和思想状况，防止其制造不稳定事件。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7. 加强信息收集与报送，建立健全信息收集和报送机制，各村（社区）综治专干负责收集本区域内的安全维稳信息，及时向镇平安办汇报。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8. 做好应急处置准备，制定完善各类应急处置预案，明确应急响应流程和各部门联动职责，配备应急物资和装备。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9. 开展法治宣传教育，普及法律法规知识。</w:t>
      </w:r>
    </w:p>
    <w:p>
      <w:pPr>
        <w:pStyle w:val="7"/>
        <w:keepNext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7"/>
        <w:keepNext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7"/>
        <w:keepNext w:val="0"/>
        <w:pageBreakBefore w:val="0"/>
        <w:kinsoku/>
        <w:wordWrap w:val="0"/>
        <w:overflowPunct/>
        <w:topLinePunct w:val="0"/>
        <w:bidi w:val="0"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黔江区黄溪镇人民政府      </w:t>
      </w:r>
    </w:p>
    <w:p>
      <w:pPr>
        <w:pStyle w:val="7"/>
        <w:keepNext w:val="0"/>
        <w:pageBreakBefore w:val="0"/>
        <w:kinsoku/>
        <w:wordWrap w:val="0"/>
        <w:overflowPunct/>
        <w:topLinePunct w:val="0"/>
        <w:bidi w:val="0"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方正仿宋_GBK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2025年</w:t>
      </w:r>
      <w:r>
        <w:rPr>
          <w:rFonts w:hint="eastAsia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18</w:t>
      </w:r>
      <w:r>
        <w:rPr>
          <w:rFonts w:hint="default" w:ascii="Times New Roman" w:hAnsi="Times New Roman" w:eastAsia="方正仿宋_GBK" w:cs="Times New Roman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日</w:t>
      </w:r>
      <w:r>
        <w:rPr>
          <w:rFonts w:hint="eastAsia" w:ascii="Times New Roman" w:hAnsi="Times New Roman" w:eastAsia="方正仿宋_GBK" w:cs="方正仿宋_GBK"/>
          <w:i w:val="0"/>
          <w:caps w:val="0"/>
          <w:small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textAlignment w:val="auto"/>
        <w:rPr>
          <w:rFonts w:hint="eastAsia" w:ascii="Times New Roman" w:hAnsi="Times New Roman" w:eastAsia="宋体" w:cs="Times New Roman"/>
          <w:lang w:eastAsia="zh-CN"/>
        </w:rPr>
      </w:pPr>
    </w:p>
    <w:p>
      <w:pPr>
        <w:keepNext w:val="0"/>
        <w:keepLines w:val="0"/>
        <w:pageBreakBefore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80" w:lineRule="exact"/>
        <w:ind w:firstLine="280" w:firstLineChars="100"/>
        <w:jc w:val="left"/>
        <w:textAlignment w:val="auto"/>
        <w:rPr>
          <w:rFonts w:ascii="Times New Roman" w:hAnsi="Times New Roman" w:cs="Times New Roman"/>
        </w:rPr>
      </w:pPr>
      <w:r>
        <w:rPr>
          <w:rFonts w:hint="eastAsia" w:ascii="方正仿宋_GBK" w:eastAsia="方正仿宋_GBK" w:cs="楷体_GB2312"/>
          <w:sz w:val="28"/>
          <w:szCs w:val="28"/>
        </w:rPr>
        <w:t>黔江区</w:t>
      </w:r>
      <w:r>
        <w:rPr>
          <w:rFonts w:ascii="方正仿宋_GBK" w:eastAsia="方正仿宋_GBK" w:cs="楷体_GB2312"/>
          <w:sz w:val="28"/>
          <w:szCs w:val="28"/>
        </w:rPr>
        <w:t>黄溪</w:t>
      </w:r>
      <w:r>
        <w:rPr>
          <w:rFonts w:hint="eastAsia" w:ascii="方正仿宋_GBK" w:eastAsia="方正仿宋_GBK" w:cs="楷体_GB2312"/>
          <w:sz w:val="28"/>
          <w:szCs w:val="28"/>
        </w:rPr>
        <w:t>镇</w:t>
      </w:r>
      <w:r>
        <w:rPr>
          <w:rFonts w:hint="eastAsia" w:ascii="方正仿宋_GBK" w:eastAsia="方正仿宋_GBK" w:cs="楷体_GB2312"/>
          <w:sz w:val="28"/>
          <w:szCs w:val="28"/>
          <w:lang w:eastAsia="zh-CN"/>
        </w:rPr>
        <w:t>基层治理综合指挥室</w:t>
      </w:r>
      <w:r>
        <w:rPr>
          <w:rFonts w:hint="eastAsia" w:ascii="方正仿宋_GBK" w:eastAsia="方正仿宋_GBK" w:cs="楷体_GB2312"/>
          <w:sz w:val="28"/>
          <w:szCs w:val="28"/>
        </w:rPr>
        <w:t xml:space="preserve">     </w:t>
      </w:r>
      <w:r>
        <w:rPr>
          <w:rFonts w:hint="eastAsia" w:ascii="方正仿宋_GBK" w:eastAsia="方正仿宋_GBK" w:cs="楷体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eastAsia="方正仿宋_GBK" w:cs="楷体_GB2312"/>
          <w:sz w:val="28"/>
          <w:szCs w:val="28"/>
        </w:rPr>
        <w:t xml:space="preserve">  </w:t>
      </w:r>
      <w:r>
        <w:rPr>
          <w:rFonts w:hint="eastAsia" w:ascii="方正仿宋_GBK" w:eastAsia="方正仿宋_GBK" w:cs="楷体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 w:cs="楷体_GB2312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18</w:t>
      </w:r>
      <w:bookmarkStart w:id="3" w:name="_GoBack"/>
      <w:bookmarkEnd w:id="3"/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日印发</w:t>
      </w:r>
      <w:r>
        <w:rPr>
          <w:rFonts w:hint="eastAsia" w:ascii="方正仿宋_GBK" w:eastAsia="方正仿宋_GBK" w:cs="楷体_GB2312"/>
          <w:sz w:val="28"/>
          <w:szCs w:val="28"/>
          <w:lang w:val="en-US" w:eastAsia="zh-CN"/>
        </w:rPr>
        <w:t xml:space="preserve"> </w:t>
      </w:r>
    </w:p>
    <w:sectPr>
      <w:footerReference r:id="rId3" w:type="default"/>
      <w:pgSz w:w="11906" w:h="16838"/>
      <w:pgMar w:top="1984" w:right="1446" w:bottom="1644" w:left="1446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兰亭黑_GBK">
    <w:altName w:val="方正黑体_GBK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Helvetica">
    <w:altName w:val="FreeSans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04495" cy="2590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4217" cy="25906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20.4pt;width:31.8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Ot2RVPXAAAAAwEAAA8AAAAAAAAAAQAgAAAAOAAAAGRycy9k&#10;b3ducmV2LnhtbFBLAQIUABQAAAAIAIdO4kDHzfoM7QEAAK4DAAAOAAAAAAAAAAEAIAAAADwBAABk&#10;cnMvZTJvRG9jLnhtbFBLBQYAAAAABgAGAFkBAACb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FA8FE1"/>
    <w:multiLevelType w:val="singleLevel"/>
    <w:tmpl w:val="2DFA8FE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ZjkyODIzYWI2MzRiODk0MmZhZDAyYmEzMjlmNWQ2MzgifQ=="/>
  </w:docVars>
  <w:rsids>
    <w:rsidRoot w:val="00000000"/>
    <w:rsid w:val="1D6F2959"/>
    <w:rsid w:val="5A504971"/>
    <w:rsid w:val="6E3919B0"/>
    <w:rsid w:val="BDDC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/>
    </w:rPr>
  </w:style>
  <w:style w:type="paragraph" w:customStyle="1" w:styleId="7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right" w:pos="8844"/>
      </w:tabs>
      <w:snapToGrid w:val="0"/>
      <w:jc w:val="left"/>
    </w:pPr>
    <w:rPr>
      <w:sz w:val="2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qFormat/>
    <w:uiPriority w:val="0"/>
    <w:rPr>
      <w:rFonts w:ascii="微软雅黑" w:hAnsi="微软雅黑"/>
      <w:sz w:val="24"/>
    </w:rPr>
  </w:style>
  <w:style w:type="character" w:styleId="13">
    <w:name w:val="page number"/>
    <w:basedOn w:val="12"/>
    <w:qFormat/>
    <w:uiPriority w:val="0"/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heading 1 Char"/>
    <w:basedOn w:val="12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6">
    <w:name w:val="heading 2 Char"/>
    <w:basedOn w:val="12"/>
    <w:link w:val="3"/>
    <w:qFormat/>
    <w:uiPriority w:val="0"/>
    <w:rPr>
      <w:rFonts w:ascii="方正兰亭黑_GBK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7">
    <w:name w:val="heading 3 Char"/>
    <w:basedOn w:val="12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索引 51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customStyle="1" w:styleId="1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true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true"/>
        </a:gradFill>
        <a:gradFill rotWithShape="true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true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true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tru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1108</Words>
  <Characters>1172</Characters>
  <Lines>0</Lines>
  <Paragraphs>72</Paragraphs>
  <TotalTime>8</TotalTime>
  <ScaleCrop>false</ScaleCrop>
  <LinksUpToDate>false</LinksUpToDate>
  <CharactersWithSpaces>1307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2025-08-05T10:11:00Z</dcterms:created>
  <dc:creator>刘清燕</dc:creator>
  <cp:lastModifiedBy>kylin</cp:lastModifiedBy>
  <cp:lastPrinted>2025-08-28T17:15:00Z</cp:lastPrinted>
  <dcterms:modified xsi:type="dcterms:W3CDTF">2025-09-22T16:37:34Z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79E03689554A4ECABB4C461F776225A2_13</vt:lpwstr>
  </property>
  <property fmtid="{D5CDD505-2E9C-101B-9397-08002B2CF9AE}" pid="4" name="KSOTemplateDocerSaveRecord">
    <vt:lpwstr>eyJoZGlkIjoiOGExNDc0ZGY4YWJlZTliNWM0MTJkYzUxOThhNDE0ZDUiLCJ1c2VySWQiOiIxMTUyNDYzODEwIn0=</vt:lpwstr>
  </property>
</Properties>
</file>