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4" w:lineRule="exact"/>
        <w:jc w:val="center"/>
        <w:rPr>
          <w:rFonts w:hint="eastAsia" w:ascii="Times New Roman" w:hAnsi="Times New Roman" w:eastAsia="方正小标宋_GBK" w:cs="方正小标宋_GBK"/>
          <w:kern w:val="0"/>
          <w:sz w:val="44"/>
          <w:szCs w:val="44"/>
          <w:shd w:val="clear" w:color="auto" w:fill="auto"/>
        </w:rPr>
      </w:pPr>
      <w:bookmarkStart w:id="0" w:name="_Hlk37239649"/>
      <w:bookmarkEnd w:id="0"/>
      <w:bookmarkStart w:id="1" w:name="_Hlk171708603"/>
      <w:bookmarkEnd w:id="1"/>
      <w:bookmarkStart w:id="2" w:name="_Hlk171706901"/>
      <w:bookmarkEnd w:id="2"/>
    </w:p>
    <w:p>
      <w:pPr>
        <w:snapToGrid w:val="0"/>
        <w:spacing w:line="594" w:lineRule="exact"/>
        <w:jc w:val="center"/>
        <w:rPr>
          <w:rFonts w:hint="eastAsia" w:ascii="Times New Roman" w:hAnsi="Times New Roman" w:eastAsia="方正小标宋_GBK" w:cs="方正小标宋_GBK"/>
          <w:kern w:val="0"/>
          <w:sz w:val="44"/>
          <w:szCs w:val="44"/>
          <w:shd w:val="clear" w:color="auto" w:fill="auto"/>
        </w:rPr>
      </w:pPr>
    </w:p>
    <w:p>
      <w:pPr>
        <w:snapToGrid w:val="0"/>
        <w:spacing w:line="594" w:lineRule="exact"/>
        <w:jc w:val="center"/>
        <w:rPr>
          <w:rFonts w:hint="eastAsia" w:ascii="Times New Roman" w:hAnsi="Times New Roman" w:eastAsia="方正小标宋_GBK" w:cs="方正小标宋_GBK"/>
          <w:kern w:val="0"/>
          <w:sz w:val="44"/>
          <w:szCs w:val="44"/>
          <w:shd w:val="clear" w:color="auto" w:fill="auto"/>
        </w:rPr>
      </w:pPr>
    </w:p>
    <w:p>
      <w:pPr>
        <w:snapToGrid w:val="0"/>
        <w:spacing w:line="594" w:lineRule="exact"/>
        <w:jc w:val="center"/>
        <w:rPr>
          <w:rFonts w:hint="eastAsia" w:ascii="Times New Roman" w:hAnsi="Times New Roman" w:eastAsia="方正小标宋_GBK" w:cs="方正小标宋_GBK"/>
          <w:kern w:val="0"/>
          <w:sz w:val="44"/>
          <w:szCs w:val="44"/>
          <w:shd w:val="clear" w:color="auto" w:fill="auto"/>
        </w:rPr>
      </w:pPr>
    </w:p>
    <w:p>
      <w:pPr>
        <w:snapToGrid w:val="0"/>
        <w:spacing w:line="594" w:lineRule="exact"/>
        <w:jc w:val="center"/>
        <w:rPr>
          <w:rFonts w:hint="eastAsia" w:ascii="Times New Roman" w:hAnsi="Times New Roman" w:eastAsia="方正小标宋_GBK" w:cs="方正小标宋_GBK"/>
          <w:kern w:val="0"/>
          <w:sz w:val="44"/>
          <w:szCs w:val="44"/>
          <w:shd w:val="clear" w:color="auto" w:fill="auto"/>
        </w:rPr>
      </w:pPr>
    </w:p>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Times New Roman" w:hAnsi="Times New Roman" w:eastAsia="方正小标宋_GBK" w:cs="方正小标宋_GBK"/>
          <w:kern w:val="0"/>
          <w:sz w:val="44"/>
          <w:szCs w:val="44"/>
          <w:shd w:val="clear" w:color="auto" w:fill="auto"/>
        </w:rPr>
      </w:pPr>
    </w:p>
    <w:p>
      <w:pPr>
        <w:pStyle w:val="24"/>
        <w:rPr>
          <w:rFonts w:hint="eastAsia" w:ascii="Times New Roman" w:hAnsi="Times New Roman"/>
          <w:shd w:val="clear" w:color="auto" w:fill="auto"/>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eastAsia" w:ascii="Times New Roman" w:hAnsi="Times New Roman" w:eastAsia="方正仿宋_GBK" w:cs="方正小标宋_GBK"/>
          <w:kern w:val="0"/>
          <w:sz w:val="32"/>
          <w:szCs w:val="44"/>
          <w:shd w:val="clear" w:color="auto" w:fill="auto"/>
        </w:rPr>
      </w:pPr>
      <w:r>
        <w:rPr>
          <w:rFonts w:hint="eastAsia" w:ascii="Times New Roman" w:hAnsi="Times New Roman" w:eastAsia="方正仿宋_GBK" w:cs="Times New Roman"/>
          <w:bCs/>
          <w:sz w:val="32"/>
          <w:szCs w:val="32"/>
          <w:shd w:val="clear" w:color="auto" w:fill="auto"/>
          <w:lang w:eastAsia="zh-CN"/>
        </w:rPr>
        <w:t>太极</w:t>
      </w:r>
      <w:r>
        <w:rPr>
          <w:rFonts w:hint="eastAsia" w:ascii="Times New Roman" w:hAnsi="Times New Roman" w:eastAsia="方正仿宋_GBK" w:cs="Times New Roman"/>
          <w:bCs/>
          <w:sz w:val="32"/>
          <w:szCs w:val="32"/>
          <w:shd w:val="clear" w:color="auto" w:fill="auto"/>
        </w:rPr>
        <w:t>府发〔202</w:t>
      </w:r>
      <w:r>
        <w:rPr>
          <w:rFonts w:hint="eastAsia" w:ascii="Times New Roman" w:hAnsi="Times New Roman" w:cs="Times New Roman"/>
          <w:bCs/>
          <w:sz w:val="32"/>
          <w:szCs w:val="32"/>
          <w:shd w:val="clear" w:color="auto" w:fill="auto"/>
          <w:lang w:val="en-US" w:eastAsia="zh-CN"/>
        </w:rPr>
        <w:t>6</w:t>
      </w:r>
      <w:r>
        <w:rPr>
          <w:rFonts w:hint="eastAsia" w:ascii="Times New Roman" w:hAnsi="Times New Roman" w:eastAsia="方正仿宋_GBK" w:cs="Times New Roman"/>
          <w:bCs/>
          <w:sz w:val="32"/>
          <w:szCs w:val="32"/>
          <w:shd w:val="clear" w:color="auto" w:fill="auto"/>
        </w:rPr>
        <w:t>〕</w:t>
      </w:r>
      <w:r>
        <w:rPr>
          <w:rFonts w:hint="eastAsia" w:ascii="Times New Roman" w:hAnsi="Times New Roman" w:cs="Times New Roman"/>
          <w:bCs/>
          <w:sz w:val="32"/>
          <w:szCs w:val="32"/>
          <w:shd w:val="clear" w:color="auto" w:fill="auto"/>
          <w:lang w:val="en-US" w:eastAsia="zh-CN"/>
        </w:rPr>
        <w:t>11</w:t>
      </w:r>
      <w:r>
        <w:rPr>
          <w:rFonts w:hint="eastAsia" w:ascii="Times New Roman" w:hAnsi="Times New Roman" w:eastAsia="方正仿宋_GBK" w:cs="Times New Roman"/>
          <w:bCs/>
          <w:sz w:val="32"/>
          <w:szCs w:val="32"/>
          <w:shd w:val="clear" w:color="auto" w:fill="auto"/>
          <w:lang w:val="en-US" w:eastAsia="zh-CN"/>
        </w:rPr>
        <w:t>号</w:t>
      </w:r>
    </w:p>
    <w:p>
      <w:pPr>
        <w:snapToGrid w:val="0"/>
        <w:spacing w:line="594" w:lineRule="exact"/>
        <w:jc w:val="both"/>
        <w:rPr>
          <w:rFonts w:hint="eastAsia" w:ascii="Times New Roman" w:hAnsi="Times New Roman" w:eastAsia="方正小标宋_GBK" w:cs="方正小标宋_GBK"/>
          <w:kern w:val="0"/>
          <w:sz w:val="44"/>
          <w:szCs w:val="44"/>
          <w:shd w:val="clear" w:color="auto" w:fill="auto"/>
        </w:rPr>
      </w:pPr>
    </w:p>
    <w:p>
      <w:pPr>
        <w:snapToGrid w:val="0"/>
        <w:spacing w:line="594" w:lineRule="exact"/>
        <w:jc w:val="both"/>
        <w:rPr>
          <w:rFonts w:hint="eastAsia" w:ascii="Times New Roman" w:hAnsi="Times New Roman" w:eastAsia="方正小标宋_GBK" w:cs="方正小标宋_GBK"/>
          <w:kern w:val="0"/>
          <w:sz w:val="44"/>
          <w:szCs w:val="44"/>
          <w:shd w:val="clear" w:color="auto" w:fill="auto"/>
        </w:rPr>
      </w:pPr>
    </w:p>
    <w:p>
      <w:pPr>
        <w:keepNext w:val="0"/>
        <w:keepLines w:val="0"/>
        <w:pageBreakBefore w:val="0"/>
        <w:widowControl w:val="0"/>
        <w:kinsoku/>
        <w:wordWrap/>
        <w:overflowPunct/>
        <w:topLinePunct w:val="0"/>
        <w:autoSpaceDE/>
        <w:autoSpaceDN/>
        <w:adjustRightInd w:val="0"/>
        <w:snapToGrid w:val="0"/>
        <w:spacing w:beforeAutospacing="0" w:afterAutospacing="0" w:line="594" w:lineRule="exact"/>
        <w:ind w:firstLine="0" w:firstLineChars="0"/>
        <w:jc w:val="center"/>
        <w:rPr>
          <w:rFonts w:ascii="Times New Roman" w:hAnsi="Times New Roman" w:eastAsia="方正小标宋_GBK" w:cs="方正小标宋_GBK"/>
          <w:sz w:val="44"/>
          <w:szCs w:val="44"/>
          <w:shd w:val="clear" w:color="auto" w:fill="auto"/>
          <w:lang w:eastAsia="zh-CN"/>
        </w:rPr>
      </w:pPr>
      <w:r>
        <w:rPr>
          <w:rFonts w:ascii="Times New Roman" w:hAnsi="Times New Roman" w:eastAsia="方正小标宋_GBK" w:cs="方正小标宋_GBK"/>
          <w:sz w:val="44"/>
          <w:szCs w:val="44"/>
          <w:shd w:val="clear" w:color="auto" w:fill="auto"/>
          <w:lang w:eastAsia="zh-CN"/>
        </w:rPr>
        <w:t>黔江区</w:t>
      </w:r>
      <w:r>
        <w:rPr>
          <w:rFonts w:hint="eastAsia" w:ascii="Times New Roman" w:hAnsi="Times New Roman" w:eastAsia="方正小标宋_GBK" w:cs="方正小标宋_GBK"/>
          <w:sz w:val="44"/>
          <w:szCs w:val="44"/>
          <w:shd w:val="clear" w:color="auto" w:fill="auto"/>
          <w:lang w:eastAsia="zh-CN"/>
        </w:rPr>
        <w:t>太极</w:t>
      </w:r>
      <w:r>
        <w:rPr>
          <w:rFonts w:ascii="Times New Roman" w:hAnsi="Times New Roman" w:eastAsia="方正小标宋_GBK" w:cs="方正小标宋_GBK"/>
          <w:sz w:val="44"/>
          <w:szCs w:val="44"/>
          <w:shd w:val="clear" w:color="auto" w:fill="auto"/>
          <w:lang w:eastAsia="zh-CN"/>
        </w:rPr>
        <w:t>镇人民政府</w:t>
      </w:r>
    </w:p>
    <w:p>
      <w:pPr>
        <w:keepNext w:val="0"/>
        <w:keepLines w:val="0"/>
        <w:pageBreakBefore w:val="0"/>
        <w:widowControl w:val="0"/>
        <w:kinsoku/>
        <w:wordWrap/>
        <w:overflowPunct/>
        <w:topLinePunct w:val="0"/>
        <w:autoSpaceDE/>
        <w:autoSpaceDN/>
        <w:adjustRightInd w:val="0"/>
        <w:snapToGrid w:val="0"/>
        <w:spacing w:beforeAutospacing="0" w:afterAutospacing="0" w:line="594" w:lineRule="exact"/>
        <w:ind w:firstLine="0" w:firstLineChars="0"/>
        <w:jc w:val="center"/>
        <w:rPr>
          <w:rFonts w:hint="eastAsia" w:ascii="Times New Roman" w:hAnsi="Times New Roman" w:eastAsia="方正小标宋_GBK" w:cs="方正小标宋_GBK"/>
          <w:sz w:val="44"/>
          <w:szCs w:val="44"/>
          <w:shd w:val="clear" w:color="auto" w:fill="auto"/>
          <w:lang w:val="en-US" w:eastAsia="zh-CN"/>
        </w:rPr>
      </w:pPr>
      <w:r>
        <w:rPr>
          <w:rFonts w:hint="eastAsia" w:ascii="Times New Roman" w:hAnsi="Times New Roman" w:eastAsia="方正小标宋_GBK" w:cs="方正小标宋_GBK"/>
          <w:sz w:val="44"/>
          <w:szCs w:val="44"/>
          <w:shd w:val="clear" w:color="auto" w:fill="auto"/>
          <w:lang w:val="en-US" w:eastAsia="zh-CN"/>
        </w:rPr>
        <w:t>关于印发《太极镇道路交通安全隐患排查整治行动方案》的通知</w:t>
      </w:r>
    </w:p>
    <w:p>
      <w:pPr>
        <w:bidi w:val="0"/>
        <w:rPr>
          <w:rFonts w:hint="eastAsia" w:ascii="Times New Roman" w:hAnsi="Times New Roman"/>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left"/>
        <w:textAlignment w:val="auto"/>
        <w:rPr>
          <w:rFonts w:ascii="Times New Roman" w:hAnsi="Times New Roman" w:eastAsia="方正仿宋_GBK"/>
          <w:sz w:val="32"/>
          <w:szCs w:val="32"/>
          <w:shd w:val="clear" w:color="auto" w:fill="auto"/>
        </w:rPr>
      </w:pPr>
      <w:r>
        <w:rPr>
          <w:rFonts w:ascii="Times New Roman" w:hAnsi="Times New Roman" w:eastAsia="方正仿宋_GBK"/>
          <w:sz w:val="32"/>
          <w:szCs w:val="32"/>
          <w:shd w:val="clear" w:color="auto" w:fill="auto"/>
        </w:rPr>
        <w:t>各</w:t>
      </w:r>
      <w:r>
        <w:rPr>
          <w:rFonts w:hint="eastAsia" w:ascii="Times New Roman" w:hAnsi="Times New Roman" w:eastAsia="方正仿宋_GBK"/>
          <w:sz w:val="32"/>
          <w:szCs w:val="32"/>
          <w:shd w:val="clear" w:color="auto" w:fill="auto"/>
          <w:lang w:eastAsia="zh-CN"/>
        </w:rPr>
        <w:t>村（社区）</w:t>
      </w:r>
      <w:r>
        <w:rPr>
          <w:rFonts w:ascii="Times New Roman" w:hAnsi="Times New Roman" w:eastAsia="方正仿宋_GBK"/>
          <w:sz w:val="32"/>
          <w:szCs w:val="32"/>
          <w:shd w:val="clear" w:color="auto" w:fill="auto"/>
        </w:rPr>
        <w:t>，</w:t>
      </w:r>
      <w:r>
        <w:rPr>
          <w:rFonts w:hint="eastAsia" w:ascii="Times New Roman" w:hAnsi="Times New Roman" w:eastAsia="方正仿宋_GBK"/>
          <w:sz w:val="32"/>
          <w:szCs w:val="32"/>
          <w:shd w:val="clear" w:color="auto" w:fill="auto"/>
          <w:lang w:val="en-US" w:eastAsia="zh-CN"/>
        </w:rPr>
        <w:t>相关</w:t>
      </w:r>
      <w:r>
        <w:rPr>
          <w:rFonts w:hint="eastAsia" w:ascii="Times New Roman" w:hAnsi="Times New Roman" w:eastAsia="方正仿宋_GBK"/>
          <w:sz w:val="32"/>
          <w:szCs w:val="32"/>
          <w:shd w:val="clear" w:color="auto" w:fill="auto"/>
          <w:lang w:eastAsia="zh-CN"/>
        </w:rPr>
        <w:t>科室</w:t>
      </w:r>
      <w:r>
        <w:rPr>
          <w:rFonts w:ascii="Times New Roman" w:hAnsi="Times New Roman" w:eastAsia="方正仿宋_GBK"/>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shd w:val="clear" w:color="auto" w:fill="auto"/>
          <w:lang w:val="en-US" w:eastAsia="zh-CN"/>
        </w:rPr>
      </w:pPr>
      <w:r>
        <w:rPr>
          <w:rFonts w:hint="eastAsia" w:ascii="Times New Roman" w:hAnsi="Times New Roman" w:eastAsia="方正仿宋_GBK" w:cs="方正仿宋_GBK"/>
          <w:sz w:val="32"/>
          <w:szCs w:val="32"/>
          <w:shd w:val="clear" w:color="auto" w:fill="auto"/>
        </w:rPr>
        <w:t>为深入贯彻落实国、市、区关于道路交通安全工作的最新决策部署，深刻汲取近期道路交通事故教训，坚持“人民至上、生命至上”理念，按照《关于强化轻型货车道路交通安全管理和临崖临水道路隐患治理工作的通知》（黔江安道办发〔2026〕16号）文件要求及区安道办工作安排，</w:t>
      </w:r>
      <w:r>
        <w:rPr>
          <w:rFonts w:ascii="Times New Roman" w:hAnsi="Times New Roman" w:eastAsia="方正仿宋_GBK"/>
          <w:sz w:val="32"/>
          <w:szCs w:val="32"/>
          <w:shd w:val="clear" w:color="auto" w:fill="auto"/>
        </w:rPr>
        <w:t>现将</w:t>
      </w:r>
      <w:r>
        <w:rPr>
          <w:rFonts w:hint="eastAsia" w:ascii="Times New Roman" w:hAnsi="Times New Roman" w:eastAsia="方正仿宋_GBK"/>
          <w:sz w:val="32"/>
          <w:szCs w:val="32"/>
          <w:shd w:val="clear" w:color="auto" w:fill="auto"/>
          <w:lang w:eastAsia="zh-CN"/>
        </w:rPr>
        <w:t>《</w:t>
      </w:r>
      <w:r>
        <w:rPr>
          <w:rFonts w:hint="eastAsia" w:ascii="Times New Roman" w:hAnsi="Times New Roman" w:eastAsia="方正仿宋_GBK" w:cs="方正仿宋_GBK"/>
          <w:sz w:val="32"/>
          <w:szCs w:val="32"/>
          <w:shd w:val="clear" w:color="auto" w:fill="auto"/>
          <w:lang w:eastAsia="zh-CN"/>
        </w:rPr>
        <w:t>太极镇</w:t>
      </w:r>
      <w:r>
        <w:rPr>
          <w:rFonts w:hint="eastAsia" w:ascii="Times New Roman" w:hAnsi="Times New Roman" w:eastAsia="方正仿宋_GBK" w:cs="方正仿宋_GBK"/>
          <w:sz w:val="32"/>
          <w:szCs w:val="32"/>
          <w:shd w:val="clear" w:color="auto" w:fill="auto"/>
          <w:lang w:val="en-US" w:eastAsia="zh-CN"/>
        </w:rPr>
        <w:t>道路交通安全隐患</w:t>
      </w:r>
      <w:r>
        <w:rPr>
          <w:rFonts w:hint="eastAsia" w:ascii="Times New Roman" w:hAnsi="Times New Roman" w:eastAsia="方正仿宋_GBK" w:cs="方正仿宋_GBK"/>
          <w:sz w:val="32"/>
          <w:szCs w:val="32"/>
          <w:shd w:val="clear" w:color="auto" w:fill="auto"/>
        </w:rPr>
        <w:t>排查整治行动方案</w:t>
      </w:r>
      <w:r>
        <w:rPr>
          <w:rFonts w:hint="eastAsia" w:ascii="Times New Roman" w:hAnsi="Times New Roman" w:eastAsia="方正仿宋_GBK"/>
          <w:sz w:val="32"/>
          <w:szCs w:val="32"/>
          <w:shd w:val="clear" w:color="auto" w:fill="auto"/>
          <w:lang w:eastAsia="zh-CN"/>
        </w:rPr>
        <w:t>》</w:t>
      </w:r>
      <w:r>
        <w:rPr>
          <w:rFonts w:ascii="Times New Roman" w:hAnsi="Times New Roman" w:eastAsia="方正仿宋_GBK"/>
          <w:sz w:val="32"/>
          <w:szCs w:val="32"/>
          <w:shd w:val="clear" w:color="auto" w:fill="auto"/>
        </w:rPr>
        <w:t>印发给你们，请结合实际认真抓好落实。</w:t>
      </w:r>
      <w:r>
        <w:rPr>
          <w:rFonts w:hint="eastAsia" w:ascii="Times New Roman" w:hAnsi="Times New Roman" w:eastAsia="方正仿宋_GBK" w:cs="方正仿宋_GBK"/>
          <w:shd w:val="clear" w:color="auto" w:fill="auto"/>
          <w:lang w:val="en-US" w:eastAsia="zh-CN"/>
        </w:rPr>
        <w:t xml:space="preserve">   </w:t>
      </w:r>
    </w:p>
    <w:p>
      <w:pPr>
        <w:keepNext w:val="0"/>
        <w:keepLines w:val="0"/>
        <w:pageBreakBefore w:val="0"/>
        <w:widowControl w:val="0"/>
        <w:kinsoku/>
        <w:wordWrap/>
        <w:overflowPunct/>
        <w:topLinePunct w:val="0"/>
        <w:bidi w:val="0"/>
        <w:spacing w:line="594" w:lineRule="exact"/>
        <w:textAlignment w:val="auto"/>
        <w:rPr>
          <w:rFonts w:hint="eastAsia" w:ascii="Times New Roman" w:hAnsi="Times New Roman" w:eastAsia="方正仿宋_GBK" w:cs="方正仿宋_GBK"/>
          <w:shd w:val="clear" w:color="auto" w:fill="auto"/>
          <w:lang w:val="en-US" w:eastAsia="zh-CN"/>
        </w:rPr>
      </w:pPr>
      <w:r>
        <w:rPr>
          <w:rFonts w:hint="eastAsia" w:ascii="Times New Roman" w:hAnsi="Times New Roman" w:eastAsia="方正仿宋_GBK" w:cs="方正仿宋_GBK"/>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shd w:val="clear" w:color="auto" w:fill="auto"/>
          <w:lang w:val="en-US" w:eastAsia="zh-CN"/>
        </w:rPr>
      </w:pPr>
      <w:r>
        <w:rPr>
          <w:rFonts w:hint="eastAsia" w:ascii="Times New Roman" w:hAnsi="Times New Roman"/>
          <w:shd w:val="clear" w:color="auto" w:fill="auto"/>
          <w:lang w:val="en-US" w:eastAsia="zh-CN"/>
        </w:rPr>
        <w:t xml:space="preserve">（此页无正文）   </w:t>
      </w:r>
    </w:p>
    <w:p>
      <w:pPr>
        <w:pStyle w:val="8"/>
        <w:keepNext w:val="0"/>
        <w:keepLines w:val="0"/>
        <w:pageBreakBefore w:val="0"/>
        <w:widowControl w:val="0"/>
        <w:kinsoku/>
        <w:wordWrap/>
        <w:overflowPunct/>
        <w:topLinePunct w:val="0"/>
        <w:autoSpaceDE/>
        <w:autoSpaceDN/>
        <w:bidi w:val="0"/>
        <w:adjustRightInd/>
        <w:snapToGrid/>
        <w:spacing w:after="0" w:line="594" w:lineRule="exact"/>
        <w:ind w:right="0" w:rightChars="0" w:firstLine="640" w:firstLineChars="0"/>
        <w:jc w:val="both"/>
        <w:textAlignment w:val="auto"/>
        <w:rPr>
          <w:rFonts w:hint="eastAsia" w:ascii="Times New Roman" w:hAnsi="Times New Roman" w:eastAsia="方正仿宋_GBK" w:cs="方正仿宋_GBK"/>
          <w:b w:val="0"/>
          <w:bCs w:val="0"/>
          <w:color w:val="auto"/>
          <w:kern w:val="0"/>
          <w:sz w:val="32"/>
          <w:szCs w:val="32"/>
          <w:shd w:val="clear" w:color="auto" w:fill="auto"/>
          <w:lang w:val="en-US" w:eastAsia="zh-CN" w:bidi="ar-SA"/>
        </w:rPr>
      </w:pPr>
      <w:r>
        <w:rPr>
          <w:rFonts w:hint="eastAsia" w:ascii="Times New Roman" w:hAnsi="Times New Roman" w:eastAsia="方正仿宋_GBK" w:cs="方正仿宋_GBK"/>
          <w:b w:val="0"/>
          <w:bCs w:val="0"/>
          <w:color w:val="auto"/>
          <w:kern w:val="0"/>
          <w:sz w:val="32"/>
          <w:szCs w:val="32"/>
          <w:shd w:val="clear" w:color="auto" w:fill="auto"/>
          <w:lang w:val="en-US" w:eastAsia="zh-CN" w:bidi="ar-SA"/>
        </w:rPr>
        <w:t xml:space="preserve">   </w:t>
      </w:r>
    </w:p>
    <w:p>
      <w:pPr>
        <w:pStyle w:val="8"/>
        <w:keepNext w:val="0"/>
        <w:keepLines w:val="0"/>
        <w:pageBreakBefore w:val="0"/>
        <w:widowControl w:val="0"/>
        <w:kinsoku/>
        <w:wordWrap/>
        <w:overflowPunct/>
        <w:topLinePunct w:val="0"/>
        <w:autoSpaceDE/>
        <w:autoSpaceDN/>
        <w:bidi w:val="0"/>
        <w:adjustRightInd/>
        <w:snapToGrid/>
        <w:spacing w:after="0" w:line="594" w:lineRule="exact"/>
        <w:ind w:right="0" w:rightChars="0" w:firstLine="2240" w:firstLineChars="700"/>
        <w:jc w:val="both"/>
        <w:textAlignment w:val="auto"/>
        <w:rPr>
          <w:rFonts w:hint="eastAsia" w:ascii="Times New Roman" w:hAnsi="Times New Roman" w:eastAsia="方正仿宋_GBK" w:cs="方正仿宋_GBK"/>
          <w:b w:val="0"/>
          <w:bCs w:val="0"/>
          <w:color w:val="auto"/>
          <w:kern w:val="0"/>
          <w:sz w:val="32"/>
          <w:szCs w:val="32"/>
          <w:shd w:val="clear" w:color="auto" w:fill="auto"/>
          <w:lang w:val="en-US" w:eastAsia="zh-CN" w:bidi="ar-SA"/>
        </w:rPr>
      </w:pPr>
      <w:r>
        <w:rPr>
          <w:rFonts w:hint="eastAsia" w:ascii="Times New Roman" w:hAnsi="Times New Roman" w:eastAsia="方正仿宋_GBK" w:cs="方正仿宋_GBK"/>
          <w:b w:val="0"/>
          <w:bCs w:val="0"/>
          <w:color w:val="auto"/>
          <w:kern w:val="0"/>
          <w:sz w:val="32"/>
          <w:szCs w:val="32"/>
          <w:shd w:val="clear" w:color="auto" w:fill="auto"/>
          <w:lang w:val="en-US" w:eastAsia="zh-CN" w:bidi="ar-SA"/>
        </w:rPr>
        <w:t xml:space="preserve">               黔江区太极镇人民政府</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both"/>
        <w:textAlignment w:val="auto"/>
        <w:rPr>
          <w:rFonts w:hint="eastAsia" w:ascii="Times New Roman" w:hAnsi="Times New Roman" w:eastAsia="方正仿宋_GBK" w:cs="方正仿宋_GBK"/>
          <w:b w:val="0"/>
          <w:bCs w:val="0"/>
          <w:color w:val="auto"/>
          <w:kern w:val="0"/>
          <w:sz w:val="32"/>
          <w:szCs w:val="32"/>
          <w:shd w:val="clear" w:color="auto" w:fill="auto"/>
          <w:lang w:val="en-US" w:eastAsia="zh-CN" w:bidi="ar-SA"/>
        </w:rPr>
      </w:pPr>
      <w:r>
        <w:rPr>
          <w:rFonts w:hint="eastAsia" w:ascii="Times New Roman" w:hAnsi="Times New Roman" w:eastAsia="方正仿宋_GBK" w:cs="方正仿宋_GBK"/>
          <w:b w:val="0"/>
          <w:bCs w:val="0"/>
          <w:color w:val="auto"/>
          <w:kern w:val="0"/>
          <w:sz w:val="32"/>
          <w:szCs w:val="32"/>
          <w:shd w:val="clear" w:color="auto" w:fill="auto"/>
          <w:lang w:val="en-US" w:eastAsia="zh-CN" w:bidi="ar-SA"/>
        </w:rPr>
        <w:t xml:space="preserve">                            </w:t>
      </w:r>
      <w:r>
        <w:rPr>
          <w:rFonts w:hint="eastAsia" w:ascii="Times New Roman" w:hAnsi="Times New Roman" w:cs="方正仿宋_GBK"/>
          <w:b w:val="0"/>
          <w:bCs w:val="0"/>
          <w:color w:val="auto"/>
          <w:kern w:val="0"/>
          <w:sz w:val="32"/>
          <w:szCs w:val="32"/>
          <w:shd w:val="clear" w:color="auto" w:fill="auto"/>
          <w:lang w:val="en-US" w:eastAsia="zh-CN" w:bidi="ar-SA"/>
        </w:rPr>
        <w:t xml:space="preserve">   </w:t>
      </w:r>
      <w:r>
        <w:rPr>
          <w:rFonts w:hint="eastAsia" w:ascii="Times New Roman" w:hAnsi="Times New Roman" w:eastAsia="方正仿宋_GBK" w:cs="方正仿宋_GBK"/>
          <w:b w:val="0"/>
          <w:bCs w:val="0"/>
          <w:color w:val="auto"/>
          <w:kern w:val="0"/>
          <w:sz w:val="32"/>
          <w:szCs w:val="32"/>
          <w:shd w:val="clear" w:color="auto" w:fill="auto"/>
          <w:lang w:val="en-US" w:eastAsia="zh-CN" w:bidi="ar-SA"/>
        </w:rPr>
        <w:t xml:space="preserve"> 202</w:t>
      </w:r>
      <w:r>
        <w:rPr>
          <w:rFonts w:hint="eastAsia" w:ascii="Times New Roman" w:hAnsi="Times New Roman" w:cs="方正仿宋_GBK"/>
          <w:b w:val="0"/>
          <w:bCs w:val="0"/>
          <w:color w:val="auto"/>
          <w:kern w:val="0"/>
          <w:sz w:val="32"/>
          <w:szCs w:val="32"/>
          <w:shd w:val="clear" w:color="auto" w:fill="auto"/>
          <w:lang w:val="en-US" w:eastAsia="zh-CN" w:bidi="ar-SA"/>
        </w:rPr>
        <w:t>6</w:t>
      </w:r>
      <w:r>
        <w:rPr>
          <w:rFonts w:hint="eastAsia" w:ascii="Times New Roman" w:hAnsi="Times New Roman" w:eastAsia="方正仿宋_GBK" w:cs="方正仿宋_GBK"/>
          <w:b w:val="0"/>
          <w:bCs w:val="0"/>
          <w:color w:val="auto"/>
          <w:kern w:val="0"/>
          <w:sz w:val="32"/>
          <w:szCs w:val="32"/>
          <w:shd w:val="clear" w:color="auto" w:fill="auto"/>
          <w:lang w:val="en-US" w:eastAsia="zh-CN" w:bidi="ar-SA"/>
        </w:rPr>
        <w:t>年</w:t>
      </w:r>
      <w:r>
        <w:rPr>
          <w:rFonts w:hint="eastAsia" w:ascii="Times New Roman" w:hAnsi="Times New Roman" w:cs="方正仿宋_GBK"/>
          <w:b w:val="0"/>
          <w:bCs w:val="0"/>
          <w:color w:val="auto"/>
          <w:kern w:val="0"/>
          <w:sz w:val="32"/>
          <w:szCs w:val="32"/>
          <w:shd w:val="clear" w:color="auto" w:fill="auto"/>
          <w:lang w:val="en-US" w:eastAsia="zh-CN" w:bidi="ar-SA"/>
        </w:rPr>
        <w:t>2</w:t>
      </w:r>
      <w:r>
        <w:rPr>
          <w:rFonts w:hint="eastAsia" w:ascii="Times New Roman" w:hAnsi="Times New Roman" w:eastAsia="方正仿宋_GBK" w:cs="方正仿宋_GBK"/>
          <w:b w:val="0"/>
          <w:bCs w:val="0"/>
          <w:color w:val="auto"/>
          <w:kern w:val="0"/>
          <w:sz w:val="32"/>
          <w:szCs w:val="32"/>
          <w:shd w:val="clear" w:color="auto" w:fill="auto"/>
          <w:lang w:val="en-US" w:eastAsia="zh-CN" w:bidi="ar-SA"/>
        </w:rPr>
        <w:t>月</w:t>
      </w:r>
      <w:r>
        <w:rPr>
          <w:rFonts w:hint="eastAsia" w:ascii="Times New Roman" w:hAnsi="Times New Roman" w:cs="方正仿宋_GBK"/>
          <w:b w:val="0"/>
          <w:bCs w:val="0"/>
          <w:color w:val="auto"/>
          <w:kern w:val="0"/>
          <w:sz w:val="32"/>
          <w:szCs w:val="32"/>
          <w:shd w:val="clear" w:color="auto" w:fill="auto"/>
          <w:lang w:val="en-US" w:eastAsia="zh-CN" w:bidi="ar-SA"/>
        </w:rPr>
        <w:t>25</w:t>
      </w:r>
      <w:r>
        <w:rPr>
          <w:rFonts w:hint="eastAsia" w:ascii="Times New Roman" w:hAnsi="Times New Roman" w:eastAsia="方正仿宋_GBK" w:cs="方正仿宋_GBK"/>
          <w:b w:val="0"/>
          <w:bCs w:val="0"/>
          <w:color w:val="auto"/>
          <w:kern w:val="0"/>
          <w:sz w:val="32"/>
          <w:szCs w:val="32"/>
          <w:shd w:val="clear" w:color="auto" w:fill="auto"/>
          <w:lang w:val="en-US" w:eastAsia="zh-CN" w:bidi="ar-SA"/>
        </w:rPr>
        <w:t>日</w:t>
      </w:r>
    </w:p>
    <w:p>
      <w:pPr>
        <w:pStyle w:val="17"/>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8"/>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r>
        <w:rPr>
          <w:rFonts w:hint="eastAsia" w:ascii="Times New Roman" w:hAnsi="Times New Roman"/>
          <w:shd w:val="clear" w:color="auto" w:fill="auto"/>
          <w:lang w:val="en-US" w:eastAsia="zh-CN"/>
        </w:rPr>
        <w:br w:type="textWrapping"/>
      </w:r>
    </w:p>
    <w:p>
      <w:pPr>
        <w:pStyle w:val="8"/>
        <w:keepNext w:val="0"/>
        <w:keepLines w:val="0"/>
        <w:pageBreakBefore w:val="0"/>
        <w:kinsoku/>
        <w:wordWrap/>
        <w:overflowPunct/>
        <w:topLinePunct w:val="0"/>
        <w:bidi w:val="0"/>
        <w:spacing w:line="594" w:lineRule="exact"/>
        <w:ind w:left="0" w:leftChars="0" w:firstLine="0" w:firstLineChars="0"/>
        <w:textAlignment w:val="auto"/>
        <w:rPr>
          <w:rFonts w:hint="eastAsia" w:ascii="Times New Roman" w:hAnsi="Times New Roman"/>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sz w:val="44"/>
          <w:szCs w:val="44"/>
          <w:shd w:val="clear" w:color="auto" w:fill="auto"/>
        </w:rPr>
      </w:pPr>
      <w:r>
        <w:rPr>
          <w:rFonts w:hint="eastAsia" w:ascii="Times New Roman" w:hAnsi="Times New Roman" w:eastAsia="方正小标宋_GBK"/>
          <w:sz w:val="44"/>
          <w:szCs w:val="44"/>
          <w:shd w:val="clear" w:color="auto" w:fill="auto"/>
          <w:lang w:eastAsia="zh-CN"/>
        </w:rPr>
        <w:t>太极镇</w:t>
      </w:r>
      <w:r>
        <w:rPr>
          <w:rFonts w:hint="eastAsia" w:ascii="Times New Roman" w:hAnsi="Times New Roman" w:eastAsia="方正小标宋_GBK"/>
          <w:sz w:val="44"/>
          <w:szCs w:val="44"/>
          <w:shd w:val="clear" w:color="auto" w:fill="auto"/>
          <w:lang w:val="en-US" w:eastAsia="zh-CN"/>
        </w:rPr>
        <w:t>道路交通安全隐患</w:t>
      </w:r>
      <w:r>
        <w:rPr>
          <w:rFonts w:ascii="Times New Roman" w:hAnsi="Times New Roman" w:eastAsia="方正小标宋_GBK"/>
          <w:sz w:val="44"/>
          <w:szCs w:val="44"/>
          <w:shd w:val="clear" w:color="auto" w:fill="auto"/>
        </w:rPr>
        <w:t>排查整治行动方案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shd w:val="clear" w:color="auto" w:fill="auto"/>
        </w:rPr>
      </w:pPr>
      <w:r>
        <w:rPr>
          <w:rFonts w:hint="eastAsia" w:ascii="Times New Roman" w:hAnsi="Times New Roman" w:eastAsia="方正仿宋_GBK" w:cs="方正仿宋_GBK"/>
          <w:sz w:val="32"/>
          <w:szCs w:val="32"/>
          <w:shd w:val="clear" w:color="auto" w:fill="auto"/>
        </w:rPr>
        <w:t>为深入贯彻落实国、市、区关于道路交通安全工作的最新决策部署，深刻汲取近期道路交通事故教训，坚持“人民至上、生命至上”理念，按照《关于强化轻型货车道路交通安全管理和临崖临水道路隐患治理工作的通知》（黔江安道办发〔2026〕16号）文件要求及区安道办工作安排，结合我镇2026年已开展的道路交通安全工作实际，特制定本行动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sz w:val="32"/>
          <w:szCs w:val="32"/>
          <w:shd w:val="clear" w:color="auto" w:fill="auto"/>
        </w:rPr>
      </w:pPr>
      <w:r>
        <w:rPr>
          <w:rFonts w:hint="eastAsia" w:ascii="Times New Roman" w:hAnsi="Times New Roman" w:eastAsia="方正黑体_GBK" w:cs="方正黑体_GBK"/>
          <w:sz w:val="32"/>
          <w:szCs w:val="32"/>
          <w:shd w:val="clear" w:color="auto" w:fill="auto"/>
        </w:rPr>
        <w:t>一、总体要求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shd w:val="clear" w:color="auto" w:fill="auto"/>
        </w:rPr>
      </w:pPr>
      <w:r>
        <w:rPr>
          <w:rFonts w:hint="eastAsia" w:ascii="Times New Roman" w:hAnsi="Times New Roman" w:eastAsia="方正仿宋_GBK" w:cs="方正仿宋_GBK"/>
          <w:sz w:val="32"/>
          <w:szCs w:val="32"/>
          <w:shd w:val="clear" w:color="auto" w:fill="auto"/>
        </w:rPr>
        <w:t>以习近平新时代中国特色社会主义思想为指导，全面贯彻党的二十大</w:t>
      </w:r>
      <w:r>
        <w:rPr>
          <w:rFonts w:hint="eastAsia" w:ascii="Times New Roman" w:hAnsi="Times New Roman" w:cs="方正仿宋_GBK"/>
          <w:sz w:val="32"/>
          <w:szCs w:val="32"/>
          <w:shd w:val="clear" w:color="auto" w:fill="auto"/>
          <w:lang w:eastAsia="zh-CN"/>
        </w:rPr>
        <w:t>和</w:t>
      </w:r>
      <w:bookmarkStart w:id="3" w:name="_GoBack"/>
      <w:bookmarkEnd w:id="3"/>
      <w:r>
        <w:rPr>
          <w:rFonts w:hint="eastAsia" w:ascii="Times New Roman" w:hAnsi="Times New Roman" w:eastAsia="方正仿宋_GBK" w:cs="方正仿宋_GBK"/>
          <w:sz w:val="32"/>
          <w:szCs w:val="32"/>
          <w:shd w:val="clear" w:color="auto" w:fill="auto"/>
        </w:rPr>
        <w:t>二十届历次全会精神，严格落实道路交通安全相关法律法规，聚焦“人、车、路”核心要素，以“遏较大、减总量、保安全”为目标，强化源头治理、系统治理、依法治理，推动道路交通安全治理模式向事前预防转型，坚决杜绝较大及以上事故发生，确保全年全镇道路交通安全形势持续稳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sz w:val="32"/>
          <w:szCs w:val="32"/>
          <w:shd w:val="clear" w:color="auto" w:fill="auto"/>
        </w:rPr>
      </w:pPr>
      <w:r>
        <w:rPr>
          <w:rFonts w:hint="eastAsia" w:ascii="Times New Roman" w:hAnsi="Times New Roman" w:eastAsia="方正黑体_GBK" w:cs="方正黑体_GBK"/>
          <w:sz w:val="32"/>
          <w:szCs w:val="32"/>
          <w:shd w:val="clear" w:color="auto" w:fill="auto"/>
        </w:rPr>
        <w:t>二、工作统筹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shd w:val="clear" w:color="auto" w:fill="auto"/>
        </w:rPr>
      </w:pPr>
      <w:r>
        <w:rPr>
          <w:rFonts w:hint="eastAsia" w:ascii="Times New Roman" w:hAnsi="Times New Roman" w:eastAsia="方正仿宋_GBK" w:cs="方正仿宋_GBK"/>
          <w:sz w:val="32"/>
          <w:szCs w:val="32"/>
          <w:shd w:val="clear" w:color="auto" w:fill="auto"/>
        </w:rPr>
        <w:t>成立太极镇2026年道路交通安全隐患排查整治行动工作专班，由镇党委书记、镇长任双组长，分管</w:t>
      </w:r>
      <w:r>
        <w:rPr>
          <w:rFonts w:hint="eastAsia" w:ascii="Times New Roman" w:hAnsi="Times New Roman" w:eastAsia="方正仿宋_GBK" w:cs="方正仿宋_GBK"/>
          <w:sz w:val="32"/>
          <w:szCs w:val="32"/>
          <w:shd w:val="clear" w:color="auto" w:fill="auto"/>
          <w:lang w:val="en-US" w:eastAsia="zh-CN"/>
        </w:rPr>
        <w:t>农村道路建设管护</w:t>
      </w:r>
      <w:r>
        <w:rPr>
          <w:rFonts w:hint="eastAsia" w:ascii="Times New Roman" w:hAnsi="Times New Roman" w:eastAsia="方正仿宋_GBK" w:cs="方正仿宋_GBK"/>
          <w:sz w:val="32"/>
          <w:szCs w:val="32"/>
          <w:shd w:val="clear" w:color="auto" w:fill="auto"/>
        </w:rPr>
        <w:t>、</w:t>
      </w:r>
      <w:r>
        <w:rPr>
          <w:rFonts w:hint="eastAsia" w:ascii="Times New Roman" w:hAnsi="Times New Roman" w:eastAsia="方正仿宋_GBK" w:cs="方正仿宋_GBK"/>
          <w:sz w:val="32"/>
          <w:szCs w:val="32"/>
          <w:shd w:val="clear" w:color="auto" w:fill="auto"/>
          <w:lang w:val="en-US" w:eastAsia="zh-CN"/>
        </w:rPr>
        <w:t>分管平安建设</w:t>
      </w:r>
      <w:r>
        <w:rPr>
          <w:rFonts w:hint="eastAsia" w:ascii="Times New Roman" w:hAnsi="Times New Roman" w:eastAsia="方正仿宋_GBK" w:cs="方正仿宋_GBK"/>
          <w:sz w:val="32"/>
          <w:szCs w:val="32"/>
          <w:shd w:val="clear" w:color="auto" w:fill="auto"/>
        </w:rPr>
        <w:t>的领导任副组长，派出所、村镇建设办公室、平安法治办公室、农业服务中心、各村（社区）书记为成员。专班下设办公室在镇</w:t>
      </w:r>
      <w:r>
        <w:rPr>
          <w:rFonts w:hint="eastAsia" w:ascii="Times New Roman" w:hAnsi="Times New Roman" w:eastAsia="方正仿宋_GBK" w:cs="方正仿宋_GBK"/>
          <w:sz w:val="32"/>
          <w:szCs w:val="32"/>
          <w:shd w:val="clear" w:color="auto" w:fill="auto"/>
          <w:lang w:val="en-US" w:eastAsia="zh-CN"/>
        </w:rPr>
        <w:t>平安法治</w:t>
      </w:r>
      <w:r>
        <w:rPr>
          <w:rFonts w:hint="eastAsia" w:ascii="Times New Roman" w:hAnsi="Times New Roman" w:eastAsia="方正仿宋_GBK" w:cs="方正仿宋_GBK"/>
          <w:sz w:val="32"/>
          <w:szCs w:val="32"/>
          <w:shd w:val="clear" w:color="auto" w:fill="auto"/>
        </w:rPr>
        <w:t>办，由</w:t>
      </w:r>
      <w:r>
        <w:rPr>
          <w:rFonts w:hint="eastAsia" w:ascii="Times New Roman" w:hAnsi="Times New Roman" w:eastAsia="方正仿宋_GBK" w:cs="方正仿宋_GBK"/>
          <w:sz w:val="32"/>
          <w:szCs w:val="32"/>
          <w:shd w:val="clear" w:color="auto" w:fill="auto"/>
          <w:lang w:val="en-US" w:eastAsia="zh-CN"/>
        </w:rPr>
        <w:t>分管平安建设的领导覃遥</w:t>
      </w:r>
      <w:r>
        <w:rPr>
          <w:rFonts w:hint="eastAsia" w:ascii="Times New Roman" w:hAnsi="Times New Roman" w:eastAsia="方正仿宋_GBK" w:cs="方正仿宋_GBK"/>
          <w:sz w:val="32"/>
          <w:szCs w:val="32"/>
          <w:shd w:val="clear" w:color="auto" w:fill="auto"/>
        </w:rPr>
        <w:t>兼任办公室主任，统筹协调整治行动，建立“周调度、月通报、季评估”工作机制，确保责任压实、任务落地。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sz w:val="32"/>
          <w:szCs w:val="32"/>
          <w:shd w:val="clear" w:color="auto" w:fill="auto"/>
        </w:rPr>
      </w:pPr>
      <w:r>
        <w:rPr>
          <w:rFonts w:hint="eastAsia" w:ascii="Times New Roman" w:hAnsi="Times New Roman" w:eastAsia="方正黑体_GBK" w:cs="方正黑体_GBK"/>
          <w:sz w:val="32"/>
          <w:szCs w:val="32"/>
          <w:shd w:val="clear" w:color="auto" w:fill="auto"/>
        </w:rPr>
        <w:t>三、重点任务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shd w:val="clear" w:color="auto" w:fill="auto"/>
        </w:rPr>
      </w:pPr>
      <w:r>
        <w:rPr>
          <w:rFonts w:hint="eastAsia" w:ascii="Times New Roman" w:hAnsi="Times New Roman" w:eastAsia="方正仿宋_GBK" w:cs="方正仿宋_GBK"/>
          <w:sz w:val="32"/>
          <w:szCs w:val="32"/>
          <w:shd w:val="clear" w:color="auto" w:fill="auto"/>
        </w:rPr>
        <w:t>强化组织领导，压实责任链条。深化“党政同责”，镇党政主要领导每月至少召开1次道路交通安全专题会议，研究解决突出问题；分管领导每周带队开展路检路查，推动隐患整改闭环管理。细化责任分工，制定《太极镇道路交通安全责任清单》，明确派出所、村镇建设办、平安法治办等部门职责，实行“谁排查、谁负责，谁整治、谁验收”，杜绝责任悬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shd w:val="clear" w:color="auto" w:fill="auto"/>
        </w:rPr>
      </w:pPr>
      <w:r>
        <w:rPr>
          <w:rFonts w:hint="eastAsia" w:ascii="Times New Roman" w:hAnsi="Times New Roman" w:eastAsia="方正仿宋_GBK" w:cs="方正仿宋_GBK"/>
          <w:sz w:val="32"/>
          <w:szCs w:val="32"/>
          <w:shd w:val="clear" w:color="auto" w:fill="auto"/>
        </w:rPr>
        <w:t>聚焦隐患排查，实施精准治理。道路隐患“拉网式”排查，由村镇建设办牵头，对全镇临水临崖、急弯陡坡、平交路口等重点路段开展全覆盖排查，建立“一路一档”隐患台账。能立行立改的立即整改</w:t>
      </w:r>
      <w:r>
        <w:rPr>
          <w:rFonts w:hint="eastAsia" w:ascii="Times New Roman" w:hAnsi="Times New Roman" w:eastAsia="方正仿宋_GBK" w:cs="方正仿宋_GBK"/>
          <w:sz w:val="32"/>
          <w:szCs w:val="32"/>
          <w:shd w:val="clear" w:color="auto" w:fill="auto"/>
          <w:lang w:eastAsia="zh-CN"/>
        </w:rPr>
        <w:t>，</w:t>
      </w:r>
      <w:r>
        <w:rPr>
          <w:rFonts w:hint="eastAsia" w:ascii="Times New Roman" w:hAnsi="Times New Roman" w:eastAsia="方正仿宋_GBK" w:cs="方正仿宋_GBK"/>
          <w:sz w:val="32"/>
          <w:szCs w:val="32"/>
          <w:shd w:val="clear" w:color="auto" w:fill="auto"/>
        </w:rPr>
        <w:t>需上级支持的，</w:t>
      </w:r>
      <w:r>
        <w:rPr>
          <w:rFonts w:hint="eastAsia" w:ascii="Times New Roman" w:hAnsi="Times New Roman" w:eastAsia="方正仿宋_GBK" w:cs="方正仿宋_GBK"/>
          <w:sz w:val="32"/>
          <w:szCs w:val="32"/>
          <w:shd w:val="clear" w:color="auto" w:fill="auto"/>
          <w:lang w:val="en-US" w:eastAsia="zh-CN"/>
        </w:rPr>
        <w:t>及时</w:t>
      </w:r>
      <w:r>
        <w:rPr>
          <w:rFonts w:hint="eastAsia" w:ascii="Times New Roman" w:hAnsi="Times New Roman" w:eastAsia="方正仿宋_GBK" w:cs="方正仿宋_GBK"/>
          <w:sz w:val="32"/>
          <w:szCs w:val="32"/>
          <w:shd w:val="clear" w:color="auto" w:fill="auto"/>
        </w:rPr>
        <w:t>上报区交通运输委，同步设置沙袋、警示牌等临时防护措施，确保动态“清零”。车辆及驾驶人“源头化”管控，由平安法治办、派出所联合开展“一车一档”建设，重点完善轻型货车、三轮车、摩托车、电动车台账，逐车核查车辆检验、报废及驾驶人审验情况，对逾期未检验、未报废车辆限期清零。同步开展驾驶员安全培训，覆盖全镇7个村社，重点强化“一老一小”群体交通安全意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shd w:val="clear" w:color="auto" w:fill="auto"/>
        </w:rPr>
      </w:pPr>
      <w:r>
        <w:rPr>
          <w:rFonts w:hint="eastAsia" w:ascii="Times New Roman" w:hAnsi="Times New Roman" w:eastAsia="方正仿宋_GBK" w:cs="方正仿宋_GBK"/>
          <w:sz w:val="32"/>
          <w:szCs w:val="32"/>
          <w:shd w:val="clear" w:color="auto" w:fill="auto"/>
        </w:rPr>
        <w:t>严格执法监管，保持高压态势。联合执法常态化，派出所、</w:t>
      </w:r>
      <w:r>
        <w:rPr>
          <w:rFonts w:hint="eastAsia" w:ascii="Times New Roman" w:hAnsi="Times New Roman" w:eastAsia="方正仿宋_GBK" w:cs="方正仿宋_GBK"/>
          <w:sz w:val="32"/>
          <w:szCs w:val="32"/>
          <w:shd w:val="clear" w:color="auto" w:fill="auto"/>
          <w:lang w:val="en-US" w:eastAsia="zh-CN"/>
        </w:rPr>
        <w:t>平安法治</w:t>
      </w:r>
      <w:r>
        <w:rPr>
          <w:rFonts w:hint="eastAsia" w:ascii="Times New Roman" w:hAnsi="Times New Roman" w:eastAsia="方正仿宋_GBK" w:cs="方正仿宋_GBK"/>
          <w:sz w:val="32"/>
          <w:szCs w:val="32"/>
          <w:shd w:val="clear" w:color="auto" w:fill="auto"/>
        </w:rPr>
        <w:t>办每周开展联合巡逻，严查无牌无证、违法载人、不戴头盔、超速超载等违法行为，对重点路段实行“定人、定岗、定时”值守，形成严管态势。隐患整改闭环化，平安法治办对排查出的隐患实行“清单式”管理，能整改的立即整改；不能立即整改的，明确责任人、措施、时限，定期跟踪督办，确保整改到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shd w:val="clear" w:color="auto" w:fill="auto"/>
        </w:rPr>
      </w:pPr>
      <w:r>
        <w:rPr>
          <w:rFonts w:hint="eastAsia" w:ascii="Times New Roman" w:hAnsi="Times New Roman" w:eastAsia="方正仿宋_GBK" w:cs="方正仿宋_GBK"/>
          <w:sz w:val="32"/>
          <w:szCs w:val="32"/>
          <w:shd w:val="clear" w:color="auto" w:fill="auto"/>
        </w:rPr>
        <w:t>深化宣传教育，提升安全意识。精准宣传“进农村”，依托“大喇叭”、微信群、宣传栏等载体，开展“敲门行动”，向村民普及交通安全知识；在集市、学校等重点区域发放宣传单，面对面纠正交通违法行为。警示教育“全覆盖”，梳理近年典型事故案例，通过新媒体平台曝光警示，组织驾驶员观看警示教育片，强化“守法知礼让”意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sz w:val="32"/>
          <w:szCs w:val="32"/>
          <w:shd w:val="clear" w:color="auto" w:fill="auto"/>
        </w:rPr>
      </w:pPr>
      <w:r>
        <w:rPr>
          <w:rFonts w:hint="eastAsia" w:ascii="Times New Roman" w:hAnsi="Times New Roman" w:eastAsia="方正黑体_GBK" w:cs="方正黑体_GBK"/>
          <w:sz w:val="32"/>
          <w:szCs w:val="32"/>
          <w:shd w:val="clear" w:color="auto" w:fill="auto"/>
        </w:rPr>
        <w:t>四、阶段安排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shd w:val="clear" w:color="auto" w:fill="auto"/>
        </w:rPr>
      </w:pPr>
      <w:r>
        <w:rPr>
          <w:rFonts w:hint="eastAsia" w:ascii="Times New Roman" w:hAnsi="Times New Roman" w:eastAsia="方正仿宋_GBK" w:cs="方正仿宋_GBK"/>
          <w:sz w:val="32"/>
          <w:szCs w:val="32"/>
          <w:shd w:val="clear" w:color="auto" w:fill="auto"/>
        </w:rPr>
        <w:t>动员部署（即日起—3月</w:t>
      </w:r>
      <w:r>
        <w:rPr>
          <w:rFonts w:hint="eastAsia" w:ascii="Times New Roman" w:hAnsi="Times New Roman" w:eastAsia="方正仿宋_GBK" w:cs="方正仿宋_GBK"/>
          <w:sz w:val="32"/>
          <w:szCs w:val="32"/>
          <w:shd w:val="clear" w:color="auto" w:fill="auto"/>
          <w:lang w:val="en-US" w:eastAsia="zh-CN"/>
        </w:rPr>
        <w:t>3</w:t>
      </w:r>
      <w:r>
        <w:rPr>
          <w:rFonts w:hint="eastAsia" w:ascii="Times New Roman" w:hAnsi="Times New Roman" w:eastAsia="方正仿宋_GBK" w:cs="方正仿宋_GBK"/>
          <w:sz w:val="32"/>
          <w:szCs w:val="32"/>
          <w:shd w:val="clear" w:color="auto" w:fill="auto"/>
        </w:rPr>
        <w:t>日）：召开全镇道路交通安全专题会议，印发行动方案，明确任务分工，全面动员部署。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shd w:val="clear" w:color="auto" w:fill="auto"/>
        </w:rPr>
      </w:pPr>
      <w:r>
        <w:rPr>
          <w:rFonts w:hint="eastAsia" w:ascii="Times New Roman" w:hAnsi="Times New Roman" w:eastAsia="方正仿宋_GBK" w:cs="方正仿宋_GBK"/>
          <w:sz w:val="32"/>
          <w:szCs w:val="32"/>
          <w:shd w:val="clear" w:color="auto" w:fill="auto"/>
        </w:rPr>
        <w:t>集中排查整治（</w:t>
      </w:r>
      <w:r>
        <w:rPr>
          <w:rFonts w:hint="eastAsia" w:ascii="Times New Roman" w:hAnsi="Times New Roman" w:eastAsia="方正仿宋_GBK" w:cs="方正仿宋_GBK"/>
          <w:sz w:val="32"/>
          <w:szCs w:val="32"/>
          <w:shd w:val="clear" w:color="auto" w:fill="auto"/>
          <w:lang w:val="en-US" w:eastAsia="zh-CN"/>
        </w:rPr>
        <w:t>3</w:t>
      </w:r>
      <w:r>
        <w:rPr>
          <w:rFonts w:hint="eastAsia" w:ascii="Times New Roman" w:hAnsi="Times New Roman" w:eastAsia="方正仿宋_GBK" w:cs="方正仿宋_GBK"/>
          <w:sz w:val="32"/>
          <w:szCs w:val="32"/>
          <w:shd w:val="clear" w:color="auto" w:fill="auto"/>
        </w:rPr>
        <w:t>月</w:t>
      </w:r>
      <w:r>
        <w:rPr>
          <w:rFonts w:hint="eastAsia" w:ascii="Times New Roman" w:hAnsi="Times New Roman" w:eastAsia="方正仿宋_GBK" w:cs="方正仿宋_GBK"/>
          <w:sz w:val="32"/>
          <w:szCs w:val="32"/>
          <w:shd w:val="clear" w:color="auto" w:fill="auto"/>
          <w:lang w:val="en-US" w:eastAsia="zh-CN"/>
        </w:rPr>
        <w:t>4</w:t>
      </w:r>
      <w:r>
        <w:rPr>
          <w:rFonts w:hint="eastAsia" w:ascii="Times New Roman" w:hAnsi="Times New Roman" w:eastAsia="方正仿宋_GBK" w:cs="方正仿宋_GBK"/>
          <w:sz w:val="32"/>
          <w:szCs w:val="32"/>
          <w:shd w:val="clear" w:color="auto" w:fill="auto"/>
        </w:rPr>
        <w:t>日—</w:t>
      </w:r>
      <w:r>
        <w:rPr>
          <w:rFonts w:hint="eastAsia" w:ascii="Times New Roman" w:hAnsi="Times New Roman" w:eastAsia="方正仿宋_GBK" w:cs="方正仿宋_GBK"/>
          <w:sz w:val="32"/>
          <w:szCs w:val="32"/>
          <w:shd w:val="clear" w:color="auto" w:fill="auto"/>
          <w:lang w:val="en-US" w:eastAsia="zh-CN"/>
        </w:rPr>
        <w:t>4</w:t>
      </w:r>
      <w:r>
        <w:rPr>
          <w:rFonts w:hint="eastAsia" w:ascii="Times New Roman" w:hAnsi="Times New Roman" w:eastAsia="方正仿宋_GBK" w:cs="方正仿宋_GBK"/>
          <w:sz w:val="32"/>
          <w:szCs w:val="32"/>
          <w:shd w:val="clear" w:color="auto" w:fill="auto"/>
        </w:rPr>
        <w:t>月30日）：对照任务清单，开展隐患排查、执法整治、</w:t>
      </w:r>
      <w:r>
        <w:rPr>
          <w:rFonts w:hint="eastAsia" w:ascii="Times New Roman" w:hAnsi="Times New Roman" w:eastAsia="方正仿宋_GBK" w:cs="方正仿宋_GBK"/>
          <w:sz w:val="32"/>
          <w:szCs w:val="32"/>
          <w:shd w:val="clear" w:color="auto" w:fill="auto"/>
          <w:lang w:eastAsia="zh-CN"/>
        </w:rPr>
        <w:t>下沉七个村社开展</w:t>
      </w:r>
      <w:r>
        <w:rPr>
          <w:rFonts w:hint="eastAsia" w:ascii="Times New Roman" w:hAnsi="Times New Roman" w:eastAsia="方正仿宋_GBK" w:cs="方正仿宋_GBK"/>
          <w:sz w:val="32"/>
          <w:szCs w:val="32"/>
          <w:shd w:val="clear" w:color="auto" w:fill="auto"/>
        </w:rPr>
        <w:t>宣传教育等工作，建立问题台账，实行销号管理。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shd w:val="clear" w:color="auto" w:fill="auto"/>
        </w:rPr>
      </w:pPr>
      <w:r>
        <w:rPr>
          <w:rFonts w:hint="eastAsia" w:ascii="Times New Roman" w:hAnsi="Times New Roman" w:eastAsia="方正仿宋_GBK" w:cs="方正仿宋_GBK"/>
          <w:sz w:val="32"/>
          <w:szCs w:val="32"/>
          <w:shd w:val="clear" w:color="auto" w:fill="auto"/>
        </w:rPr>
        <w:t>巩固提升（</w:t>
      </w:r>
      <w:r>
        <w:rPr>
          <w:rFonts w:hint="eastAsia" w:ascii="Times New Roman" w:hAnsi="Times New Roman" w:eastAsia="方正仿宋_GBK" w:cs="方正仿宋_GBK"/>
          <w:sz w:val="32"/>
          <w:szCs w:val="32"/>
          <w:shd w:val="clear" w:color="auto" w:fill="auto"/>
          <w:lang w:val="en-US" w:eastAsia="zh-CN"/>
        </w:rPr>
        <w:t>5</w:t>
      </w:r>
      <w:r>
        <w:rPr>
          <w:rFonts w:hint="eastAsia" w:ascii="Times New Roman" w:hAnsi="Times New Roman" w:eastAsia="方正仿宋_GBK" w:cs="方正仿宋_GBK"/>
          <w:sz w:val="32"/>
          <w:szCs w:val="32"/>
          <w:shd w:val="clear" w:color="auto" w:fill="auto"/>
        </w:rPr>
        <w:t>月1日—12月31日）：常态化动态排查整治，对新增隐患问题实行“即查即</w:t>
      </w:r>
      <w:r>
        <w:rPr>
          <w:rFonts w:hint="eastAsia" w:ascii="Times New Roman" w:hAnsi="Times New Roman" w:eastAsia="方正仿宋_GBK" w:cs="方正仿宋_GBK"/>
          <w:sz w:val="32"/>
          <w:szCs w:val="32"/>
          <w:shd w:val="clear" w:color="auto" w:fill="auto"/>
          <w:lang w:val="en-US" w:eastAsia="zh-CN"/>
        </w:rPr>
        <w:t>改</w:t>
      </w:r>
      <w:r>
        <w:rPr>
          <w:rFonts w:hint="eastAsia" w:ascii="Times New Roman" w:hAnsi="Times New Roman" w:eastAsia="方正仿宋_GBK" w:cs="方正仿宋_GBK"/>
          <w:sz w:val="32"/>
          <w:szCs w:val="32"/>
          <w:shd w:val="clear" w:color="auto" w:fill="auto"/>
        </w:rPr>
        <w:t>”</w:t>
      </w:r>
      <w:r>
        <w:rPr>
          <w:rFonts w:hint="eastAsia" w:ascii="Times New Roman" w:hAnsi="Times New Roman" w:eastAsia="方正仿宋_GBK" w:cs="方正仿宋_GBK"/>
          <w:sz w:val="32"/>
          <w:szCs w:val="32"/>
          <w:shd w:val="clear" w:color="auto" w:fill="auto"/>
          <w:lang w:eastAsia="zh-CN"/>
        </w:rPr>
        <w:t>，</w:t>
      </w:r>
      <w:r>
        <w:rPr>
          <w:rFonts w:hint="eastAsia" w:ascii="Times New Roman" w:hAnsi="Times New Roman" w:eastAsia="方正仿宋_GBK" w:cs="方正仿宋_GBK"/>
          <w:sz w:val="32"/>
          <w:szCs w:val="32"/>
          <w:shd w:val="clear" w:color="auto" w:fill="auto"/>
        </w:rPr>
        <w:t>同步完善隐患排查、整改、销号全流程台账，定期总结整治经验，优化“排查—交办—整改—复核”闭环管理流程。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sz w:val="32"/>
          <w:szCs w:val="32"/>
          <w:shd w:val="clear" w:color="auto" w:fill="auto"/>
        </w:rPr>
      </w:pPr>
      <w:r>
        <w:rPr>
          <w:rFonts w:hint="eastAsia" w:ascii="Times New Roman" w:hAnsi="Times New Roman" w:eastAsia="方正黑体_GBK" w:cs="方正黑体_GBK"/>
          <w:sz w:val="32"/>
          <w:szCs w:val="32"/>
          <w:shd w:val="clear" w:color="auto" w:fill="auto"/>
        </w:rPr>
        <w:t>五、保障措施</w:t>
      </w:r>
    </w:p>
    <w:p>
      <w:pPr>
        <w:pStyle w:val="8"/>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eastAsia" w:ascii="Times New Roman" w:hAnsi="Times New Roman"/>
          <w:shd w:val="clear" w:color="auto" w:fill="auto"/>
          <w:lang w:val="en-US" w:eastAsia="zh-CN"/>
        </w:rPr>
      </w:pPr>
      <w:r>
        <w:rPr>
          <w:rFonts w:hint="eastAsia" w:ascii="Times New Roman" w:hAnsi="Times New Roman" w:eastAsia="方正仿宋_GBK" w:cs="方正仿宋_GBK"/>
          <w:sz w:val="32"/>
          <w:szCs w:val="32"/>
          <w:shd w:val="clear" w:color="auto" w:fill="auto"/>
        </w:rPr>
        <w:t>强化组织保障，镇党政主要领导亲自抓、分管领导具体抓，形成“一级抓一级、层层抓落实”的工作格局。强化资金保障，统筹专项资金用于道路隐患整改、安全设施增设，确保整治工作有序推进。强化考核问责，将道路交通安全纳入年度目标考核，对工作不力、隐患整改不到位的</w:t>
      </w:r>
      <w:r>
        <w:rPr>
          <w:rFonts w:hint="eastAsia" w:ascii="Times New Roman" w:hAnsi="Times New Roman" w:eastAsia="方正仿宋_GBK" w:cs="方正仿宋_GBK"/>
          <w:sz w:val="32"/>
          <w:szCs w:val="32"/>
          <w:shd w:val="clear" w:color="auto" w:fill="auto"/>
          <w:lang w:val="en-US" w:eastAsia="zh-CN"/>
        </w:rPr>
        <w:t>部门</w:t>
      </w:r>
      <w:r>
        <w:rPr>
          <w:rFonts w:hint="eastAsia" w:ascii="Times New Roman" w:hAnsi="Times New Roman" w:eastAsia="方正仿宋_GBK" w:cs="方正仿宋_GBK"/>
          <w:sz w:val="32"/>
          <w:szCs w:val="32"/>
          <w:shd w:val="clear" w:color="auto" w:fill="auto"/>
        </w:rPr>
        <w:t>和个人严肃追责问责。</w:t>
      </w:r>
    </w:p>
    <w:p>
      <w:pPr>
        <w:pStyle w:val="23"/>
        <w:keepNext w:val="0"/>
        <w:keepLines w:val="0"/>
        <w:pageBreakBefore w:val="0"/>
        <w:kinsoku/>
        <w:wordWrap/>
        <w:overflowPunct/>
        <w:topLinePunct w:val="0"/>
        <w:bidi w:val="0"/>
        <w:spacing w:line="594" w:lineRule="exact"/>
        <w:textAlignment w:val="auto"/>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pStyle w:val="23"/>
        <w:rPr>
          <w:rFonts w:hint="eastAsia" w:ascii="Times New Roman" w:hAnsi="Times New Roman"/>
          <w:shd w:val="clear" w:color="auto" w:fill="auto"/>
          <w:lang w:val="en-US" w:eastAsia="zh-CN"/>
        </w:rPr>
      </w:pPr>
    </w:p>
    <w:p>
      <w:pPr>
        <w:keepNext w:val="0"/>
        <w:keepLines w:val="0"/>
        <w:pageBreakBefore w:val="0"/>
        <w:widowControl/>
        <w:pBdr>
          <w:top w:val="single" w:color="auto" w:sz="4" w:space="1"/>
          <w:bottom w:val="single" w:color="auto" w:sz="8" w:space="1"/>
        </w:pBdr>
        <w:kinsoku/>
        <w:wordWrap/>
        <w:overflowPunct/>
        <w:topLinePunct w:val="0"/>
        <w:autoSpaceDE/>
        <w:autoSpaceDN/>
        <w:adjustRightInd/>
        <w:snapToGrid/>
        <w:spacing w:line="580" w:lineRule="exact"/>
        <w:ind w:left="0" w:firstLine="280" w:firstLineChars="100"/>
        <w:rPr>
          <w:rFonts w:hint="eastAsia" w:ascii="Times New Roman" w:hAnsi="Times New Roman" w:eastAsia="方正仿宋_GBK" w:cs="方正仿宋_GBK"/>
          <w:sz w:val="28"/>
          <w:szCs w:val="28"/>
          <w:shd w:val="clear" w:color="auto" w:fill="auto"/>
          <w:lang w:val="en-US" w:eastAsia="zh-CN" w:bidi="ar-SA"/>
        </w:rPr>
      </w:pPr>
      <w:r>
        <w:rPr>
          <w:rFonts w:hint="eastAsia" w:ascii="Times New Roman" w:hAnsi="Times New Roman" w:eastAsia="方正仿宋_GBK" w:cs="方正仿宋_GBK"/>
          <w:sz w:val="28"/>
          <w:szCs w:val="28"/>
          <w:shd w:val="clear" w:color="auto" w:fill="auto"/>
          <w:lang w:bidi="ar-SA"/>
        </w:rPr>
        <w:t xml:space="preserve">黔江区太极镇基层治理综合指挥室          </w:t>
      </w:r>
      <w:r>
        <w:rPr>
          <w:rFonts w:hint="eastAsia" w:ascii="Times New Roman" w:hAnsi="Times New Roman" w:cs="方正仿宋_GBK"/>
          <w:sz w:val="28"/>
          <w:szCs w:val="28"/>
          <w:shd w:val="clear" w:color="auto" w:fill="auto"/>
          <w:lang w:val="en-US" w:eastAsia="zh-CN" w:bidi="ar-SA"/>
        </w:rPr>
        <w:t xml:space="preserve"> </w:t>
      </w:r>
      <w:r>
        <w:rPr>
          <w:rFonts w:hint="eastAsia" w:ascii="Times New Roman" w:hAnsi="Times New Roman" w:eastAsia="方正仿宋_GBK" w:cs="方正仿宋_GBK"/>
          <w:sz w:val="28"/>
          <w:szCs w:val="28"/>
          <w:shd w:val="clear" w:color="auto" w:fill="auto"/>
          <w:lang w:val="en-US" w:eastAsia="zh-CN" w:bidi="ar-SA"/>
        </w:rPr>
        <w:t xml:space="preserve"> </w:t>
      </w:r>
      <w:r>
        <w:rPr>
          <w:rFonts w:hint="eastAsia" w:ascii="Times New Roman" w:hAnsi="Times New Roman" w:eastAsia="方正仿宋_GBK" w:cs="方正仿宋_GBK"/>
          <w:sz w:val="28"/>
          <w:szCs w:val="28"/>
          <w:shd w:val="clear" w:color="auto" w:fill="auto"/>
          <w:lang w:bidi="ar-SA"/>
        </w:rPr>
        <w:t>20</w:t>
      </w:r>
      <w:r>
        <w:rPr>
          <w:rFonts w:hint="eastAsia" w:ascii="Times New Roman" w:hAnsi="Times New Roman" w:eastAsia="方正仿宋_GBK" w:cs="方正仿宋_GBK"/>
          <w:sz w:val="28"/>
          <w:szCs w:val="28"/>
          <w:shd w:val="clear" w:color="auto" w:fill="auto"/>
          <w:lang w:val="en-US" w:eastAsia="zh-CN" w:bidi="ar-SA"/>
        </w:rPr>
        <w:t>2</w:t>
      </w:r>
      <w:r>
        <w:rPr>
          <w:rFonts w:hint="eastAsia" w:ascii="Times New Roman" w:hAnsi="Times New Roman" w:cs="方正仿宋_GBK"/>
          <w:sz w:val="28"/>
          <w:szCs w:val="28"/>
          <w:shd w:val="clear" w:color="auto" w:fill="auto"/>
          <w:lang w:val="en-US" w:eastAsia="zh-CN" w:bidi="ar-SA"/>
        </w:rPr>
        <w:t>6</w:t>
      </w:r>
      <w:r>
        <w:rPr>
          <w:rFonts w:hint="eastAsia" w:ascii="Times New Roman" w:hAnsi="Times New Roman" w:eastAsia="方正仿宋_GBK" w:cs="方正仿宋_GBK"/>
          <w:sz w:val="28"/>
          <w:szCs w:val="28"/>
          <w:shd w:val="clear" w:color="auto" w:fill="auto"/>
          <w:lang w:bidi="ar-SA"/>
        </w:rPr>
        <w:t>年</w:t>
      </w:r>
      <w:r>
        <w:rPr>
          <w:rFonts w:hint="eastAsia" w:ascii="Times New Roman" w:hAnsi="Times New Roman" w:cs="方正仿宋_GBK"/>
          <w:sz w:val="28"/>
          <w:szCs w:val="28"/>
          <w:shd w:val="clear" w:color="auto" w:fill="auto"/>
          <w:lang w:val="en-US" w:eastAsia="zh-CN" w:bidi="ar-SA"/>
        </w:rPr>
        <w:t>2</w:t>
      </w:r>
      <w:r>
        <w:rPr>
          <w:rFonts w:hint="eastAsia" w:ascii="Times New Roman" w:hAnsi="Times New Roman" w:eastAsia="方正仿宋_GBK" w:cs="方正仿宋_GBK"/>
          <w:sz w:val="28"/>
          <w:szCs w:val="28"/>
          <w:shd w:val="clear" w:color="auto" w:fill="auto"/>
          <w:lang w:bidi="ar-SA"/>
        </w:rPr>
        <w:t>月</w:t>
      </w:r>
      <w:r>
        <w:rPr>
          <w:rFonts w:hint="eastAsia" w:ascii="Times New Roman" w:hAnsi="Times New Roman" w:cs="方正仿宋_GBK"/>
          <w:sz w:val="28"/>
          <w:szCs w:val="28"/>
          <w:shd w:val="clear" w:color="auto" w:fill="auto"/>
          <w:lang w:val="en-US" w:eastAsia="zh-CN" w:bidi="ar-SA"/>
        </w:rPr>
        <w:t>25</w:t>
      </w:r>
      <w:r>
        <w:rPr>
          <w:rFonts w:hint="eastAsia" w:ascii="Times New Roman" w:hAnsi="Times New Roman" w:eastAsia="方正仿宋_GBK" w:cs="方正仿宋_GBK"/>
          <w:sz w:val="28"/>
          <w:szCs w:val="28"/>
          <w:shd w:val="clear" w:color="auto" w:fill="auto"/>
          <w:lang w:bidi="ar-SA"/>
        </w:rPr>
        <w:t>日印</w:t>
      </w:r>
      <w:r>
        <w:rPr>
          <w:rFonts w:hint="eastAsia" w:ascii="Times New Roman" w:hAnsi="Times New Roman" w:eastAsia="方正仿宋_GBK" w:cs="方正仿宋_GBK"/>
          <w:sz w:val="28"/>
          <w:szCs w:val="28"/>
          <w:shd w:val="clear" w:color="auto" w:fill="auto"/>
          <w:lang w:eastAsia="zh-CN" w:bidi="ar-SA"/>
        </w:rPr>
        <w:t>发</w:t>
      </w:r>
    </w:p>
    <w:sectPr>
      <w:footerReference r:id="rId5"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425" w:num="1"/>
      <w:docGrid w:type="lines" w:linePitch="312" w:charSpace="-65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DejaVu Sans"/>
    <w:panose1 w:val="020B0602030504020204"/>
    <w:charset w:val="00"/>
    <w:family w:val="auto"/>
    <w:pitch w:val="default"/>
    <w:sig w:usb0="00000000" w:usb1="00000000" w:usb2="00000000" w:usb3="00000000" w:csb0="2000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FreeSans"/>
    <w:panose1 w:val="020B0504020202030204"/>
    <w:charset w:val="00"/>
    <w:family w:val="swiss"/>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Arial Unicode MS">
    <w:altName w:val="方正黑体_GBK"/>
    <w:panose1 w:val="020B0604020202020204"/>
    <w:charset w:val="00"/>
    <w:family w:val="swiss"/>
    <w:pitch w:val="default"/>
    <w:sig w:usb0="00000000" w:usb1="00000000"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国标宋体">
    <w:altName w:val="宋体"/>
    <w:panose1 w:val="020005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705485" cy="259080"/>
              <wp:effectExtent l="0" t="0" r="0" b="0"/>
              <wp:wrapNone/>
              <wp:docPr id="1" name="文本框 1"/>
              <wp:cNvGraphicFramePr/>
              <a:graphic xmlns:a="http://schemas.openxmlformats.org/drawingml/2006/main">
                <a:graphicData uri="http://schemas.microsoft.com/office/word/2010/wordprocessingShape">
                  <wps:wsp>
                    <wps:cNvSpPr/>
                    <wps:spPr>
                      <a:xfrm>
                        <a:off x="0" y="0"/>
                        <a:ext cx="705484" cy="259059"/>
                      </a:xfrm>
                      <a:prstGeom prst="rect">
                        <a:avLst/>
                      </a:prstGeom>
                      <a:noFill/>
                      <a:ln w="6350" cap="flat" cmpd="sng">
                        <a:noFill/>
                        <a:prstDash val="solid"/>
                        <a:round/>
                      </a:ln>
                    </wps:spPr>
                    <wps:txbx>
                      <w:txbxContent>
                        <w:p>
                          <w:pPr>
                            <w:tabs>
                              <w:tab w:val="center" w:pos="4153"/>
                              <w:tab w:val="right" w:pos="8306"/>
                            </w:tabs>
                            <w:ind w:left="0" w:firstLine="0" w:firstLineChars="0"/>
                            <w:rPr>
                              <w:rFonts w:hint="eastAsia" w:ascii="国标宋体" w:eastAsia="国标宋体" w:cs="国标宋体"/>
                              <w:sz w:val="28"/>
                              <w:szCs w:val="28"/>
                            </w:rPr>
                          </w:pPr>
                          <w:r>
                            <w:rPr>
                              <w:rFonts w:hint="eastAsia" w:ascii="国标宋体" w:eastAsia="国标宋体" w:cs="国标宋体"/>
                              <w:sz w:val="28"/>
                              <w:szCs w:val="28"/>
                            </w:rPr>
                            <w:t xml:space="preserve">— </w:t>
                          </w:r>
                          <w:r>
                            <w:rPr>
                              <w:rFonts w:hint="eastAsia" w:ascii="国标宋体" w:eastAsia="国标宋体" w:cs="国标宋体"/>
                              <w:sz w:val="28"/>
                              <w:szCs w:val="28"/>
                            </w:rPr>
                            <w:fldChar w:fldCharType="begin"/>
                          </w:r>
                          <w:r>
                            <w:rPr>
                              <w:rFonts w:hint="eastAsia" w:ascii="国标宋体" w:eastAsia="国标宋体" w:cs="国标宋体"/>
                              <w:sz w:val="28"/>
                              <w:szCs w:val="28"/>
                            </w:rPr>
                            <w:instrText xml:space="preserve"> PAGE  \* MERGEFORMAT </w:instrText>
                          </w:r>
                          <w:r>
                            <w:rPr>
                              <w:rFonts w:hint="eastAsia" w:ascii="国标宋体" w:eastAsia="国标宋体" w:cs="国标宋体"/>
                              <w:sz w:val="28"/>
                              <w:szCs w:val="28"/>
                            </w:rPr>
                            <w:fldChar w:fldCharType="separate"/>
                          </w:r>
                          <w:r>
                            <w:rPr>
                              <w:rFonts w:hint="eastAsia" w:ascii="国标宋体" w:eastAsia="国标宋体" w:cs="国标宋体"/>
                              <w:sz w:val="28"/>
                              <w:szCs w:val="28"/>
                            </w:rPr>
                            <w:t>- 1 -</w:t>
                          </w:r>
                          <w:r>
                            <w:rPr>
                              <w:rFonts w:hint="eastAsia" w:ascii="国标宋体" w:eastAsia="国标宋体" w:cs="国标宋体"/>
                              <w:sz w:val="28"/>
                              <w:szCs w:val="28"/>
                            </w:rPr>
                            <w:fldChar w:fldCharType="end"/>
                          </w:r>
                          <w:r>
                            <w:rPr>
                              <w:rFonts w:hint="eastAsia" w:ascii="国标宋体" w:eastAsia="国标宋体" w:cs="国标宋体"/>
                              <w:sz w:val="28"/>
                              <w:szCs w:val="28"/>
                            </w:rPr>
                            <w:t xml:space="preserve"> —</w:t>
                          </w:r>
                        </w:p>
                      </w:txbxContent>
                    </wps:txbx>
                    <wps:bodyPr vert="horz" wrap="square" lIns="0" tIns="0" rIns="0" bIns="0" anchor="t" anchorCtr="0" upright="0">
                      <a:spAutoFit/>
                    </wps:bodyPr>
                  </wps:wsp>
                </a:graphicData>
              </a:graphic>
            </wp:anchor>
          </w:drawing>
        </mc:Choice>
        <mc:Fallback>
          <w:pict>
            <v:rect id="文本框 1" o:spid="_x0000_s1026" o:spt="1" style="position:absolute;left:0pt;margin-top:-10.5pt;height:20.4pt;width:55.55pt;mso-position-horizontal:outside;mso-position-horizontal-relative:margin;z-index:251659264;mso-width-relative:page;mso-height-relative:page;" filled="f" stroked="f" coordsize="21600,21600" o:gfxdata="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">
              <v:fill on="f" focussize="0,0"/>
              <v:stroke on="f" weight="0.5pt" joinstyle="round"/>
              <v:imagedata o:title=""/>
              <o:lock v:ext="edit" aspectratio="f"/>
              <v:textbox inset="0mm,0mm,0mm,0mm" style="mso-fit-shape-to-text:t;">
                <w:txbxContent>
                  <w:p>
                    <w:pPr>
                      <w:tabs>
                        <w:tab w:val="center" w:pos="4153"/>
                        <w:tab w:val="right" w:pos="8306"/>
                      </w:tabs>
                      <w:ind w:left="0" w:firstLine="0" w:firstLineChars="0"/>
                      <w:rPr>
                        <w:rFonts w:hint="eastAsia" w:ascii="国标宋体" w:eastAsia="国标宋体" w:cs="国标宋体"/>
                        <w:sz w:val="28"/>
                        <w:szCs w:val="28"/>
                      </w:rPr>
                    </w:pPr>
                    <w:r>
                      <w:rPr>
                        <w:rFonts w:hint="eastAsia" w:ascii="国标宋体" w:eastAsia="国标宋体" w:cs="国标宋体"/>
                        <w:sz w:val="28"/>
                        <w:szCs w:val="28"/>
                      </w:rPr>
                      <w:t xml:space="preserve">— </w:t>
                    </w:r>
                    <w:r>
                      <w:rPr>
                        <w:rFonts w:hint="eastAsia" w:ascii="国标宋体" w:eastAsia="国标宋体" w:cs="国标宋体"/>
                        <w:sz w:val="28"/>
                        <w:szCs w:val="28"/>
                      </w:rPr>
                      <w:fldChar w:fldCharType="begin"/>
                    </w:r>
                    <w:r>
                      <w:rPr>
                        <w:rFonts w:hint="eastAsia" w:ascii="国标宋体" w:eastAsia="国标宋体" w:cs="国标宋体"/>
                        <w:sz w:val="28"/>
                        <w:szCs w:val="28"/>
                      </w:rPr>
                      <w:instrText xml:space="preserve"> PAGE  \* MERGEFORMAT </w:instrText>
                    </w:r>
                    <w:r>
                      <w:rPr>
                        <w:rFonts w:hint="eastAsia" w:ascii="国标宋体" w:eastAsia="国标宋体" w:cs="国标宋体"/>
                        <w:sz w:val="28"/>
                        <w:szCs w:val="28"/>
                      </w:rPr>
                      <w:fldChar w:fldCharType="separate"/>
                    </w:r>
                    <w:r>
                      <w:rPr>
                        <w:rFonts w:hint="eastAsia" w:ascii="国标宋体" w:eastAsia="国标宋体" w:cs="国标宋体"/>
                        <w:sz w:val="28"/>
                        <w:szCs w:val="28"/>
                      </w:rPr>
                      <w:t>- 1 -</w:t>
                    </w:r>
                    <w:r>
                      <w:rPr>
                        <w:rFonts w:hint="eastAsia" w:ascii="国标宋体" w:eastAsia="国标宋体" w:cs="国标宋体"/>
                        <w:sz w:val="28"/>
                        <w:szCs w:val="28"/>
                      </w:rPr>
                      <w:fldChar w:fldCharType="end"/>
                    </w:r>
                    <w:r>
                      <w:rPr>
                        <w:rFonts w:hint="eastAsia" w:ascii="国标宋体" w:eastAsia="国标宋体" w:cs="国标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58486"/>
    <w:multiLevelType w:val="multilevel"/>
    <w:tmpl w:val="05558486"/>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GIxYjUxMmMwMzAyY2FiNWJlNDdjZTgyYjYxOTg0NjIifQ=="/>
  </w:docVars>
  <w:rsids>
    <w:rsidRoot w:val="00000000"/>
    <w:rsid w:val="0FFD10D1"/>
    <w:rsid w:val="1EEE1588"/>
    <w:rsid w:val="1FFB2464"/>
    <w:rsid w:val="2FEA98E9"/>
    <w:rsid w:val="2FFDD4AC"/>
    <w:rsid w:val="313EF1FD"/>
    <w:rsid w:val="33DEABF7"/>
    <w:rsid w:val="37FBF0DC"/>
    <w:rsid w:val="3B7B3EC4"/>
    <w:rsid w:val="3BB57B59"/>
    <w:rsid w:val="3CF7BDE9"/>
    <w:rsid w:val="3FFB885F"/>
    <w:rsid w:val="3FFFD213"/>
    <w:rsid w:val="49F57747"/>
    <w:rsid w:val="4DC7B34A"/>
    <w:rsid w:val="5BBD1FEE"/>
    <w:rsid w:val="5FBF0893"/>
    <w:rsid w:val="5FFFAD06"/>
    <w:rsid w:val="674B7918"/>
    <w:rsid w:val="6DFD7FCF"/>
    <w:rsid w:val="6EDBDB86"/>
    <w:rsid w:val="6EF5D45E"/>
    <w:rsid w:val="6EFD071C"/>
    <w:rsid w:val="75FB4AF8"/>
    <w:rsid w:val="777A3763"/>
    <w:rsid w:val="7B4FF76C"/>
    <w:rsid w:val="7BFF3206"/>
    <w:rsid w:val="7CCF1D18"/>
    <w:rsid w:val="7DAF3AD0"/>
    <w:rsid w:val="7DFF658A"/>
    <w:rsid w:val="7E9FBF47"/>
    <w:rsid w:val="7EB7B16A"/>
    <w:rsid w:val="7EBAE4FA"/>
    <w:rsid w:val="7EBF8F27"/>
    <w:rsid w:val="7EBFFD87"/>
    <w:rsid w:val="7EFEB765"/>
    <w:rsid w:val="7FE7DCF8"/>
    <w:rsid w:val="7FEE0916"/>
    <w:rsid w:val="7FFD972E"/>
    <w:rsid w:val="7FFDAA0F"/>
    <w:rsid w:val="83FCDB32"/>
    <w:rsid w:val="9DFC4B45"/>
    <w:rsid w:val="A1EB2560"/>
    <w:rsid w:val="A7BDC66F"/>
    <w:rsid w:val="AB3BC6FE"/>
    <w:rsid w:val="AEFBD2CE"/>
    <w:rsid w:val="BBDFAD54"/>
    <w:rsid w:val="BE759E15"/>
    <w:rsid w:val="BF3F87EE"/>
    <w:rsid w:val="BF8BF3F5"/>
    <w:rsid w:val="BFF72878"/>
    <w:rsid w:val="BFFDE216"/>
    <w:rsid w:val="C52F9518"/>
    <w:rsid w:val="C6DDEA9C"/>
    <w:rsid w:val="C9F73F7C"/>
    <w:rsid w:val="CBCF9867"/>
    <w:rsid w:val="CBF5B5BC"/>
    <w:rsid w:val="CF7F1290"/>
    <w:rsid w:val="D6E6D8B6"/>
    <w:rsid w:val="D7BF83A8"/>
    <w:rsid w:val="D9FFC70D"/>
    <w:rsid w:val="DBFF7A7A"/>
    <w:rsid w:val="DF669349"/>
    <w:rsid w:val="DFAD44B6"/>
    <w:rsid w:val="DFE75CA7"/>
    <w:rsid w:val="DFEF4EEC"/>
    <w:rsid w:val="E756F7EF"/>
    <w:rsid w:val="EFFE236A"/>
    <w:rsid w:val="F0FD7CCA"/>
    <w:rsid w:val="F27FA297"/>
    <w:rsid w:val="F56FD35E"/>
    <w:rsid w:val="F63AE644"/>
    <w:rsid w:val="F7BE6D78"/>
    <w:rsid w:val="F7C82BF7"/>
    <w:rsid w:val="F7DF2161"/>
    <w:rsid w:val="FA09EA93"/>
    <w:rsid w:val="FA77C32E"/>
    <w:rsid w:val="FAFB0DC4"/>
    <w:rsid w:val="FCD93A8B"/>
    <w:rsid w:val="FCF5410B"/>
    <w:rsid w:val="FDFF94CB"/>
    <w:rsid w:val="FE1F69A1"/>
    <w:rsid w:val="FF5FA8F4"/>
    <w:rsid w:val="FF7F7DE2"/>
    <w:rsid w:val="FFBF48F8"/>
    <w:rsid w:val="FFFC1CED"/>
    <w:rsid w:val="FFFC58EC"/>
    <w:rsid w:val="FFFC9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Lines w:val="0"/>
      <w:pageBreakBefore w:val="0"/>
      <w:widowControl w:val="0"/>
      <w:suppressLineNumbers w:val="0"/>
      <w:suppressAutoHyphens w:val="0"/>
      <w:ind w:firstLine="200" w:firstLineChars="200"/>
      <w:jc w:val="both"/>
    </w:pPr>
    <w:rPr>
      <w:rFonts w:ascii="Calibri" w:hAnsi="Calibri" w:eastAsia="方正仿宋_GBK" w:cs="Arial"/>
      <w:kern w:val="2"/>
      <w:sz w:val="32"/>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27"/>
    <w:qFormat/>
    <w:uiPriority w:val="0"/>
    <w:pPr>
      <w:keepNext/>
      <w:keepLines/>
      <w:spacing w:line="415" w:lineRule="auto"/>
      <w:outlineLvl w:val="1"/>
    </w:pPr>
    <w:rPr>
      <w:rFonts w:ascii="Arial" w:hAnsi="Arial" w:eastAsia="黑体" w:cs="Arial"/>
      <w:b/>
      <w:bCs/>
      <w:sz w:val="32"/>
      <w:szCs w:val="32"/>
    </w:rPr>
  </w:style>
  <w:style w:type="paragraph" w:styleId="4">
    <w:name w:val="heading 3"/>
    <w:basedOn w:val="1"/>
    <w:next w:val="1"/>
    <w:link w:val="28"/>
    <w:qFormat/>
    <w:uiPriority w:val="0"/>
    <w:pPr>
      <w:keepNext/>
      <w:keepLines/>
      <w:spacing w:before="260" w:after="260" w:line="415" w:lineRule="auto"/>
      <w:outlineLvl w:val="2"/>
    </w:pPr>
    <w:rPr>
      <w:b/>
      <w:bCs/>
      <w:sz w:val="32"/>
      <w:szCs w:val="32"/>
    </w:rPr>
  </w:style>
  <w:style w:type="paragraph" w:styleId="5">
    <w:name w:val="heading 4"/>
    <w:basedOn w:val="1"/>
    <w:next w:val="1"/>
    <w:link w:val="29"/>
    <w:qFormat/>
    <w:uiPriority w:val="0"/>
    <w:pPr>
      <w:numPr>
        <w:ilvl w:val="3"/>
        <w:numId w:val="1"/>
      </w:numPr>
      <w:ind w:firstLineChars="0"/>
      <w:outlineLvl w:val="3"/>
    </w:pPr>
    <w:rPr>
      <w:rFonts w:ascii="方正仿宋_GBK" w:hAnsi="方正仿宋_GBK" w:eastAsia="方正仿宋_GBK"/>
      <w:sz w:val="32"/>
      <w:szCs w:val="32"/>
      <w:lang w:val="zh-CN"/>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link w:val="30"/>
    <w:qFormat/>
    <w:uiPriority w:val="0"/>
    <w:pPr>
      <w:ind w:left="200" w:leftChars="200"/>
    </w:pPr>
    <w:rPr>
      <w:rFonts w:ascii="仿宋_GB2312" w:hAnsi="Times New Roman"/>
      <w:spacing w:val="-4"/>
    </w:rPr>
  </w:style>
  <w:style w:type="paragraph" w:styleId="7">
    <w:name w:val="Normal Indent"/>
    <w:basedOn w:val="1"/>
    <w:next w:val="1"/>
    <w:qFormat/>
    <w:uiPriority w:val="0"/>
    <w:pPr>
      <w:ind w:firstLine="200" w:firstLineChars="200"/>
    </w:pPr>
  </w:style>
  <w:style w:type="paragraph" w:styleId="8">
    <w:name w:val="Body Text"/>
    <w:basedOn w:val="1"/>
    <w:qFormat/>
    <w:uiPriority w:val="0"/>
    <w:pPr>
      <w:spacing w:after="120"/>
    </w:pPr>
    <w:rPr>
      <w:rFonts w:eastAsia="仿宋_GB2312"/>
      <w:sz w:val="32"/>
      <w:szCs w:val="32"/>
    </w:rPr>
  </w:style>
  <w:style w:type="paragraph" w:styleId="9">
    <w:name w:val="Plain Text"/>
    <w:basedOn w:val="1"/>
    <w:next w:val="1"/>
    <w:qFormat/>
    <w:uiPriority w:val="0"/>
    <w:rPr>
      <w:rFonts w:ascii="宋体" w:hAnsi="Courier New" w:cs="宋体"/>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index 9"/>
    <w:basedOn w:val="1"/>
    <w:next w:val="1"/>
    <w:qFormat/>
    <w:uiPriority w:val="0"/>
    <w:pPr>
      <w:ind w:left="3360"/>
    </w:pPr>
  </w:style>
  <w:style w:type="paragraph" w:styleId="13">
    <w:name w:val="Body Text 2"/>
    <w:basedOn w:val="1"/>
    <w:qFormat/>
    <w:uiPriority w:val="0"/>
    <w:pPr>
      <w:spacing w:after="120" w:line="480" w:lineRule="auto"/>
    </w:pPr>
    <w:rPr>
      <w:rFonts w:eastAsia="宋体"/>
    </w:rPr>
  </w:style>
  <w:style w:type="paragraph" w:styleId="14">
    <w:name w:val="Message Header"/>
    <w:basedOn w:val="1"/>
    <w:next w:val="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6">
    <w:name w:val="Normal (Web)"/>
    <w:basedOn w:val="1"/>
    <w:qFormat/>
    <w:uiPriority w:val="0"/>
    <w:pPr>
      <w:spacing w:beforeAutospacing="1" w:afterAutospacing="1"/>
      <w:jc w:val="left"/>
    </w:pPr>
    <w:rPr>
      <w:kern w:val="0"/>
      <w:sz w:val="24"/>
    </w:rPr>
  </w:style>
  <w:style w:type="paragraph" w:styleId="17">
    <w:name w:val="Title"/>
    <w:basedOn w:val="1"/>
    <w:next w:val="1"/>
    <w:qFormat/>
    <w:uiPriority w:val="0"/>
    <w:pPr>
      <w:spacing w:before="240" w:beforeLines="0" w:beforeAutospacing="0" w:after="60" w:afterLines="0" w:afterAutospacing="0"/>
      <w:jc w:val="center"/>
      <w:outlineLvl w:val="0"/>
    </w:pPr>
    <w:rPr>
      <w:rFonts w:ascii="Arial" w:hAnsi="Arial" w:eastAsia="方正仿宋_GBK" w:cs="Times New Roman"/>
      <w:b/>
      <w:sz w:val="32"/>
      <w:szCs w:val="22"/>
    </w:r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默认"/>
    <w:qFormat/>
    <w:uiPriority w:val="99"/>
    <w:rPr>
      <w:rFonts w:ascii="Helvetica" w:hAnsi="Helvetica" w:eastAsia="宋体" w:cs="Helvetica"/>
      <w:color w:val="000000"/>
      <w:sz w:val="22"/>
      <w:szCs w:val="22"/>
      <w:lang w:val="en-US" w:eastAsia="zh-CN" w:bidi="ar-SA"/>
    </w:rPr>
  </w:style>
  <w:style w:type="paragraph" w:customStyle="1" w:styleId="24">
    <w:name w:val="UserStyle_0"/>
    <w:next w:val="1"/>
    <w:qFormat/>
    <w:uiPriority w:val="0"/>
    <w:pPr>
      <w:widowControl w:val="0"/>
      <w:spacing w:line="422" w:lineRule="auto"/>
      <w:ind w:firstLine="400"/>
      <w:jc w:val="both"/>
      <w:textAlignment w:val="baseline"/>
    </w:pPr>
    <w:rPr>
      <w:rFonts w:ascii="宋体" w:hAnsi="宋体" w:eastAsia="宋体" w:cs="Times New Roman"/>
      <w:kern w:val="2"/>
      <w:sz w:val="30"/>
      <w:szCs w:val="30"/>
      <w:lang w:val="zh-TW" w:eastAsia="zh-TW" w:bidi="zh-TW"/>
    </w:rPr>
  </w:style>
  <w:style w:type="paragraph" w:customStyle="1" w:styleId="25">
    <w:name w:val="BodyText"/>
    <w:basedOn w:val="1"/>
    <w:qFormat/>
    <w:uiPriority w:val="0"/>
    <w:pPr>
      <w:keepLines w:val="0"/>
      <w:pageBreakBefore w:val="0"/>
      <w:widowControl/>
      <w:suppressLineNumbers w:val="0"/>
      <w:suppressAutoHyphens w:val="0"/>
      <w:textAlignment w:val="baseline"/>
    </w:pPr>
    <w:rPr>
      <w:szCs w:val="21"/>
    </w:rPr>
  </w:style>
  <w:style w:type="character" w:customStyle="1" w:styleId="26">
    <w:name w:val="heading 1 Char"/>
    <w:basedOn w:val="19"/>
    <w:link w:val="3"/>
    <w:qFormat/>
    <w:uiPriority w:val="0"/>
    <w:rPr>
      <w:rFonts w:ascii="Calibri" w:hAnsi="Calibri" w:eastAsia="方正仿宋_GBK" w:cs="Arial"/>
      <w:b/>
      <w:bCs/>
      <w:kern w:val="44"/>
      <w:sz w:val="44"/>
      <w:szCs w:val="44"/>
      <w:lang w:val="en-US" w:eastAsia="zh-CN" w:bidi="ar-SA"/>
    </w:rPr>
  </w:style>
  <w:style w:type="character" w:customStyle="1" w:styleId="27">
    <w:name w:val="heading 2 Char"/>
    <w:basedOn w:val="19"/>
    <w:link w:val="2"/>
    <w:qFormat/>
    <w:uiPriority w:val="0"/>
    <w:rPr>
      <w:rFonts w:ascii="Arial" w:hAnsi="Arial" w:eastAsia="黑体" w:cs="Arial"/>
      <w:b/>
      <w:bCs/>
      <w:kern w:val="2"/>
      <w:sz w:val="32"/>
      <w:szCs w:val="32"/>
      <w:lang w:val="en-US" w:eastAsia="zh-CN" w:bidi="ar-SA"/>
    </w:rPr>
  </w:style>
  <w:style w:type="character" w:customStyle="1" w:styleId="28">
    <w:name w:val="heading 3 Char"/>
    <w:basedOn w:val="19"/>
    <w:link w:val="4"/>
    <w:qFormat/>
    <w:uiPriority w:val="0"/>
    <w:rPr>
      <w:rFonts w:ascii="Calibri" w:hAnsi="Calibri" w:eastAsia="方正仿宋_GBK" w:cs="Arial"/>
      <w:b/>
      <w:bCs/>
      <w:kern w:val="2"/>
      <w:sz w:val="32"/>
      <w:szCs w:val="32"/>
      <w:lang w:val="en-US" w:eastAsia="zh-CN" w:bidi="ar-SA"/>
    </w:rPr>
  </w:style>
  <w:style w:type="character" w:customStyle="1" w:styleId="29">
    <w:name w:val="heading 4 Char"/>
    <w:basedOn w:val="19"/>
    <w:link w:val="5"/>
    <w:qFormat/>
    <w:uiPriority w:val="0"/>
    <w:rPr>
      <w:rFonts w:ascii="方正仿宋_GBK" w:hAnsi="方正仿宋_GBK" w:eastAsia="方正仿宋_GBK" w:cs="Arial"/>
      <w:bCs/>
      <w:kern w:val="2"/>
      <w:sz w:val="32"/>
      <w:szCs w:val="32"/>
      <w:lang w:val="zh-CN" w:eastAsia="zh-CN" w:bidi="ar-SA"/>
    </w:rPr>
  </w:style>
  <w:style w:type="character" w:customStyle="1" w:styleId="30">
    <w:name w:val="table of authorities Char"/>
    <w:basedOn w:val="19"/>
    <w:link w:val="6"/>
    <w:qFormat/>
    <w:uiPriority w:val="0"/>
    <w:rPr>
      <w:rFonts w:ascii="仿宋_GB2312" w:hAnsi="Times New Roman" w:eastAsia="方正仿宋_GBK" w:cs="Arial"/>
      <w:spacing w:val="-4"/>
      <w:kern w:val="2"/>
      <w:sz w:val="32"/>
      <w:szCs w:val="24"/>
      <w:lang w:val="en-US" w:eastAsia="zh-CN" w:bidi="ar-SA"/>
    </w:rPr>
  </w:style>
  <w:style w:type="character" w:customStyle="1" w:styleId="31">
    <w:name w:val="font01"/>
    <w:basedOn w:val="19"/>
    <w:qFormat/>
    <w:uiPriority w:val="0"/>
    <w:rPr>
      <w:rFonts w:ascii="宋体" w:hAnsi="宋体" w:eastAsia="宋体" w:cs="宋体"/>
      <w:color w:val="000000"/>
      <w:sz w:val="24"/>
      <w:szCs w:val="24"/>
      <w:u w:val="none"/>
    </w:rPr>
  </w:style>
  <w:style w:type="character" w:customStyle="1" w:styleId="32">
    <w:name w:val="font31"/>
    <w:basedOn w:val="19"/>
    <w:qFormat/>
    <w:uiPriority w:val="0"/>
    <w:rPr>
      <w:rFonts w:ascii="宋体" w:hAnsi="宋体" w:eastAsia="宋体" w:cs="宋体"/>
      <w:color w:val="000000"/>
      <w:sz w:val="24"/>
      <w:szCs w:val="24"/>
      <w:u w:val="single"/>
    </w:rPr>
  </w:style>
  <w:style w:type="paragraph" w:customStyle="1" w:styleId="33">
    <w:name w:val="标题 #2"/>
    <w:basedOn w:val="1"/>
    <w:qFormat/>
    <w:uiPriority w:val="0"/>
    <w:pPr>
      <w:keepLines w:val="0"/>
      <w:pageBreakBefore w:val="0"/>
      <w:widowControl w:val="0"/>
      <w:suppressLineNumbers w:val="0"/>
      <w:suppressAutoHyphens/>
      <w:spacing w:after="520"/>
      <w:jc w:val="center"/>
      <w:outlineLvl w:val="1"/>
    </w:pPr>
    <w:rPr>
      <w:rFonts w:ascii="宋体" w:hAnsi="宋体" w:cs="宋体"/>
      <w:sz w:val="36"/>
      <w:szCs w:val="36"/>
      <w:lang w:val="zh-CN" w:bidi="zh-CN"/>
    </w:rPr>
  </w:style>
  <w:style w:type="paragraph" w:customStyle="1" w:styleId="34">
    <w:name w:val="正文2"/>
    <w:basedOn w:val="1"/>
    <w:next w:val="1"/>
    <w:qFormat/>
    <w:uiPriority w:val="0"/>
    <w:rPr>
      <w:rFonts w:ascii="仿宋_GB2312" w:eastAsia="仿宋_GB2312"/>
      <w:sz w:val="32"/>
      <w:szCs w:val="20"/>
    </w:rPr>
  </w:style>
  <w:style w:type="paragraph" w:customStyle="1" w:styleId="35">
    <w:name w:val="Default"/>
    <w:qFormat/>
    <w:uiPriority w:val="0"/>
    <w:pPr>
      <w:widowControl w:val="0"/>
      <w:autoSpaceDE w:val="0"/>
      <w:autoSpaceDN w:val="0"/>
      <w:adjustRightInd w:val="0"/>
    </w:pPr>
    <w:rPr>
      <w:rFonts w:ascii="Arial Unicode MS" w:hAnsi="Arial Unicode MS" w:eastAsia="宋体" w:cs="Arial Unicode MS"/>
      <w:color w:val="000000"/>
      <w:sz w:val="24"/>
      <w:szCs w:val="24"/>
      <w:lang w:val="en-US" w:eastAsia="zh-CN" w:bidi="ar-SA"/>
    </w:rPr>
  </w:style>
  <w:style w:type="paragraph" w:customStyle="1" w:styleId="36">
    <w:name w:val="正文 宋体 四号"/>
    <w:basedOn w:val="1"/>
    <w:qFormat/>
    <w:uiPriority w:val="0"/>
    <w:pPr>
      <w:spacing w:line="400" w:lineRule="exact"/>
    </w:pPr>
    <w:rPr>
      <w:rFonts w:ascii="宋体" w:hAnsi="宋体" w:eastAsia="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0</Words>
  <Characters>3401</Characters>
  <Lines>0</Lines>
  <Paragraphs>85</Paragraphs>
  <TotalTime>3</TotalTime>
  <ScaleCrop>false</ScaleCrop>
  <LinksUpToDate>false</LinksUpToDate>
  <CharactersWithSpaces>4535</CharactersWithSpaces>
  <Application>WPS Office_11.1.0.11711_F1E327BC-269C-435d-A152-05C5408002CA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2014-11-08T12:08:00Z</dcterms:created>
  <dc:creator>39395</dc:creator>
  <cp:lastModifiedBy>User</cp:lastModifiedBy>
  <cp:lastPrinted>2026-03-25T16:00:00Z</cp:lastPrinted>
  <dcterms:modified xsi:type="dcterms:W3CDTF">2026-06-24T09:46:47Z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y fmtid="{D5CDD505-2E9C-101B-9397-08002B2CF9AE}" pid="3" name="ICV">
    <vt:lpwstr>35C4970E1376494A97ABCEC5AFA11A95_13</vt:lpwstr>
  </property>
  <property fmtid="{D5CDD505-2E9C-101B-9397-08002B2CF9AE}" pid="4" name="KSOTemplateDocerSaveRecord">
    <vt:lpwstr>eyJoZGlkIjoiN2Q0NmU4NDEzYmJkMzIzZjU4ZDg3YmYyOGU3Y2I1OGYiLCJ1c2VySWQiOiI5MjcxMzI0NjEifQ==</vt:lpwstr>
  </property>
</Properties>
</file>