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正阳办事处发〔2021〕53号</w:t>
      </w: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3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黔江区人民政府正阳街道办事处</w:t>
      </w:r>
    </w:p>
    <w:p>
      <w:pPr>
        <w:spacing w:line="4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关于印发正阳街道2021年农机安全监理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工作方案的通知</w:t>
      </w:r>
    </w:p>
    <w:bookmarkEnd w:id="0"/>
    <w:p>
      <w:pPr>
        <w:spacing w:line="4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各社区，各部门(科室)：</w:t>
      </w:r>
    </w:p>
    <w:p>
      <w:pPr>
        <w:spacing w:line="480" w:lineRule="exact"/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了认真贯彻落实区政府及区农业农村委安全生产会议精神，切实预防和杜绝农机重特大交通事故发生，确保辖区农机安全，根据区农业农村委在全区范围内开展创建“平安农机”的要求，结合我街道农机安全监理工作实际，特制定本方案，现在印发给你们，请遵照执行。</w:t>
      </w:r>
    </w:p>
    <w:p>
      <w:pPr>
        <w:spacing w:line="480" w:lineRule="exact"/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黔江区人民政府正阳街道办事处</w:t>
      </w:r>
    </w:p>
    <w:p>
      <w:pPr>
        <w:spacing w:line="48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2021年5月7日</w:t>
      </w:r>
    </w:p>
    <w:p>
      <w:pPr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正阳街道2021年农机安全监理工作方案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深入贯彻落实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党的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十九大精神，适应农业机械化快速发展的新形势和安全发展的新要求，牢固树立“以人为本、安全发展”的理念，坚持“安全第一、预防为主、综合治理”的方针，遵循“以人为本、预防事故、保障安全、促进发展”的原则。以改革创新为动力，以全面实施《农业机械安全监督管理条例》为主线。以提高上牌率、检验率、持证率为重点，以创建“平安农机”和“为民服务创先争优”示范窗口为载体，完善规章制度，严格依法监理，加强体系建设，提高监管能力，强化宣传教育、提高安全意识，大力推进农业机械安全监理方式转变，加强事故防控，努力促进农业机械化安全发展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一、工作目标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（一）坚决杜绝辖区内农机重特大交通安全事故发生，全力确保安全责任事故“零目标”。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（二）加强对农机操作人员的安全教育，确保无牌无证、农机载客、客货混装、报废农机上路行驶等严重交通违法行为得到有效治理。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（三）一旦发生农机事故，及时报告街道办事处，并组织应急力量迅速施救；社区主要领导、农机安全管理员到位率100%。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二、工作措施</w:t>
      </w:r>
    </w:p>
    <w:p>
      <w:pPr>
        <w:widowControl/>
        <w:adjustRightInd w:val="0"/>
        <w:snapToGrid w:val="0"/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一）提高认识，加强领导，落实责任。在区农业农村委的统一领导下，成立2020年街道农机安全工作领导小组，由街道主要领导任组长，分管领导任副组长，农业工作组、综治安全工作组、朝阳社区、桐坪社区、群力社区、积富社区、团结社区等工作人员为成员。领导小组办公室设在农业服务中心，由张凤任办公室主任，负责全街道农机安全管理工作的具体检查、指导和协调。农业工作组、综治安全工作组的工作人员坚持社区承包制，加强社区督察、监管。同时各社区也要成立相应的工作机构，明确任务和职责，狠抓措施落实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（二）按照“包线、包车、包人”的三包责任要求，分线、分车落实责任人员。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三）社区相关人员对辖区农机及每条村道路进行二次大排查、大清理，重点检查事故多发、危险路段是否得到有效整治；道路标志、标线是否完善。对检査清理情况要做好记录，建立好台帐，便于动态管理和重点监管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（四）在农机安全集中检查期间，社区干部必须坚持每天至少有1人和农机安全管理员一道上路查处农机违法行为，巡查时间每天不少于6小时(以检查记录和抽查情况为准)。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（五）严格坚持节日值班制度和农机安全事故快报制度。在节假日期间，各社区要坚持节日值班制度，要落实好值班人员，加强农机安全巡査，确保24小时通讯畅通，遇到紧急情况或农机安全事故要迅速反应、及时报告，在接报后及时报街道党政办公室(电话:79426177)和农机分管领导，不得瞒报、谎报、误报或故意拖延不报。                                   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280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73025</wp:posOffset>
                </wp:positionV>
                <wp:extent cx="557212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85pt;margin-top:5.75pt;height:0pt;width:438.75pt;z-index:251660288;mso-width-relative:page;mso-height-relative:page;" filled="f" stroked="t" coordsize="21600,21600" o:gfxdata="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tish&#10;7tQAAAAHAQAADwAAAAAAAAABACAAAAA4AAAAZHJzL2Rvd25yZXYueG1sUEsBAhQAFAAAAAgAh07i&#10;QO11s8HXAQAAlQMAAA4AAAAAAAAAAQAgAAAAO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396875</wp:posOffset>
                </wp:positionV>
                <wp:extent cx="557212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0.85pt;margin-top:31.25pt;height:0pt;width:438.75pt;z-index:251661312;mso-width-relative:page;mso-height-relative:page;" filled="f" stroked="t" coordsize="21600,21600" o:gfxdata="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o&#10;IlZk1AAAAAcBAAAPAAAAAAAAAAEAIAAAADgAAABkcnMvZG93bnJldi54bWxQSwECFAAUAAAACACH&#10;TuJApW23KdkBAACVAwAADgAAAAAAAAABACAAAAA5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w:t>黔江区正阳街道党政办公室                2021年5月7日印发</w:t>
      </w:r>
    </w:p>
    <w:sectPr>
      <w:footerReference r:id="rId3" w:type="default"/>
      <w:footerReference r:id="rId4" w:type="even"/>
      <w:pgSz w:w="11906" w:h="16838"/>
      <w:pgMar w:top="1985" w:right="1474" w:bottom="164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49730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497307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B0"/>
    <w:rsid w:val="000076A9"/>
    <w:rsid w:val="000C21D6"/>
    <w:rsid w:val="00140657"/>
    <w:rsid w:val="0015576E"/>
    <w:rsid w:val="00194CD4"/>
    <w:rsid w:val="001A46F8"/>
    <w:rsid w:val="002B2658"/>
    <w:rsid w:val="002B3693"/>
    <w:rsid w:val="00425A10"/>
    <w:rsid w:val="00535260"/>
    <w:rsid w:val="00556FD1"/>
    <w:rsid w:val="005A5897"/>
    <w:rsid w:val="005B0C0F"/>
    <w:rsid w:val="005C469C"/>
    <w:rsid w:val="005C487B"/>
    <w:rsid w:val="007841D1"/>
    <w:rsid w:val="007922A1"/>
    <w:rsid w:val="00837128"/>
    <w:rsid w:val="008C4DB0"/>
    <w:rsid w:val="00916968"/>
    <w:rsid w:val="00995172"/>
    <w:rsid w:val="00A15909"/>
    <w:rsid w:val="00B85A2D"/>
    <w:rsid w:val="00C442E3"/>
    <w:rsid w:val="00C7064A"/>
    <w:rsid w:val="00C92F65"/>
    <w:rsid w:val="00CA26AD"/>
    <w:rsid w:val="00CC1F4D"/>
    <w:rsid w:val="00D01A81"/>
    <w:rsid w:val="00DC413E"/>
    <w:rsid w:val="00DD0F62"/>
    <w:rsid w:val="00DF7C93"/>
    <w:rsid w:val="00F136CB"/>
    <w:rsid w:val="00FE6CC9"/>
    <w:rsid w:val="F3F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208</Words>
  <Characters>1190</Characters>
  <Lines>9</Lines>
  <Paragraphs>2</Paragraphs>
  <TotalTime>4</TotalTime>
  <ScaleCrop>false</ScaleCrop>
  <LinksUpToDate>false</LinksUpToDate>
  <CharactersWithSpaces>1396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2021-05-07T15:54:00Z</dcterms:created>
  <dc:creator>微软用户</dc:creator>
  <cp:lastModifiedBy> </cp:lastModifiedBy>
  <cp:lastPrinted>2020-05-06T15:11:00Z</cp:lastPrinted>
  <dcterms:modified xsi:type="dcterms:W3CDTF">2022-11-21T12:05:49Z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