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3C866">
      <w:pPr>
        <w:spacing w:line="560" w:lineRule="exact"/>
        <w:rPr>
          <w:rFonts w:hint="default" w:ascii="Times New Roman" w:hAnsi="Times New Roman" w:cs="Times New Roman"/>
        </w:rPr>
      </w:pPr>
    </w:p>
    <w:p w14:paraId="3D88B828">
      <w:pPr>
        <w:spacing w:line="560" w:lineRule="exact"/>
        <w:rPr>
          <w:rFonts w:hint="default" w:ascii="Times New Roman" w:hAnsi="Times New Roman" w:cs="Times New Roman"/>
        </w:rPr>
      </w:pPr>
    </w:p>
    <w:p w14:paraId="6907D46A">
      <w:pPr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shape id="艺术字 5" o:spid="_x0000_s2050" o:spt="136" type="#_x0000_t136" style="position:absolute;left:0pt;margin-left:92.15pt;margin-top:98.5pt;height:52.45pt;width:411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黔江区人民政府正阳街道办事处" style="font-family:方正小标宋_GBK;font-size:36pt;v-rotate-letters:f;v-same-letter-heights:f;v-text-align:center;"/>
          </v:shape>
        </w:pict>
      </w:r>
    </w:p>
    <w:p w14:paraId="3DCF870C">
      <w:pPr>
        <w:spacing w:line="560" w:lineRule="exact"/>
        <w:rPr>
          <w:rFonts w:hint="default" w:ascii="Times New Roman" w:hAnsi="Times New Roman" w:cs="Times New Roman"/>
        </w:rPr>
      </w:pPr>
    </w:p>
    <w:p w14:paraId="1EA718BA">
      <w:pPr>
        <w:spacing w:line="560" w:lineRule="exact"/>
        <w:rPr>
          <w:rFonts w:hint="default" w:ascii="Times New Roman" w:hAnsi="Times New Roman" w:cs="Times New Roman"/>
        </w:rPr>
      </w:pPr>
    </w:p>
    <w:p w14:paraId="53316A4B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B20E853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68CF7877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1029335</wp:posOffset>
                </wp:positionH>
                <wp:positionV relativeFrom="margin">
                  <wp:posOffset>2889250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05pt;margin-top:227.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dGFbYAAAADAEAAA8AAAAAAAAAAQAgAAAAIgAAAGRycy9kb3ducmV2&#10;LnhtbFBLAQIUABQAAAAIAIdO4kCUw3R//AEAAPMDAAAOAAAAAAAAAAEAIAAAACcBAABkcnMvZTJv&#10;RG9jLnhtbFBLBQYAAAAABgAGAFkBAACV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正阳办事处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3116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 w14:paraId="0B9ADDF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黔江区人民政府正阳街道办事处</w:t>
      </w:r>
    </w:p>
    <w:p w14:paraId="2597E4E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"/>
        </w:rPr>
        <w:t>关于印发《正阳街道公共体育场地免费开放</w:t>
      </w:r>
    </w:p>
    <w:p w14:paraId="684D09DB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"/>
        </w:rPr>
        <w:t>方案》的通知</w:t>
      </w:r>
    </w:p>
    <w:p w14:paraId="452640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AE47B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各社区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街道各科室、中心、大队：</w:t>
      </w:r>
    </w:p>
    <w:p w14:paraId="0E9F4D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现将《正阳街道公共体育场地免费开放方案》印发给你们，请认真贯彻落实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 w14:paraId="7E7FC5E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 w14:paraId="737895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</w:p>
    <w:p w14:paraId="713065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黔江区人民政府正阳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街道办事处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7BFDE25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032D3DD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27674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（此件公开发布）</w:t>
      </w:r>
    </w:p>
    <w:p w14:paraId="3B8B56C0">
      <w:pPr>
        <w:pStyle w:val="10"/>
        <w:jc w:val="both"/>
        <w:rPr>
          <w:rFonts w:hint="default" w:ascii="Times New Roman" w:hAnsi="Times New Roman" w:cs="Times New Roman"/>
        </w:rPr>
      </w:pPr>
    </w:p>
    <w:p w14:paraId="73245E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  <w:lang w:val="en-US" w:eastAsia="zh-CN" w:bidi="ar-SA"/>
        </w:rPr>
        <w:t>正阳街道公共体育场地免费开放方案</w:t>
      </w:r>
    </w:p>
    <w:p w14:paraId="0DA56C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75CDB2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 w:firstLine="640" w:firstLineChars="20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为贯彻落实《全民健身条例》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区文化旅游委员会关于公共体育场地免费开放的有关文件精神，充分履行公共体育场地的服务职能，发挥社会公益作用，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增强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人民群众的健身意识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和身体素质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，推动街道全民健身工作，鼓励群众积极参与健身活动，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满足群众日益增长的体育需求，结合街道实际，现制定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本公共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体育场地免费开放方案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。</w:t>
      </w:r>
    </w:p>
    <w:p w14:paraId="79E829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contextualSpacing w:val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一、指导思想</w:t>
      </w:r>
    </w:p>
    <w:p w14:paraId="7A50CF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0"/>
          <w:szCs w:val="30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以习近平新时代中国特色社会主义思想为指导，坚持以人民为中心，把体育健身同人民健康结合起来，把弘扬中华体育精神同坚定文化自信结合起来，培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育和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践行社会主义核心价值观，坚持体育健身发展之路，提高我街居民身体素质，满足居民对体育健身需求的新期待。</w:t>
      </w:r>
    </w:p>
    <w:p w14:paraId="4DF344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contextualSpacing w:val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二、开放范围</w:t>
      </w:r>
    </w:p>
    <w:p w14:paraId="3353DCC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5" w:firstLine="48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</w:pPr>
      <w:bookmarkStart w:id="0" w:name="OLE_LINK4"/>
      <w:r>
        <w:rPr>
          <w:rFonts w:hint="eastAsia" w:ascii="Times New Roman" w:hAnsi="Times New Roman" w:eastAsia="方正仿宋_GBK" w:cs="Times New Roman"/>
          <w:bCs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见附件《正阳街道部分公共体育场地免费开放表》</w:t>
      </w:r>
      <w:bookmarkEnd w:id="0"/>
      <w:r>
        <w:rPr>
          <w:rFonts w:hint="eastAsia" w:ascii="Times New Roman" w:hAnsi="Times New Roman" w:eastAsia="方正仿宋_GBK" w:cs="Times New Roman"/>
          <w:bCs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FFFFFF"/>
          <w:vertAlign w:val="baseline"/>
          <w:lang w:val="en-US" w:eastAsia="zh-CN" w:bidi="ar-SA"/>
        </w:rPr>
        <w:t>。</w:t>
      </w:r>
    </w:p>
    <w:p w14:paraId="643D7B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contextualSpacing w:val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三、实施步骤</w:t>
      </w:r>
    </w:p>
    <w:p w14:paraId="5C3AB2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（一）</w:t>
      </w:r>
      <w:bookmarkStart w:id="1" w:name="OLE_LINK1"/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统一标识</w:t>
      </w:r>
      <w:bookmarkEnd w:id="1"/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开放场地须悬挂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黔江区公共体育场地免费开放点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标识牌。</w:t>
      </w:r>
    </w:p>
    <w:p w14:paraId="23BAA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</w:rPr>
      </w:pPr>
      <w:bookmarkStart w:id="2" w:name="OLE_LINK2"/>
      <w:r>
        <w:rPr>
          <w:rFonts w:hint="default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（二）</w:t>
      </w:r>
      <w:bookmarkEnd w:id="2"/>
      <w:r>
        <w:rPr>
          <w:rFonts w:hint="default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公共体育场地免费开放事项公告</w:t>
      </w: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公共体育场地所属主管部门或直接管理单位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应通过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文件、公告、公示、通知等方式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，向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社会告知免费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开放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场地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时间、注意事项等内容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让社会公众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切实享受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到免费开放带来的</w:t>
      </w:r>
      <w:r>
        <w:rPr>
          <w:rFonts w:hint="eastAsia" w:ascii="Times New Roman" w:hAnsi="Times New Roman" w:eastAsia="方正仿宋_GBK" w:cs="Times New Roman"/>
          <w:bCs/>
          <w:color w:val="auto"/>
          <w:spacing w:val="0"/>
          <w:sz w:val="32"/>
          <w:szCs w:val="32"/>
          <w:lang w:eastAsia="zh-CN" w:bidi="ar-SA"/>
        </w:rPr>
        <w:t>便利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bidi="ar-SA"/>
        </w:rPr>
        <w:t>和实惠。</w:t>
      </w:r>
    </w:p>
    <w:p w14:paraId="373014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contextualSpacing w:val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四、开放时间</w:t>
      </w:r>
    </w:p>
    <w:p w14:paraId="1B6590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6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户外健身设施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：全天24小时免费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对外开放</w:t>
      </w:r>
    </w:p>
    <w:p w14:paraId="7BAA59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室内场地：9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00-11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00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、14:00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-17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: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00（场地承接赛事</w:t>
      </w:r>
    </w:p>
    <w:p w14:paraId="1F46D8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活动期间除外，其余时间正常开放）</w:t>
      </w:r>
    </w:p>
    <w:p w14:paraId="78B7FB7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行为规范</w:t>
      </w:r>
    </w:p>
    <w:p w14:paraId="74CF0AA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使用者须遵守《场地使用须知》，爱护环境和设施设备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禁止从事商业活动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、进行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危险运动等违规行为。</w:t>
      </w:r>
    </w:p>
    <w:p w14:paraId="075A4F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六、保障措施</w:t>
      </w:r>
    </w:p>
    <w:p w14:paraId="512C89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right="0" w:firstLine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（一）建立开放服务公示制度。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向街道居民公示免费开放具</w:t>
      </w:r>
    </w:p>
    <w:p w14:paraId="62875D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体开放项目、内容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时间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。若因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场地维修、赛事、天气等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突发事件导致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无法开放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或需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调整时间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，应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提前一周通过网站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或在场地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张贴通知等方式向居民公告。</w:t>
      </w:r>
    </w:p>
    <w:p w14:paraId="1B4A39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 w:firstLine="0" w:firstLineChars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完善反馈评价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机制。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定期开展群众意见反馈活动，与</w:t>
      </w:r>
    </w:p>
    <w:p w14:paraId="74D387B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健身群众做好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沟通交流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，听取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意见，接受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居民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监督，并切实加以改进，做好满意度调查工作。</w:t>
      </w:r>
    </w:p>
    <w:p w14:paraId="3AC748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 w:firstLine="0" w:firstLineChars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做好安全保障工作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制定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预案，如遇突发事件能</w:t>
      </w:r>
    </w:p>
    <w:p w14:paraId="266FB21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及时疏散健身居民；定期进行安全检查，做好场地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监控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，确保场地安全。</w:t>
      </w:r>
    </w:p>
    <w:p w14:paraId="24C0F5F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请各社区高度重视此项工作，切实增强服务意识和社会责任感，以高标准、严要求推进场地开放各项任务落实。执行过程中如遇问题，请及时与街道新时代文明实践中心联系</w:t>
      </w:r>
      <w:r>
        <w:rPr>
          <w:rFonts w:hint="eastAsia" w:ascii="Times New Roman" w:hAnsi="Times New Roman" w:eastAsia="方正仿宋_GBK" w:cs="Times New Roman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联系电话：13609491811。</w:t>
      </w:r>
    </w:p>
    <w:p w14:paraId="2888A9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5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0CA9F4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5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附件：正阳街道部分公共体育场地免费开放表</w:t>
      </w:r>
    </w:p>
    <w:p w14:paraId="0AFA7E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472" w:leftChars="1520" w:hanging="1280" w:hangingChars="4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058612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1109C6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13F38D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51646C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4FD131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2E2EB4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5C19A1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7639499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51DB60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0279D4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473F42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0277CF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4CE39A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3B8E6C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3D6F75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18DC6C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2C131A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445133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</w:p>
    <w:p w14:paraId="1BB6BB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contextualSpacing w:val="0"/>
        <w:jc w:val="left"/>
        <w:textAlignment w:val="auto"/>
        <w:outlineLvl w:val="9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 w:bidi="ar-SA"/>
        </w:rPr>
        <w:t>附件：</w:t>
      </w:r>
    </w:p>
    <w:p w14:paraId="194CBB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contextualSpacing w:val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6"/>
          <w:szCs w:val="36"/>
          <w:u w:val="none" w:color="auto"/>
          <w:shd w:val="clear" w:color="auto" w:fill="auto"/>
          <w:vertAlign w:val="baseli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36"/>
          <w:szCs w:val="36"/>
          <w:u w:val="none" w:color="auto"/>
          <w:shd w:val="clear" w:color="auto" w:fill="auto"/>
          <w:vertAlign w:val="baseline"/>
          <w:lang w:val="en-US" w:eastAsia="zh-CN" w:bidi="ar-SA"/>
        </w:rPr>
        <w:t>正阳街道部分公共体育场地免费开放表</w:t>
      </w:r>
    </w:p>
    <w:tbl>
      <w:tblPr>
        <w:tblStyle w:val="8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75"/>
        <w:gridCol w:w="1380"/>
        <w:gridCol w:w="1037"/>
        <w:gridCol w:w="1105"/>
        <w:gridCol w:w="1733"/>
        <w:gridCol w:w="900"/>
      </w:tblGrid>
      <w:tr w14:paraId="5F71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3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D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46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场地名称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0" w:firstLineChar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地方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0" w:firstLineChars="5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权属单位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6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开放时间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7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1BD2E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重庆市黔江区正阳街道办事处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凉水井羽毛球场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B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凉水井北路4-5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  <w:lang w:val="en-US" w:eastAsia="zh-CN"/>
              </w:rPr>
              <w:t>正阳街道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A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  <w:lang w:val="en-US" w:eastAsia="zh-CN"/>
              </w:rPr>
              <w:t>全天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3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8F7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F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重庆市黔江区正阳街道办事处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1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3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凉水井篮球场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A9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凉水井北路4-5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  <w:lang w:val="en-US" w:eastAsia="zh-CN"/>
              </w:rPr>
              <w:t>正阳街道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5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BF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FAF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2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重庆市黔江区正阳街道办事处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A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DE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凉水井乒乓球场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A7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凉水井北路4-5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C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  <w:lang w:val="en-US" w:eastAsia="zh-CN"/>
              </w:rPr>
              <w:t>正阳街道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EA7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70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8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58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重庆市黔江区正阳街道恒大名都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羽毛球场2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CA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恒大名都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5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2B6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F1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6E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重庆市黔江区正阳街道恒大名都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羽毛球场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C4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2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恒大名都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C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BFE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61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B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朝阳居委乒乓球场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朝阳社区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B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A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642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E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7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重庆市黔江区正阳街道恒大名都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三人制篮球场1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5F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8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恒大名都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A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6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D94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F7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E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4D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重庆市黔江区残疾人创业就业企业孵化园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羽毛球场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C3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朝阳路222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黔江区残疾人创业就业企业孵化园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7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4AB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5E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6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6C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重庆市黔江区正阳街道恒大名都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三人制篮球场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9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恒大名都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5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D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BC5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3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1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F1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羽毛球场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25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正舟路南段637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0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朝阳社区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5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5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518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F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重庆市黔江区正阳街道朝阳社区居民委员会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4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朝阳居委会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45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朝阳社区规展馆乒乓球场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C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金龙路西段19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6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  <w:lang w:val="en-US" w:eastAsia="zh-CN"/>
              </w:rPr>
              <w:t>朝阳社区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5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BB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188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3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9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积富居委会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4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篮球场（新）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2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8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积富社区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9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3B3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1E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D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积富居委会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8A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篮球场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A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9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积富社区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B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1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0C3D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66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9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积富居委会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D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乒乓球场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16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C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积富社区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B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4E88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重庆市黔江区正阳街道积富社区居委会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5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积富居委会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正阳街道积富社区居委会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室外体育场（新）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91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武陵大道南段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积富社区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E4E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DC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97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D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桐坪社区板栗树健身房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BD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3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  <w:p w14:paraId="496D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F4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49F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64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C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5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桐坪社区板栗树乒乓球馆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E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19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B0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  <w:p w14:paraId="70B3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00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6DB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1A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D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篮球场（新）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56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6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C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D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282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83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2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桐坪社区听松岭乒乓球场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1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E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9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全天开放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D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561B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CC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4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22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桐坪社区枹桐树健身房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E8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3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</w:p>
          <w:p w14:paraId="0838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55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24B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80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重庆市黔江区正阳街道桐坪社区居民委员会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6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桐坪居委会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5D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重庆市黔江区正阳街道桐坪社区国安家属院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室外体育场地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CB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正舟路南段1141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D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4"/>
              </w:rPr>
              <w:t>桐坪社区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A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-18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:00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C3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6A7B1A7">
      <w:pPr>
        <w:pStyle w:val="10"/>
        <w:rPr>
          <w:rFonts w:hint="default" w:ascii="Times New Roman" w:hAnsi="Times New Roman" w:cs="Times New Roman"/>
        </w:rPr>
      </w:pPr>
    </w:p>
    <w:p w14:paraId="36933DC1">
      <w:pPr>
        <w:pStyle w:val="10"/>
        <w:rPr>
          <w:rFonts w:hint="default" w:ascii="Times New Roman" w:hAnsi="Times New Roman" w:cs="Times New Roman"/>
        </w:rPr>
      </w:pPr>
    </w:p>
    <w:p w14:paraId="7E47E635">
      <w:pPr>
        <w:pStyle w:val="10"/>
        <w:rPr>
          <w:rFonts w:hint="default" w:ascii="Times New Roman" w:hAnsi="Times New Roman" w:cs="Times New Roman"/>
        </w:rPr>
      </w:pPr>
    </w:p>
    <w:p w14:paraId="31E8A59A">
      <w:pPr>
        <w:pStyle w:val="10"/>
        <w:rPr>
          <w:rFonts w:hint="default" w:ascii="Times New Roman" w:hAnsi="Times New Roman" w:cs="Times New Roman"/>
        </w:rPr>
      </w:pPr>
    </w:p>
    <w:p w14:paraId="719C5774">
      <w:pPr>
        <w:pStyle w:val="10"/>
        <w:rPr>
          <w:rFonts w:hint="default" w:ascii="Times New Roman" w:hAnsi="Times New Roman" w:cs="Times New Roman"/>
        </w:rPr>
      </w:pPr>
    </w:p>
    <w:p w14:paraId="740491D4">
      <w:pPr>
        <w:pStyle w:val="10"/>
        <w:rPr>
          <w:rFonts w:hint="default" w:ascii="Times New Roman" w:hAnsi="Times New Roman" w:cs="Times New Roman"/>
        </w:rPr>
      </w:pPr>
    </w:p>
    <w:p w14:paraId="13214DD6">
      <w:pPr>
        <w:pStyle w:val="10"/>
        <w:rPr>
          <w:rFonts w:hint="default" w:ascii="Times New Roman" w:hAnsi="Times New Roman" w:cs="Times New Roman"/>
        </w:rPr>
      </w:pPr>
    </w:p>
    <w:p w14:paraId="4C2F3432">
      <w:pPr>
        <w:pStyle w:val="10"/>
        <w:rPr>
          <w:rFonts w:hint="default" w:ascii="Times New Roman" w:hAnsi="Times New Roman" w:cs="Times New Roman"/>
        </w:rPr>
      </w:pPr>
    </w:p>
    <w:p w14:paraId="3B3B3827">
      <w:pPr>
        <w:pStyle w:val="10"/>
        <w:rPr>
          <w:rFonts w:hint="default" w:ascii="Times New Roman" w:hAnsi="Times New Roman" w:cs="Times New Roman"/>
        </w:rPr>
      </w:pPr>
    </w:p>
    <w:p w14:paraId="47D4310B">
      <w:pPr>
        <w:pStyle w:val="10"/>
        <w:rPr>
          <w:rFonts w:hint="default" w:ascii="Times New Roman" w:hAnsi="Times New Roman" w:cs="Times New Roman"/>
        </w:rPr>
      </w:pPr>
    </w:p>
    <w:p w14:paraId="047B6315">
      <w:pPr>
        <w:pStyle w:val="10"/>
        <w:rPr>
          <w:rFonts w:hint="default" w:ascii="Times New Roman" w:hAnsi="Times New Roman" w:cs="Times New Roman"/>
        </w:rPr>
      </w:pPr>
    </w:p>
    <w:p w14:paraId="2E852C36">
      <w:pPr>
        <w:pStyle w:val="10"/>
        <w:rPr>
          <w:rFonts w:hint="default" w:ascii="Times New Roman" w:hAnsi="Times New Roman" w:cs="Times New Roman"/>
        </w:rPr>
      </w:pPr>
    </w:p>
    <w:p w14:paraId="1E56CDBD">
      <w:pPr>
        <w:pStyle w:val="10"/>
        <w:rPr>
          <w:rFonts w:hint="default" w:ascii="Times New Roman" w:hAnsi="Times New Roman" w:cs="Times New Roman"/>
        </w:rPr>
      </w:pPr>
    </w:p>
    <w:p w14:paraId="218FB9FC">
      <w:pPr>
        <w:pStyle w:val="10"/>
        <w:rPr>
          <w:rFonts w:hint="default" w:ascii="Times New Roman" w:hAnsi="Times New Roman" w:cs="Times New Roman"/>
        </w:rPr>
      </w:pPr>
    </w:p>
    <w:p w14:paraId="2D1F2CB1">
      <w:pPr>
        <w:pStyle w:val="10"/>
        <w:rPr>
          <w:rFonts w:hint="default" w:ascii="Times New Roman" w:hAnsi="Times New Roman" w:cs="Times New Roman"/>
        </w:rPr>
      </w:pPr>
    </w:p>
    <w:p w14:paraId="4397AA43">
      <w:pPr>
        <w:pStyle w:val="10"/>
        <w:rPr>
          <w:rFonts w:hint="default" w:ascii="Times New Roman" w:hAnsi="Times New Roman" w:cs="Times New Roman"/>
        </w:rPr>
      </w:pPr>
    </w:p>
    <w:p w14:paraId="0D71970D">
      <w:pPr>
        <w:pStyle w:val="10"/>
        <w:rPr>
          <w:rFonts w:hint="default" w:ascii="Times New Roman" w:hAnsi="Times New Roman" w:cs="Times New Roman"/>
        </w:rPr>
      </w:pPr>
    </w:p>
    <w:p w14:paraId="78DE6DD5">
      <w:pPr>
        <w:pStyle w:val="10"/>
        <w:rPr>
          <w:rFonts w:hint="default" w:ascii="Times New Roman" w:hAnsi="Times New Roman" w:cs="Times New Roman"/>
        </w:rPr>
      </w:pPr>
    </w:p>
    <w:p w14:paraId="18904964">
      <w:pPr>
        <w:pStyle w:val="10"/>
        <w:rPr>
          <w:rFonts w:hint="default" w:ascii="Times New Roman" w:hAnsi="Times New Roman" w:cs="Times New Roman"/>
        </w:rPr>
      </w:pPr>
    </w:p>
    <w:p w14:paraId="3128BF94">
      <w:pPr>
        <w:pStyle w:val="10"/>
        <w:rPr>
          <w:rFonts w:hint="default" w:ascii="Times New Roman" w:hAnsi="Times New Roman" w:cs="Times New Roman"/>
        </w:rPr>
      </w:pPr>
    </w:p>
    <w:p w14:paraId="71C442D9">
      <w:pPr>
        <w:pStyle w:val="10"/>
        <w:rPr>
          <w:rFonts w:hint="default" w:ascii="Times New Roman" w:hAnsi="Times New Roman" w:cs="Times New Roman"/>
        </w:rPr>
      </w:pPr>
    </w:p>
    <w:p w14:paraId="61C7D2B3">
      <w:pPr>
        <w:pStyle w:val="10"/>
        <w:rPr>
          <w:rFonts w:hint="default" w:ascii="Times New Roman" w:hAnsi="Times New Roman" w:cs="Times New Roman"/>
        </w:rPr>
      </w:pPr>
    </w:p>
    <w:p w14:paraId="7DE82F7E">
      <w:pPr>
        <w:pStyle w:val="10"/>
        <w:rPr>
          <w:rFonts w:hint="default" w:ascii="Times New Roman" w:hAnsi="Times New Roman" w:cs="Times New Roman"/>
        </w:rPr>
      </w:pPr>
    </w:p>
    <w:p w14:paraId="023828CA">
      <w:pPr>
        <w:pStyle w:val="10"/>
        <w:rPr>
          <w:rFonts w:hint="default" w:ascii="Times New Roman" w:hAnsi="Times New Roman" w:cs="Times New Roman"/>
        </w:rPr>
      </w:pPr>
    </w:p>
    <w:p w14:paraId="4B3A0A26">
      <w:pPr>
        <w:pStyle w:val="10"/>
        <w:rPr>
          <w:rFonts w:hint="default" w:ascii="Times New Roman" w:hAnsi="Times New Roman" w:cs="Times New Roman"/>
        </w:rPr>
      </w:pPr>
    </w:p>
    <w:p w14:paraId="534F8140">
      <w:pPr>
        <w:pStyle w:val="10"/>
        <w:rPr>
          <w:rFonts w:hint="default" w:ascii="Times New Roman" w:hAnsi="Times New Roman" w:cs="Times New Roman"/>
        </w:rPr>
      </w:pPr>
    </w:p>
    <w:p w14:paraId="6D41363B">
      <w:pPr>
        <w:pStyle w:val="10"/>
        <w:rPr>
          <w:rFonts w:hint="default" w:ascii="Times New Roman" w:hAnsi="Times New Roman" w:cs="Times New Roman"/>
        </w:rPr>
      </w:pPr>
    </w:p>
    <w:p w14:paraId="23FFC540">
      <w:pPr>
        <w:pStyle w:val="10"/>
        <w:rPr>
          <w:rFonts w:hint="default" w:ascii="Times New Roman" w:hAnsi="Times New Roman" w:cs="Times New Roman"/>
        </w:rPr>
      </w:pPr>
    </w:p>
    <w:p w14:paraId="565D1515">
      <w:pPr>
        <w:pStyle w:val="10"/>
        <w:rPr>
          <w:rFonts w:hint="default" w:ascii="Times New Roman" w:hAnsi="Times New Roman" w:cs="Times New Roman"/>
        </w:rPr>
      </w:pPr>
    </w:p>
    <w:p w14:paraId="68DA570E">
      <w:pPr>
        <w:pStyle w:val="10"/>
        <w:rPr>
          <w:rFonts w:hint="default" w:ascii="Times New Roman" w:hAnsi="Times New Roman" w:cs="Times New Roman"/>
        </w:rPr>
      </w:pPr>
    </w:p>
    <w:p w14:paraId="234990D5">
      <w:pPr>
        <w:pStyle w:val="10"/>
        <w:rPr>
          <w:rFonts w:hint="default" w:ascii="Times New Roman" w:hAnsi="Times New Roman" w:cs="Times New Roman"/>
        </w:rPr>
      </w:pPr>
    </w:p>
    <w:p w14:paraId="7F0CC0F7">
      <w:pPr>
        <w:pStyle w:val="10"/>
        <w:rPr>
          <w:rFonts w:hint="default" w:ascii="Times New Roman" w:hAnsi="Times New Roman" w:cs="Times New Roman"/>
        </w:rPr>
      </w:pPr>
    </w:p>
    <w:p w14:paraId="4440C7F0">
      <w:pPr>
        <w:pStyle w:val="10"/>
        <w:rPr>
          <w:rFonts w:hint="default" w:ascii="Times New Roman" w:hAnsi="Times New Roman" w:cs="Times New Roman"/>
        </w:rPr>
      </w:pPr>
    </w:p>
    <w:p w14:paraId="3CEB7966">
      <w:pPr>
        <w:pStyle w:val="10"/>
        <w:rPr>
          <w:rFonts w:hint="default" w:ascii="Times New Roman" w:hAnsi="Times New Roman" w:cs="Times New Roman"/>
        </w:rPr>
      </w:pPr>
    </w:p>
    <w:p w14:paraId="49480B1B">
      <w:pPr>
        <w:pStyle w:val="10"/>
        <w:rPr>
          <w:rFonts w:hint="default" w:ascii="Times New Roman" w:hAnsi="Times New Roman" w:cs="Times New Roman"/>
        </w:rPr>
      </w:pPr>
    </w:p>
    <w:p w14:paraId="0A000547">
      <w:pPr>
        <w:pStyle w:val="10"/>
        <w:rPr>
          <w:rFonts w:hint="default" w:ascii="Times New Roman" w:hAnsi="Times New Roman" w:cs="Times New Roman"/>
        </w:rPr>
      </w:pPr>
    </w:p>
    <w:p w14:paraId="0C83F13F">
      <w:pPr>
        <w:pStyle w:val="10"/>
        <w:rPr>
          <w:rFonts w:hint="default" w:ascii="Times New Roman" w:hAnsi="Times New Roman" w:cs="Times New Roman"/>
        </w:rPr>
      </w:pPr>
    </w:p>
    <w:p w14:paraId="0C5ADBB4">
      <w:pPr>
        <w:pStyle w:val="10"/>
        <w:rPr>
          <w:rFonts w:hint="default" w:ascii="Times New Roman" w:hAnsi="Times New Roman" w:cs="Times New Roman"/>
        </w:rPr>
      </w:pPr>
    </w:p>
    <w:p w14:paraId="17C8391E">
      <w:pPr>
        <w:pStyle w:val="10"/>
        <w:rPr>
          <w:rFonts w:hint="default" w:ascii="Times New Roman" w:hAnsi="Times New Roman" w:cs="Times New Roman"/>
        </w:rPr>
      </w:pPr>
    </w:p>
    <w:p w14:paraId="025C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5581650" cy="0"/>
                <wp:effectExtent l="0" t="6350" r="0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2.75pt;height:0pt;width:439.5pt;z-index:251662336;mso-width-relative:page;mso-height-relative:page;" filled="f" stroked="t" coordsize="21600,21600" o:gfxdata="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mRPv/SAAAABQEAAA8AAAAAAAAAAQAgAAAAIgAAAGRycy9kb3ducmV2&#10;LnhtbFBLAQIUABQAAAAIAIdO4kA7gCJvAgIAAPsDAAAOAAAAAAAAAAEAIAAAACEBAABkcnMvZTJv&#10;RG9jLnhtbFBLBQYAAAAABgAGAFkBAACVBQAAAAA=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406400</wp:posOffset>
                </wp:positionV>
                <wp:extent cx="5581650" cy="0"/>
                <wp:effectExtent l="0" t="6350" r="0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5pt;margin-top:32pt;height:0pt;width:439.5pt;z-index:251663360;mso-width-relative:page;mso-height-relative:page;" filled="f" stroked="t" coordsize="21600,21600" o:gfxdata="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0I7H0gAAAAcBAAAPAAAAAAAAAAEAIAAAACIAAABkcnMvZG93bnJl&#10;di54bWxQSwECFAAUAAAACACHTuJAH6R/ngMCAAD7AwAADgAAAAAAAAABACAAAAAhAQAAZHJzL2Uy&#10;b0RvYy54bWxQSwUGAAAAAAYABgBZAQAAlgUAAAAA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黔江区正阳街道办事处基层治理综合指挥室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ourceSans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80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5723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F15723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4A9EF"/>
    <w:multiLevelType w:val="singleLevel"/>
    <w:tmpl w:val="2C04A9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D7AB7"/>
    <w:rsid w:val="0EFD1DA3"/>
    <w:rsid w:val="0F4672D5"/>
    <w:rsid w:val="13A60E43"/>
    <w:rsid w:val="19412718"/>
    <w:rsid w:val="1A46462D"/>
    <w:rsid w:val="260F621B"/>
    <w:rsid w:val="2D346A13"/>
    <w:rsid w:val="2DA01E4F"/>
    <w:rsid w:val="33C06DA7"/>
    <w:rsid w:val="492E05CD"/>
    <w:rsid w:val="4A671EF3"/>
    <w:rsid w:val="4B664972"/>
    <w:rsid w:val="5FA905A6"/>
    <w:rsid w:val="613227E3"/>
    <w:rsid w:val="668D7AB7"/>
    <w:rsid w:val="67B592A1"/>
    <w:rsid w:val="6D7552B5"/>
    <w:rsid w:val="7178B962"/>
    <w:rsid w:val="71BB2380"/>
    <w:rsid w:val="758672DF"/>
    <w:rsid w:val="77C6D24D"/>
    <w:rsid w:val="7CF1156F"/>
    <w:rsid w:val="7E7A3A8F"/>
    <w:rsid w:val="7E9D5C87"/>
    <w:rsid w:val="DDFD5A62"/>
    <w:rsid w:val="E7DE6980"/>
    <w:rsid w:val="FEB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20"/>
    </w:pPr>
    <w:rPr>
      <w:rFonts w:ascii="宋体" w:hAnsi="Times New Roman" w:cs="宋体"/>
      <w:sz w:val="21"/>
      <w:szCs w:val="21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next w:val="1"/>
    <w:qFormat/>
    <w:uiPriority w:val="0"/>
    <w:pPr>
      <w:widowControl w:val="0"/>
      <w:spacing w:line="578" w:lineRule="exact"/>
      <w:ind w:left="1680" w:firstLine="2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820</Words>
  <Characters>873</Characters>
  <Lines>0</Lines>
  <Paragraphs>0</Paragraphs>
  <TotalTime>32</TotalTime>
  <ScaleCrop>false</ScaleCrop>
  <LinksUpToDate>false</LinksUpToDate>
  <CharactersWithSpaces>905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2025-08-22T23:14:00Z</dcterms:created>
  <dc:creator>喜笑颜开1427167115</dc:creator>
  <cp:lastModifiedBy>双泉乡胡丁于</cp:lastModifiedBy>
  <cp:lastPrinted>2025-08-27T01:20:00Z</cp:lastPrinted>
  <dcterms:modified xsi:type="dcterms:W3CDTF">2025-09-02T07:32:54Z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75343F057D8B4B68B621D57EC20D95C7_13</vt:lpwstr>
  </property>
  <property fmtid="{D5CDD505-2E9C-101B-9397-08002B2CF9AE}" pid="4" name="KSOTemplateDocerSaveRecord">
    <vt:lpwstr>eyJoZGlkIjoiNzE5NmRhOGZjYTVhZTFkY2VjMjQ1YjI5MDNiY2MzZjUiLCJ1c2VySWQiOiIxNjQ1Mzk1Mjg4In0=</vt:lpwstr>
  </property>
</Properties>
</file>