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2"/>
        </w:tabs>
        <w:spacing w:line="940" w:lineRule="exact"/>
        <w:ind w:right="210" w:rightChars="100"/>
        <w:jc w:val="distribute"/>
        <w:rPr>
          <w:rFonts w:ascii="Times New Roman" w:hAnsi="Times New Roman" w:eastAsia="方正小标宋_GBK"/>
          <w:b/>
          <w:w w:val="53"/>
          <w:sz w:val="28"/>
        </w:rPr>
      </w:pPr>
      <w:r>
        <w:rPr>
          <w:rFonts w:hint="eastAsia" w:ascii="Times New Roman" w:hAnsi="Times New Roman" w:eastAsia="方正小标宋_GBK"/>
          <w:b/>
          <w:bCs/>
          <w:color w:val="FF0000"/>
          <w:w w:val="53"/>
          <w:sz w:val="88"/>
          <w:szCs w:val="100"/>
        </w:rPr>
        <w:t>重庆市黔江区人民政府办公室电子公文</w:t>
      </w:r>
    </w:p>
    <w:p>
      <w:pPr>
        <w:ind w:right="640" w:firstLine="210" w:firstLineChars="100"/>
        <w:rPr>
          <w:rFonts w:hint="eastAsia" w:ascii="Times New Roman" w:hAnsi="Times New Roman"/>
          <w:color w:val="000000"/>
          <w:szCs w:val="32"/>
        </w:rPr>
      </w:pPr>
      <w:r>
        <w:rPr>
          <w:rFonts w:hint="eastAsia" w:ascii="Times New Roman" w:hAnsi="Times New Roman"/>
          <w:color w:val="000000"/>
          <w:szCs w:val="32"/>
        </w:rPr>
        <w:t xml:space="preserve">  </w:t>
      </w:r>
    </w:p>
    <w:p>
      <w:pPr>
        <w:spacing w:line="579" w:lineRule="exact"/>
        <w:jc w:val="left"/>
        <w:rPr>
          <w:rFonts w:hint="eastAsia" w:ascii="Times New Roman" w:hAnsi="Times New Roman" w:eastAsia="方正仿宋_GBK" w:cs="方正仿宋_GBK"/>
          <w:color w:val="000000"/>
          <w:sz w:val="32"/>
          <w:szCs w:val="32"/>
        </w:rPr>
      </w:pPr>
      <w:r>
        <w:rPr>
          <w:rFonts w:hint="eastAsia" w:eastAsia="方正仿宋_GBK"/>
          <w:sz w:val="32"/>
          <w:szCs w:val="32"/>
          <w:lang w:val="en-US" w:eastAsia="zh-CN"/>
        </w:rPr>
        <w:t xml:space="preserve"> </w:t>
      </w:r>
      <w:r>
        <w:rPr>
          <w:rFonts w:eastAsia="方正仿宋_GBK"/>
          <w:sz w:val="32"/>
          <w:szCs w:val="32"/>
        </w:rPr>
        <w:t>黔江府办</w:t>
      </w:r>
      <w:r>
        <w:rPr>
          <w:rFonts w:hint="eastAsia" w:ascii="方正仿宋_GBK" w:hAnsi="方正仿宋_GBK" w:eastAsia="方正仿宋_GBK" w:cs="方正仿宋_GBK"/>
          <w:sz w:val="32"/>
          <w:szCs w:val="32"/>
        </w:rPr>
        <w:t>〔2018〕</w:t>
      </w:r>
      <w:r>
        <w:rPr>
          <w:rFonts w:hint="eastAsia" w:ascii="方正仿宋_GBK" w:hAnsi="方正仿宋_GBK" w:cs="方正仿宋_GBK"/>
          <w:sz w:val="32"/>
          <w:szCs w:val="32"/>
          <w:lang w:val="en-US" w:eastAsia="zh-CN"/>
        </w:rPr>
        <w:t>67</w:t>
      </w:r>
      <w:r>
        <w:rPr>
          <w:rFonts w:eastAsia="方正仿宋_GBK"/>
          <w:sz w:val="32"/>
          <w:szCs w:val="32"/>
        </w:rPr>
        <w:t>号</w:t>
      </w:r>
      <w:r>
        <w:rPr>
          <w:rFonts w:hint="eastAsia" w:ascii="Times New Roman" w:hAnsi="Times New Roman" w:eastAsia="方正仿宋_GBK"/>
          <w:sz w:val="32"/>
          <w:szCs w:val="32"/>
          <w:lang w:val="en-US" w:eastAsia="zh-CN"/>
        </w:rPr>
        <w:t xml:space="preserve">         </w:t>
      </w:r>
      <w:r>
        <w:rPr>
          <w:rFonts w:hint="eastAsia"/>
          <w:sz w:val="32"/>
          <w:szCs w:val="32"/>
          <w:lang w:val="en-US" w:eastAsia="zh-CN"/>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cs="方正仿宋_GBK"/>
          <w:color w:val="000000"/>
          <w:sz w:val="32"/>
          <w:szCs w:val="32"/>
        </w:rPr>
        <w:t>电子公文专用章</w:t>
      </w:r>
    </w:p>
    <w:p>
      <w:pPr>
        <w:spacing w:line="560" w:lineRule="exact"/>
        <w:jc w:val="center"/>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ab/>
      </w:r>
      <w:r>
        <w:rPr>
          <w:rFonts w:hint="eastAsia" w:ascii="Times New Roman" w:hAnsi="Times New Roman" w:eastAsia="方正仿宋_GBK" w:cs="方正仿宋_GBK"/>
          <w:color w:val="000000"/>
          <w:sz w:val="32"/>
          <w:szCs w:val="32"/>
        </w:rPr>
        <w:t xml:space="preserve"> </w:t>
      </w:r>
      <w:r>
        <w:rPr>
          <w:rFonts w:hint="eastAsia" w:ascii="Times New Roman" w:hAnsi="Times New Roman"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核收：</w:t>
      </w:r>
    </w:p>
    <w:p>
      <w:pPr>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sz w:val="44"/>
          <w:szCs w:val="44"/>
        </w:rPr>
        <w:tab/>
      </w:r>
      <w:r>
        <w:rPr>
          <w:rFonts w:hint="default" w:ascii="Times New Roman" w:hAnsi="Times New Roman" w:eastAsia="方正小标宋_GBK" w:cs="Times New Roman"/>
          <w:sz w:val="44"/>
          <w:szCs w:val="44"/>
        </w:rPr>
        <w:tab/>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_GBK" w:cs="Times New Roman"/>
          <w:bCs/>
          <w:sz w:val="44"/>
          <w:szCs w:val="44"/>
          <w:lang w:eastAsia="zh-CN"/>
        </w:rPr>
      </w:pPr>
      <w:bookmarkStart w:id="0" w:name="_GoBack"/>
      <w:r>
        <w:rPr>
          <w:rFonts w:hint="default" w:ascii="Times New Roman" w:hAnsi="Times New Roman" w:eastAsia="方正小标宋_GBK" w:cs="Times New Roman"/>
          <w:bCs/>
          <w:sz w:val="44"/>
          <w:szCs w:val="44"/>
        </w:rPr>
        <w:t>关于印发</w:t>
      </w:r>
      <w:r>
        <w:rPr>
          <w:rFonts w:hint="default" w:ascii="Times New Roman" w:hAnsi="Times New Roman" w:eastAsia="方正小标宋_GBK" w:cs="Times New Roman"/>
          <w:bCs/>
          <w:sz w:val="44"/>
          <w:szCs w:val="44"/>
          <w:lang w:eastAsia="zh-CN"/>
        </w:rPr>
        <w:t>《</w:t>
      </w:r>
      <w:r>
        <w:rPr>
          <w:rFonts w:hint="default" w:ascii="Times New Roman" w:hAnsi="Times New Roman" w:eastAsia="方正小标宋_GBK" w:cs="Times New Roman"/>
          <w:bCs/>
          <w:sz w:val="44"/>
          <w:szCs w:val="44"/>
        </w:rPr>
        <w:t>黔江区工业发展暨创建市级高新技术产业开发区扶持办法（试行）实施细则</w:t>
      </w:r>
      <w:r>
        <w:rPr>
          <w:rFonts w:hint="default" w:ascii="Times New Roman" w:hAnsi="Times New Roman" w:eastAsia="方正小标宋_GBK" w:cs="Times New Roman"/>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的通知</w:t>
      </w:r>
    </w:p>
    <w:bookmarkEnd w:id="0"/>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各乡、镇人民政府，各街道办事处，区政府各部门，有关单位：</w:t>
      </w:r>
    </w:p>
    <w:p>
      <w:pPr>
        <w:keepNext w:val="0"/>
        <w:keepLines w:val="0"/>
        <w:pageBreakBefore w:val="0"/>
        <w:widowControl w:val="0"/>
        <w:kinsoku/>
        <w:wordWrap/>
        <w:overflowPunct/>
        <w:topLinePunct w:val="0"/>
        <w:autoSpaceDE/>
        <w:autoSpaceDN/>
        <w:bidi w:val="0"/>
        <w:adjustRightInd/>
        <w:snapToGrid/>
        <w:spacing w:line="579" w:lineRule="exact"/>
        <w:ind w:firstLine="630"/>
        <w:textAlignment w:val="auto"/>
        <w:outlineLvl w:val="9"/>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《黔江区工业发展暨创建市级高新技术产业开发区扶持办法（试行）实施细则》已经区政府同意，</w:t>
      </w:r>
      <w:r>
        <w:rPr>
          <w:rFonts w:hint="default" w:ascii="Times New Roman" w:hAnsi="Times New Roman" w:eastAsia="方正仿宋_GBK" w:cs="Times New Roman"/>
          <w:bCs/>
          <w:szCs w:val="32"/>
          <w:lang w:eastAsia="zh-CN"/>
        </w:rPr>
        <w:t>现</w:t>
      </w:r>
      <w:r>
        <w:rPr>
          <w:rFonts w:hint="default" w:ascii="Times New Roman" w:hAnsi="Times New Roman" w:eastAsia="方正仿宋_GBK" w:cs="Times New Roman"/>
          <w:bCs/>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79" w:lineRule="exact"/>
        <w:ind w:firstLine="630"/>
        <w:textAlignment w:val="auto"/>
        <w:outlineLvl w:val="9"/>
        <w:rPr>
          <w:rFonts w:hint="default" w:ascii="Times New Roman" w:hAnsi="Times New Roman" w:eastAsia="方正仿宋_GBK" w:cs="Times New Roman"/>
          <w:bCs/>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30"/>
        <w:textAlignment w:val="auto"/>
        <w:outlineLvl w:val="9"/>
        <w:rPr>
          <w:rFonts w:hint="default" w:ascii="Times New Roman" w:hAnsi="Times New Roman" w:eastAsia="方正仿宋_GBK" w:cs="Times New Roman"/>
          <w:bCs/>
          <w:szCs w:val="32"/>
        </w:rPr>
      </w:pPr>
    </w:p>
    <w:p>
      <w:pPr>
        <w:keepNext w:val="0"/>
        <w:keepLines w:val="0"/>
        <w:pageBreakBefore w:val="0"/>
        <w:widowControl w:val="0"/>
        <w:kinsoku/>
        <w:wordWrap/>
        <w:overflowPunct/>
        <w:topLinePunct w:val="0"/>
        <w:autoSpaceDE/>
        <w:autoSpaceDN/>
        <w:bidi w:val="0"/>
        <w:adjustRightInd/>
        <w:snapToGrid/>
        <w:spacing w:line="579" w:lineRule="exact"/>
        <w:ind w:firstLine="3840" w:firstLineChars="1200"/>
        <w:textAlignment w:val="auto"/>
        <w:outlineLvl w:val="9"/>
        <w:rPr>
          <w:rFonts w:hint="eastAsia" w:ascii="Times New Roman" w:hAnsi="Times New Roman" w:eastAsia="方正仿宋_GBK" w:cs="Times New Roman"/>
          <w:bCs/>
          <w:szCs w:val="32"/>
          <w:lang w:eastAsia="zh-CN"/>
        </w:rPr>
      </w:pPr>
      <w:r>
        <w:rPr>
          <w:rFonts w:hint="default" w:ascii="Times New Roman" w:hAnsi="Times New Roman" w:eastAsia="方正仿宋_GBK" w:cs="Times New Roman"/>
          <w:bCs/>
          <w:szCs w:val="32"/>
        </w:rPr>
        <w:t>重庆市黔江区人民政府</w:t>
      </w:r>
      <w:r>
        <w:rPr>
          <w:rFonts w:hint="eastAsia" w:eastAsia="方正仿宋_GBK" w:cs="Times New Roman"/>
          <w:bCs/>
          <w:szCs w:val="32"/>
          <w:lang w:eastAsia="zh-CN"/>
        </w:rPr>
        <w:t>办公室</w:t>
      </w:r>
    </w:p>
    <w:p>
      <w:pPr>
        <w:keepNext w:val="0"/>
        <w:keepLines w:val="0"/>
        <w:pageBreakBefore w:val="0"/>
        <w:widowControl w:val="0"/>
        <w:kinsoku/>
        <w:wordWrap/>
        <w:overflowPunct/>
        <w:topLinePunct w:val="0"/>
        <w:autoSpaceDE/>
        <w:autoSpaceDN/>
        <w:bidi w:val="0"/>
        <w:adjustRightInd/>
        <w:snapToGrid/>
        <w:spacing w:line="579" w:lineRule="exact"/>
        <w:ind w:left="5299" w:leftChars="1500" w:hanging="499" w:hangingChars="156"/>
        <w:textAlignment w:val="auto"/>
        <w:outlineLvl w:val="9"/>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2018年</w:t>
      </w:r>
      <w:r>
        <w:rPr>
          <w:rFonts w:hint="default" w:ascii="Times New Roman" w:hAnsi="Times New Roman" w:eastAsia="方正仿宋_GBK" w:cs="Times New Roman"/>
          <w:bCs/>
          <w:szCs w:val="32"/>
          <w:lang w:val="en-US" w:eastAsia="zh-CN"/>
        </w:rPr>
        <w:t>10</w:t>
      </w:r>
      <w:r>
        <w:rPr>
          <w:rFonts w:hint="default" w:ascii="Times New Roman" w:hAnsi="Times New Roman" w:eastAsia="方正仿宋_GBK" w:cs="Times New Roman"/>
          <w:bCs/>
          <w:szCs w:val="32"/>
        </w:rPr>
        <w:t>月</w:t>
      </w:r>
      <w:r>
        <w:rPr>
          <w:rFonts w:hint="eastAsia" w:eastAsia="方正仿宋_GBK" w:cs="Times New Roman"/>
          <w:bCs/>
          <w:szCs w:val="32"/>
          <w:lang w:val="en-US" w:eastAsia="zh-CN"/>
        </w:rPr>
        <w:t>29</w:t>
      </w:r>
      <w:r>
        <w:rPr>
          <w:rFonts w:hint="default" w:ascii="Times New Roman" w:hAnsi="Times New Roman" w:eastAsia="方正仿宋_GBK" w:cs="Times New Roman"/>
          <w:bCs/>
          <w:szCs w:val="32"/>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（此件公开发布）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default" w:ascii="Times New Roman" w:hAnsi="Times New Roman" w:eastAsia="方正仿宋_GBK" w:cs="Times New Roman"/>
          <w:szCs w:val="32"/>
        </w:rPr>
      </w:pPr>
    </w:p>
    <w:p>
      <w:pPr>
        <w:snapToGrid w:val="0"/>
        <w:spacing w:line="56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黔江区工业发展暨创建市级高新技术产业开发区扶持办法（试行）实施细则</w:t>
      </w:r>
    </w:p>
    <w:p>
      <w:pPr>
        <w:snapToGrid w:val="0"/>
        <w:spacing w:line="560" w:lineRule="exact"/>
        <w:jc w:val="center"/>
        <w:rPr>
          <w:rFonts w:hint="default" w:ascii="Times New Roman" w:hAnsi="Times New Roman" w:eastAsia="方正仿宋_GBK" w:cs="Times New Roman"/>
          <w:color w:val="000000"/>
          <w:sz w:val="32"/>
        </w:rPr>
      </w:pPr>
    </w:p>
    <w:p>
      <w:pPr>
        <w:spacing w:line="560" w:lineRule="exact"/>
        <w:jc w:val="left"/>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 xml:space="preserve">    为促进我区工业经济高质量发展，强力推动市级高新技术产业开发区创建工作，全面提升产业竞争力和自主创新能力，实现工业园区产业转型升级。根据《重庆市黔江区人民政府关于印发黔江区工业发展暨创建市级高新技术产业开发区扶持办法（试行）的通知</w:t>
      </w:r>
      <w:r>
        <w:rPr>
          <w:rFonts w:hint="default"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 xml:space="preserve">（黔江府发〔2018〕41号）文件精神，制定本实施细则。 </w:t>
      </w:r>
    </w:p>
    <w:p>
      <w:pPr>
        <w:spacing w:line="560" w:lineRule="exact"/>
        <w:ind w:firstLine="640" w:firstLineChars="200"/>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一、适用范围</w:t>
      </w:r>
    </w:p>
    <w:p>
      <w:pPr>
        <w:snapToGrid w:val="0"/>
        <w:spacing w:line="560" w:lineRule="exact"/>
        <w:ind w:firstLine="643"/>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科技创新政策适用于在黔江区内设立、登记、注册、纳税并具有独立法人资格，且具有良好信用记录的企事业单位；其他政策适用于在黔江区内设立、登记、注册、纳税并具有独立法人资格，且具有良好信用记录的工业企业。</w:t>
      </w:r>
    </w:p>
    <w:p>
      <w:pPr>
        <w:spacing w:line="560" w:lineRule="exact"/>
        <w:ind w:firstLine="640" w:firstLineChars="200"/>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二、执行时间</w:t>
      </w:r>
    </w:p>
    <w:p>
      <w:pPr>
        <w:snapToGrid w:val="0"/>
        <w:spacing w:line="560" w:lineRule="exact"/>
        <w:ind w:firstLine="643"/>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2018年1月1日起至2018年12月31日止，一年一兑现。</w:t>
      </w:r>
    </w:p>
    <w:p>
      <w:pPr>
        <w:spacing w:line="560" w:lineRule="exact"/>
        <w:ind w:firstLine="640" w:firstLineChars="200"/>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三、取消事项</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申报人在本办法有效期间，若发生下列情形之一，取消享受本资格：</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（一）发生较大及以上生产安全事故；</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（二）发生较大（Ⅲ级）及以上突发环境事件；</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（三）被列入“信用中国（重庆）”黑名单；</w:t>
      </w:r>
    </w:p>
    <w:p>
      <w:pPr>
        <w:spacing w:line="560" w:lineRule="exact"/>
        <w:ind w:firstLine="640" w:firstLineChars="200"/>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（四）申报资料弄虚作假。</w:t>
      </w:r>
    </w:p>
    <w:p>
      <w:pPr>
        <w:snapToGrid w:val="0"/>
        <w:spacing w:line="560" w:lineRule="exact"/>
        <w:ind w:firstLine="643"/>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四、申报资料</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申报扶持政策的单位，需提交书面申请（简述企业生产情况或单位运行情况、应享受的政策条款、申请享受的奖励补助金额等，一个单位涉及多项奖补的只综合汇总提交一份书面申请）、申请</w:t>
      </w:r>
      <w:r>
        <w:rPr>
          <w:rFonts w:hint="eastAsia" w:ascii="方正仿宋_GBK" w:hAnsi="方正仿宋_GBK" w:eastAsia="方正仿宋_GBK" w:cs="方正仿宋_GBK"/>
          <w:sz w:val="32"/>
          <w:szCs w:val="32"/>
          <w:lang w:val="en-US" w:eastAsia="zh-CN"/>
        </w:rPr>
        <w:t>（审核）</w:t>
      </w:r>
      <w:r>
        <w:rPr>
          <w:rFonts w:hint="default" w:ascii="Times New Roman" w:hAnsi="Times New Roman" w:eastAsia="方正仿宋_GBK" w:cs="Times New Roman"/>
          <w:sz w:val="32"/>
          <w:szCs w:val="32"/>
        </w:rPr>
        <w:t>汇总表（附件1）、真实性承诺书（附件2）、</w:t>
      </w:r>
      <w:r>
        <w:rPr>
          <w:rFonts w:hint="eastAsia" w:ascii="方正仿宋_GBK" w:hAnsi="方正仿宋_GBK" w:eastAsia="方正仿宋_GBK" w:cs="方正仿宋_GBK"/>
          <w:sz w:val="32"/>
          <w:szCs w:val="32"/>
          <w:lang w:val="en-US" w:eastAsia="zh-CN"/>
        </w:rPr>
        <w:t>账户信息统计表</w:t>
      </w:r>
      <w:r>
        <w:rPr>
          <w:rFonts w:hint="default" w:ascii="Times New Roman" w:hAnsi="Times New Roman" w:eastAsia="方正仿宋_GBK" w:cs="Times New Roman"/>
          <w:sz w:val="32"/>
          <w:szCs w:val="32"/>
        </w:rPr>
        <w:t>（附件3），另按申报内容分别提供以下资料：</w:t>
      </w:r>
    </w:p>
    <w:p>
      <w:pPr>
        <w:snapToGrid w:val="0"/>
        <w:spacing w:line="560" w:lineRule="exact"/>
        <w:ind w:firstLine="643"/>
        <w:rPr>
          <w:rFonts w:hint="eastAsia" w:ascii="Times New Roman" w:hAnsi="Times New Roman" w:eastAsia="方正楷体_GBK" w:cs="Times New Roman"/>
          <w:color w:val="000000"/>
          <w:sz w:val="32"/>
          <w:lang w:val="en-US" w:eastAsia="zh-CN"/>
        </w:rPr>
      </w:pPr>
      <w:r>
        <w:rPr>
          <w:rFonts w:hint="default" w:ascii="Times New Roman" w:hAnsi="Times New Roman" w:eastAsia="方正楷体_GBK" w:cs="Times New Roman"/>
          <w:color w:val="000000"/>
          <w:sz w:val="32"/>
        </w:rPr>
        <w:t>（一）重点工业企业“15125培育壮大工程”奖</w:t>
      </w:r>
      <w:r>
        <w:rPr>
          <w:rFonts w:hint="eastAsia" w:eastAsia="方正楷体_GBK" w:cs="Times New Roman"/>
          <w:color w:val="000000"/>
          <w:sz w:val="32"/>
          <w:lang w:eastAsia="zh-CN"/>
        </w:rPr>
        <w:t>励</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重点工业企业“15125培育壮大工程”奖励申请（审</w:t>
      </w:r>
      <w:r>
        <w:rPr>
          <w:rFonts w:hint="eastAsia" w:eastAsia="方正仿宋_GBK" w:cs="Times New Roman"/>
          <w:sz w:val="32"/>
          <w:szCs w:val="32"/>
          <w:lang w:eastAsia="zh-CN"/>
        </w:rPr>
        <w:t>核</w:t>
      </w:r>
      <w:r>
        <w:rPr>
          <w:rFonts w:hint="default" w:ascii="Times New Roman" w:hAnsi="Times New Roman" w:eastAsia="方正仿宋_GBK" w:cs="Times New Roman"/>
          <w:sz w:val="32"/>
          <w:szCs w:val="32"/>
        </w:rPr>
        <w:t>）表（附件4），由区统计局审核盖章；</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（二）新升规企业奖</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区统计局确认的企业新升规证明资料；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（三）优秀企业奖</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奖励10家优秀企业，原则上按照工业企业8家，商贸物流企业1家，标准化厂房企业1家进行奖励。由</w:t>
      </w:r>
      <w:r>
        <w:rPr>
          <w:rFonts w:hint="eastAsia" w:eastAsia="方正仿宋_GBK" w:cs="Times New Roman"/>
          <w:sz w:val="32"/>
          <w:szCs w:val="32"/>
          <w:lang w:eastAsia="zh-CN"/>
        </w:rPr>
        <w:t>正阳工业</w:t>
      </w:r>
      <w:r>
        <w:rPr>
          <w:rFonts w:hint="default" w:ascii="Times New Roman" w:hAnsi="Times New Roman" w:eastAsia="方正仿宋_GBK" w:cs="Times New Roman"/>
          <w:sz w:val="32"/>
          <w:szCs w:val="32"/>
        </w:rPr>
        <w:t>园区管委会会同区</w:t>
      </w:r>
      <w:r>
        <w:rPr>
          <w:rFonts w:hint="eastAsia" w:eastAsia="方正仿宋_GBK" w:cs="Times New Roman"/>
          <w:sz w:val="32"/>
          <w:szCs w:val="32"/>
          <w:lang w:eastAsia="zh-CN"/>
        </w:rPr>
        <w:t>经济信息</w:t>
      </w:r>
      <w:r>
        <w:rPr>
          <w:rFonts w:hint="default" w:ascii="Times New Roman" w:hAnsi="Times New Roman" w:eastAsia="方正仿宋_GBK" w:cs="Times New Roman"/>
          <w:sz w:val="32"/>
          <w:szCs w:val="32"/>
        </w:rPr>
        <w:t>委据实考核</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提供奖励建议名单14家（工业企业10家，商贸物流企业2家，标准化厂房企业2家）。</w:t>
      </w:r>
    </w:p>
    <w:p>
      <w:pPr>
        <w:spacing w:line="560"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评选办法：</w:t>
      </w:r>
      <w:r>
        <w:rPr>
          <w:rFonts w:hint="default" w:ascii="Times New Roman" w:hAnsi="Times New Roman" w:eastAsia="方正仿宋_GBK" w:cs="Times New Roman"/>
          <w:bCs/>
          <w:sz w:val="32"/>
          <w:szCs w:val="32"/>
        </w:rPr>
        <w:t>一是</w:t>
      </w:r>
      <w:r>
        <w:rPr>
          <w:rFonts w:hint="default" w:ascii="Times New Roman" w:hAnsi="Times New Roman" w:eastAsia="方正仿宋_GBK" w:cs="Times New Roman"/>
          <w:sz w:val="32"/>
          <w:szCs w:val="32"/>
        </w:rPr>
        <w:t>目标考核满分100分。工业企业产值和增加值（商贸物流企业经营性收入）占40分（工业企业产值和增加值各占20分）、全口径税收占40分、就业占20分。凡单项完成实绩最大的企业该项考核得分认定为满分，第2名少0.5分，依次类推；</w:t>
      </w:r>
      <w:r>
        <w:rPr>
          <w:rFonts w:hint="default" w:ascii="Times New Roman" w:hAnsi="Times New Roman" w:eastAsia="方正仿宋_GBK" w:cs="Times New Roman"/>
          <w:bCs/>
          <w:sz w:val="32"/>
          <w:szCs w:val="32"/>
        </w:rPr>
        <w:t>二是</w:t>
      </w:r>
      <w:r>
        <w:rPr>
          <w:rFonts w:hint="default" w:ascii="Times New Roman" w:hAnsi="Times New Roman" w:eastAsia="方正仿宋_GBK" w:cs="Times New Roman"/>
          <w:sz w:val="32"/>
          <w:szCs w:val="32"/>
        </w:rPr>
        <w:t>数据来源。工业企业产值和增加值（商贸物流企业经营性收入）从区统计局获得考核数据，就业数据由</w:t>
      </w:r>
      <w:r>
        <w:rPr>
          <w:rFonts w:hint="eastAsia" w:eastAsia="方正仿宋_GBK" w:cs="Times New Roman"/>
          <w:sz w:val="32"/>
          <w:szCs w:val="32"/>
          <w:lang w:eastAsia="zh-CN"/>
        </w:rPr>
        <w:t>正阳工业</w:t>
      </w:r>
      <w:r>
        <w:rPr>
          <w:rFonts w:hint="default" w:ascii="Times New Roman" w:hAnsi="Times New Roman" w:eastAsia="方正仿宋_GBK" w:cs="Times New Roman"/>
          <w:sz w:val="32"/>
          <w:szCs w:val="32"/>
        </w:rPr>
        <w:t>园区管委会人力资源部提供，全口径税收由</w:t>
      </w:r>
      <w:r>
        <w:rPr>
          <w:rFonts w:hint="eastAsia" w:eastAsia="方正仿宋_GBK" w:cs="Times New Roman"/>
          <w:sz w:val="32"/>
          <w:szCs w:val="32"/>
          <w:lang w:eastAsia="zh-CN"/>
        </w:rPr>
        <w:t>正阳工业</w:t>
      </w:r>
      <w:r>
        <w:rPr>
          <w:rFonts w:hint="default" w:ascii="Times New Roman" w:hAnsi="Times New Roman" w:eastAsia="方正仿宋_GBK" w:cs="Times New Roman"/>
          <w:sz w:val="32"/>
          <w:szCs w:val="32"/>
        </w:rPr>
        <w:t>园区管委会财政财务部提供。</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（四）税收贡献奖</w:t>
      </w:r>
    </w:p>
    <w:p>
      <w:pPr>
        <w:snapToGrid w:val="0"/>
        <w:spacing w:line="560" w:lineRule="exact"/>
        <w:ind w:firstLine="643"/>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黔江区工业企业税收贡献奖申请（审核）表（附件5）。区招商部门认定审查企业享受招商引资政策情况，园内企业由</w:t>
      </w:r>
      <w:r>
        <w:rPr>
          <w:rFonts w:hint="eastAsia" w:eastAsia="方正仿宋_GBK" w:cs="Times New Roman"/>
          <w:sz w:val="32"/>
          <w:szCs w:val="32"/>
          <w:lang w:eastAsia="zh-CN"/>
        </w:rPr>
        <w:t>正阳工业</w:t>
      </w:r>
      <w:r>
        <w:rPr>
          <w:rFonts w:hint="default" w:ascii="Times New Roman" w:hAnsi="Times New Roman" w:eastAsia="方正仿宋_GBK" w:cs="Times New Roman"/>
          <w:sz w:val="32"/>
          <w:szCs w:val="32"/>
        </w:rPr>
        <w:t>园区管委会产业招商部负责审查，园外企业由区招商办负责审查；财政部门审查纳税数据，园内企业由</w:t>
      </w:r>
      <w:r>
        <w:rPr>
          <w:rFonts w:hint="eastAsia" w:eastAsia="方正仿宋_GBK" w:cs="Times New Roman"/>
          <w:sz w:val="32"/>
          <w:szCs w:val="32"/>
          <w:lang w:eastAsia="zh-CN"/>
        </w:rPr>
        <w:t>正阳工业</w:t>
      </w:r>
      <w:r>
        <w:rPr>
          <w:rFonts w:hint="default" w:ascii="Times New Roman" w:hAnsi="Times New Roman" w:eastAsia="方正仿宋_GBK" w:cs="Times New Roman"/>
          <w:sz w:val="32"/>
          <w:szCs w:val="32"/>
        </w:rPr>
        <w:t>园区管委会财政财务部负责审查，园外企业由区财政局负责审查</w:t>
      </w:r>
      <w:r>
        <w:rPr>
          <w:rFonts w:hint="eastAsia" w:eastAsia="方正仿宋_GBK" w:cs="Times New Roman"/>
          <w:sz w:val="32"/>
          <w:szCs w:val="32"/>
          <w:lang w:eastAsia="zh-CN"/>
        </w:rPr>
        <w:t>；</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（五）企业技术改造奖励</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项目立项资料；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黔江区工业企业技术改造奖励申请（审核）表（附件6）。区</w:t>
      </w:r>
      <w:r>
        <w:rPr>
          <w:rFonts w:hint="eastAsia" w:eastAsia="方正仿宋_GBK" w:cs="Times New Roman"/>
          <w:sz w:val="32"/>
          <w:szCs w:val="32"/>
          <w:lang w:eastAsia="zh-CN"/>
        </w:rPr>
        <w:t>经济信息委</w:t>
      </w:r>
      <w:r>
        <w:rPr>
          <w:rFonts w:hint="default" w:ascii="Times New Roman" w:hAnsi="Times New Roman" w:eastAsia="方正仿宋_GBK" w:cs="Times New Roman"/>
          <w:sz w:val="32"/>
          <w:szCs w:val="32"/>
        </w:rPr>
        <w:t>的审核意见；</w:t>
      </w:r>
    </w:p>
    <w:p>
      <w:pPr>
        <w:snapToGrid w:val="0"/>
        <w:spacing w:line="560" w:lineRule="exact"/>
        <w:ind w:firstLine="643"/>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企业技术改造投入票据</w:t>
      </w:r>
      <w:r>
        <w:rPr>
          <w:rFonts w:hint="eastAsia" w:eastAsia="方正仿宋_GBK" w:cs="Times New Roman"/>
          <w:sz w:val="32"/>
          <w:szCs w:val="32"/>
          <w:lang w:eastAsia="zh-CN"/>
        </w:rPr>
        <w:t>；</w:t>
      </w:r>
    </w:p>
    <w:p>
      <w:pPr>
        <w:snapToGrid w:val="0"/>
        <w:spacing w:line="560" w:lineRule="exact"/>
        <w:ind w:firstLine="643"/>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企业项目投资报统证明</w:t>
      </w:r>
      <w:r>
        <w:rPr>
          <w:rFonts w:hint="eastAsia" w:eastAsia="方正仿宋_GBK" w:cs="Times New Roman"/>
          <w:sz w:val="32"/>
          <w:szCs w:val="32"/>
          <w:lang w:eastAsia="zh-CN"/>
        </w:rPr>
        <w:t>；</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（六）企业智能化改造</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项目立项资料；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黔江区智能终端生产企业智能化改造补贴申请（审核）表（附件7）。区</w:t>
      </w:r>
      <w:r>
        <w:rPr>
          <w:rFonts w:hint="eastAsia" w:eastAsia="方正仿宋_GBK" w:cs="Times New Roman"/>
          <w:sz w:val="32"/>
          <w:szCs w:val="32"/>
          <w:lang w:eastAsia="zh-CN"/>
        </w:rPr>
        <w:t>经济信息委</w:t>
      </w:r>
      <w:r>
        <w:rPr>
          <w:rFonts w:hint="default" w:ascii="Times New Roman" w:hAnsi="Times New Roman" w:eastAsia="方正仿宋_GBK" w:cs="Times New Roman"/>
          <w:sz w:val="32"/>
          <w:szCs w:val="32"/>
        </w:rPr>
        <w:t>的审核意见；</w:t>
      </w:r>
    </w:p>
    <w:p>
      <w:pPr>
        <w:snapToGrid w:val="0"/>
        <w:spacing w:line="560" w:lineRule="exact"/>
        <w:ind w:firstLine="643"/>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企业智能化改造投入票据</w:t>
      </w:r>
      <w:r>
        <w:rPr>
          <w:rFonts w:hint="eastAsia" w:eastAsia="方正仿宋_GBK" w:cs="Times New Roman"/>
          <w:sz w:val="32"/>
          <w:szCs w:val="32"/>
          <w:lang w:eastAsia="zh-CN"/>
        </w:rPr>
        <w:t>；</w:t>
      </w:r>
    </w:p>
    <w:p>
      <w:pPr>
        <w:snapToGrid w:val="0"/>
        <w:spacing w:line="560" w:lineRule="exact"/>
        <w:ind w:firstLine="643"/>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企业项目投资报统证明</w:t>
      </w:r>
      <w:r>
        <w:rPr>
          <w:rFonts w:hint="eastAsia" w:eastAsia="方正仿宋_GBK" w:cs="Times New Roman"/>
          <w:sz w:val="32"/>
          <w:szCs w:val="32"/>
          <w:lang w:eastAsia="zh-CN"/>
        </w:rPr>
        <w:t>；</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（七）高新技术产品、重点新产品、科技型企业、高新技术企业补助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国家科技部、市科委的认定文件；</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由市科委认定，并经区科委确认的企业纳入重庆市科技型企业信息管理系统管理的证明材料；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由市科委认定，并经区科委确认的本年度完成高新技术企业申报工作的证明材料；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研发辅助账；</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sz w:val="32"/>
        </w:rPr>
      </w:pPr>
      <w:r>
        <w:rPr>
          <w:rFonts w:hint="default" w:ascii="Times New Roman" w:hAnsi="Times New Roman" w:eastAsia="方正楷体_GBK" w:cs="Times New Roman"/>
          <w:sz w:val="32"/>
        </w:rPr>
        <w:t>（八）专利政策</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专利证书，专利缴费证明材料；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经知识产权部门登记的专利转让证明，用于高企申报的相关证明；</w:t>
      </w:r>
    </w:p>
    <w:p>
      <w:pPr>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企业营业执照（非职务发明提供个人身份证复印件）。</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（九）专业研发机构、科技服务机构补助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国家、市级相关部门的认定文件，并经相应区级部门确认；</w:t>
      </w:r>
    </w:p>
    <w:p>
      <w:pPr>
        <w:snapToGrid w:val="0"/>
        <w:spacing w:line="560" w:lineRule="exact"/>
        <w:ind w:firstLine="643"/>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企业营业执照（事业单位需提供事业单位法人证书）</w:t>
      </w:r>
      <w:r>
        <w:rPr>
          <w:rFonts w:hint="eastAsia" w:eastAsia="方正仿宋_GBK" w:cs="Times New Roman"/>
          <w:sz w:val="32"/>
          <w:szCs w:val="32"/>
          <w:lang w:eastAsia="zh-CN"/>
        </w:rPr>
        <w:t>。</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（十）规模以上企业新增研发投入</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填报黔江区企业新增研发投入补助申请（审核）表（附件8）。区统计局审核盖章；</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（十一）科技（专利）特派员补助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区科委等主管部门选派科技（专利）特派员的证明材料；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填报《黔江区选派科技（专利）特派员补助申请（审核）表》（附件9）。区科委、区统计局等部门的审核意见，区科委负责审核项目真实性和科技成果转化、高新技术企业认定等情况；区统计局负责审核工业产值和企业升规等事项；</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（十二）商标、品牌企业、名牌产品、质量管理奖补助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国（市）工商行政管理局、国（市）质量技术监督管理局的认定文件、证书；</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（十三）牵头制定行业标准、国家标准、国际标准补助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行业、国家、国际标准委员会认定的文件、证书；</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（十四）企业挂牌上市补助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股份转让中心、交易所出具的证明材料；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（十五）贷款贴息</w:t>
      </w:r>
    </w:p>
    <w:p>
      <w:pPr>
        <w:spacing w:line="56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填报《黔江区工业企业贷款贴息申请（审核）表》（附件10）；</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贷款合同复印件；</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利息清单复印件。</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（十六）参加相关认定赛事并获得优胜名次资助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市、区科委出具的企业参加相关认定赛事并获得优胜名次的证明材料；</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rPr>
        <w:t>2</w:t>
      </w:r>
      <w:r>
        <w:rPr>
          <w:rFonts w:hint="eastAsia" w:eastAsia="方正楷体_GBK" w:cs="Times New Roman"/>
          <w:color w:val="000000"/>
          <w:sz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（十七）人才引进补助</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人才引进协议；</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区委组织部、区人力社保局、区科委等单位确认的人才引进有关证明材料。包括引进人才当年累计工作时间、连续工作时间、从事科研或者企业高管情况，以及核心技术成果转化等情况；</w:t>
      </w:r>
    </w:p>
    <w:p>
      <w:pPr>
        <w:snapToGrid w:val="0"/>
        <w:spacing w:line="560" w:lineRule="exact"/>
        <w:ind w:firstLine="643"/>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eastAsia="方正仿宋_GBK" w:cs="Times New Roman"/>
          <w:sz w:val="32"/>
          <w:szCs w:val="32"/>
          <w:lang w:eastAsia="zh-CN"/>
        </w:rPr>
        <w:t>.</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企业营业执照、纳税证明。</w:t>
      </w:r>
    </w:p>
    <w:p>
      <w:pPr>
        <w:snapToGrid w:val="0"/>
        <w:spacing w:line="560" w:lineRule="exact"/>
        <w:ind w:firstLine="64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五、受理时间、地点</w:t>
      </w:r>
    </w:p>
    <w:p>
      <w:pPr>
        <w:snapToGrid w:val="0"/>
        <w:spacing w:line="560" w:lineRule="exact"/>
        <w:ind w:firstLine="640"/>
        <w:rPr>
          <w:rFonts w:hint="default" w:ascii="Times New Roman" w:hAnsi="Times New Roman" w:eastAsia="方正仿宋_GBK" w:cs="Times New Roman"/>
          <w:color w:val="000000"/>
          <w:sz w:val="32"/>
        </w:rPr>
      </w:pPr>
      <w:r>
        <w:rPr>
          <w:rFonts w:hint="default" w:ascii="Times New Roman" w:hAnsi="Times New Roman" w:eastAsia="方正楷体_GBK" w:cs="Times New Roman"/>
          <w:color w:val="000000"/>
          <w:sz w:val="32"/>
        </w:rPr>
        <w:t>（一）受理时间：</w:t>
      </w:r>
      <w:r>
        <w:rPr>
          <w:rFonts w:hint="eastAsia" w:eastAsia="方正仿宋_GBK" w:cs="Times New Roman"/>
          <w:color w:val="000000"/>
          <w:sz w:val="32"/>
          <w:lang w:eastAsia="zh-CN"/>
        </w:rPr>
        <w:t>次</w:t>
      </w:r>
      <w:r>
        <w:rPr>
          <w:rFonts w:hint="default" w:ascii="Times New Roman" w:hAnsi="Times New Roman" w:eastAsia="方正仿宋_GBK" w:cs="Times New Roman"/>
          <w:color w:val="000000"/>
          <w:sz w:val="32"/>
        </w:rPr>
        <w:t>年</w:t>
      </w:r>
      <w:r>
        <w:rPr>
          <w:rFonts w:hint="default" w:ascii="Times New Roman" w:hAnsi="Times New Roman" w:eastAsia="方正仿宋_GBK" w:cs="Times New Roman"/>
          <w:sz w:val="32"/>
        </w:rPr>
        <w:t>3月1日至31日</w:t>
      </w:r>
      <w:r>
        <w:rPr>
          <w:rFonts w:hint="default" w:ascii="Times New Roman" w:hAnsi="Times New Roman" w:eastAsia="方正仿宋_GBK" w:cs="Times New Roman"/>
          <w:color w:val="000000"/>
          <w:sz w:val="32"/>
        </w:rPr>
        <w:t>统一受理企业上一年度的资助申请</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rPr>
        <w:t>超过时限不再受理。</w:t>
      </w:r>
    </w:p>
    <w:p>
      <w:pPr>
        <w:snapToGrid w:val="0"/>
        <w:spacing w:line="560" w:lineRule="exact"/>
        <w:ind w:firstLine="640"/>
        <w:rPr>
          <w:rFonts w:hint="default" w:ascii="Times New Roman" w:hAnsi="Times New Roman" w:eastAsia="方正仿宋_GBK" w:cs="Times New Roman"/>
          <w:color w:val="000000"/>
          <w:sz w:val="32"/>
        </w:rPr>
      </w:pPr>
      <w:r>
        <w:rPr>
          <w:rFonts w:hint="default" w:ascii="Times New Roman" w:hAnsi="Times New Roman" w:eastAsia="方正楷体_GBK" w:cs="Times New Roman"/>
          <w:color w:val="000000"/>
          <w:sz w:val="32"/>
        </w:rPr>
        <w:t>（二）受理地点：</w:t>
      </w:r>
      <w:r>
        <w:rPr>
          <w:rFonts w:hint="default" w:ascii="Times New Roman" w:hAnsi="Times New Roman" w:eastAsia="方正仿宋_GBK" w:cs="Times New Roman"/>
          <w:color w:val="000000"/>
          <w:sz w:val="32"/>
        </w:rPr>
        <w:t>黔江创建市级高新技术产业开发区指挥部办公室（办公地点：正阳工业园区管委会2号办公楼底楼）。</w:t>
      </w:r>
    </w:p>
    <w:p>
      <w:pPr>
        <w:snapToGrid w:val="0"/>
        <w:spacing w:line="560" w:lineRule="exact"/>
        <w:ind w:firstLine="64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六、受理程序</w:t>
      </w:r>
    </w:p>
    <w:p>
      <w:pPr>
        <w:widowControl/>
        <w:snapToGrid w:val="0"/>
        <w:spacing w:line="560" w:lineRule="exact"/>
        <w:ind w:firstLine="640"/>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（一）统一接件，集中受理。</w:t>
      </w:r>
    </w:p>
    <w:p>
      <w:pPr>
        <w:widowControl/>
        <w:snapToGrid w:val="0"/>
        <w:spacing w:line="560" w:lineRule="exact"/>
        <w:ind w:firstLine="640"/>
        <w:rPr>
          <w:rFonts w:hint="default" w:ascii="Times New Roman" w:hAnsi="Times New Roman" w:eastAsia="方正仿宋_GBK" w:cs="Times New Roman"/>
          <w:color w:val="000000"/>
          <w:sz w:val="32"/>
        </w:rPr>
      </w:pPr>
      <w:r>
        <w:rPr>
          <w:rFonts w:hint="default" w:ascii="Times New Roman" w:hAnsi="Times New Roman" w:eastAsia="方正楷体_GBK" w:cs="Times New Roman"/>
          <w:color w:val="000000"/>
          <w:sz w:val="32"/>
        </w:rPr>
        <w:t>（二）分块形成补助方案送审。</w:t>
      </w:r>
      <w:r>
        <w:rPr>
          <w:rFonts w:hint="default" w:ascii="Times New Roman" w:hAnsi="Times New Roman" w:eastAsia="方正仿宋_GBK" w:cs="Times New Roman"/>
          <w:color w:val="000000"/>
          <w:sz w:val="32"/>
        </w:rPr>
        <w:t>创建市级高新技术产业开发区指挥部办公室会同正阳工业园区管委会、区</w:t>
      </w:r>
      <w:r>
        <w:rPr>
          <w:rFonts w:hint="eastAsia" w:eastAsia="方正仿宋_GBK" w:cs="Times New Roman"/>
          <w:color w:val="000000"/>
          <w:sz w:val="32"/>
          <w:lang w:eastAsia="zh-CN"/>
        </w:rPr>
        <w:t>发展改革</w:t>
      </w:r>
      <w:r>
        <w:rPr>
          <w:rFonts w:hint="default" w:ascii="Times New Roman" w:hAnsi="Times New Roman" w:eastAsia="方正仿宋_GBK" w:cs="Times New Roman"/>
          <w:color w:val="000000"/>
          <w:sz w:val="32"/>
        </w:rPr>
        <w:t>委、区</w:t>
      </w:r>
      <w:r>
        <w:rPr>
          <w:rFonts w:hint="eastAsia" w:eastAsia="方正仿宋_GBK" w:cs="Times New Roman"/>
          <w:color w:val="000000"/>
          <w:sz w:val="32"/>
          <w:lang w:eastAsia="zh-CN"/>
        </w:rPr>
        <w:t>经济信息</w:t>
      </w:r>
      <w:r>
        <w:rPr>
          <w:rFonts w:hint="default" w:ascii="Times New Roman" w:hAnsi="Times New Roman" w:eastAsia="方正仿宋_GBK" w:cs="Times New Roman"/>
          <w:color w:val="000000"/>
          <w:sz w:val="32"/>
        </w:rPr>
        <w:t>委、区科委、区商务局、区科协等部门，根据企业申报情况形成补助方案。原则上区</w:t>
      </w:r>
      <w:r>
        <w:rPr>
          <w:rFonts w:hint="eastAsia" w:eastAsia="方正仿宋_GBK" w:cs="Times New Roman"/>
          <w:color w:val="000000"/>
          <w:sz w:val="32"/>
          <w:lang w:eastAsia="zh-CN"/>
        </w:rPr>
        <w:t>经济信息</w:t>
      </w:r>
      <w:r>
        <w:rPr>
          <w:rFonts w:hint="default" w:ascii="Times New Roman" w:hAnsi="Times New Roman" w:eastAsia="方正仿宋_GBK" w:cs="Times New Roman"/>
          <w:color w:val="000000"/>
          <w:sz w:val="32"/>
        </w:rPr>
        <w:t>委负责审核流动资金贷款贴息、企业新升规、技术改造等方面的政策补助资金，签字盖章确认，形成补助方案送审；区科委负责审核科技创新类政策补助资金，签字盖章确认，形成补助方案送审；其他类补助资金由正阳工业园区管委会负责审核，形成补助方案送审。</w:t>
      </w:r>
    </w:p>
    <w:p>
      <w:pPr>
        <w:widowControl/>
        <w:snapToGrid w:val="0"/>
        <w:spacing w:line="560" w:lineRule="exact"/>
        <w:ind w:firstLine="640"/>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（三）正阳工业园区管委会主任办公会集体研究。</w:t>
      </w:r>
    </w:p>
    <w:p>
      <w:pPr>
        <w:widowControl/>
        <w:snapToGrid w:val="0"/>
        <w:spacing w:line="560" w:lineRule="exact"/>
        <w:ind w:firstLine="640"/>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（四）公示。</w:t>
      </w:r>
      <w:r>
        <w:rPr>
          <w:rFonts w:hint="default" w:ascii="Times New Roman" w:hAnsi="Times New Roman" w:eastAsia="方正仿宋_GBK" w:cs="Times New Roman"/>
          <w:color w:val="000000"/>
          <w:sz w:val="32"/>
        </w:rPr>
        <w:t>各块补助方案形成后，通过区政府网站等形式，进行不少于5个工作日的公示。</w:t>
      </w:r>
    </w:p>
    <w:p>
      <w:pPr>
        <w:widowControl/>
        <w:snapToGrid w:val="0"/>
        <w:spacing w:line="560" w:lineRule="exact"/>
        <w:ind w:firstLine="640"/>
        <w:rPr>
          <w:rFonts w:hint="default" w:ascii="Times New Roman" w:hAnsi="Times New Roman" w:eastAsia="方正楷体_GBK" w:cs="Times New Roman"/>
          <w:color w:val="000000"/>
          <w:sz w:val="32"/>
        </w:rPr>
      </w:pPr>
      <w:r>
        <w:rPr>
          <w:rFonts w:hint="default" w:ascii="Times New Roman" w:hAnsi="Times New Roman" w:eastAsia="方正楷体_GBK" w:cs="Times New Roman"/>
          <w:color w:val="000000"/>
          <w:sz w:val="32"/>
        </w:rPr>
        <w:t>（五）补助方案报区政府审定后，由正阳工业园区管委会负责及时兑现。</w:t>
      </w:r>
    </w:p>
    <w:p>
      <w:pPr>
        <w:snapToGrid w:val="0"/>
        <w:spacing w:line="560" w:lineRule="exact"/>
        <w:ind w:firstLine="643"/>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七、本细则由重庆市正阳工业园区管委会负责解释。</w:t>
      </w:r>
    </w:p>
    <w:p>
      <w:pPr>
        <w:snapToGrid w:val="0"/>
        <w:spacing w:line="560" w:lineRule="exact"/>
        <w:ind w:firstLine="643"/>
        <w:rPr>
          <w:rFonts w:hint="default" w:ascii="Times New Roman" w:hAnsi="Times New Roman" w:eastAsia="方正黑体_GBK" w:cs="Times New Roman"/>
          <w:sz w:val="32"/>
          <w:szCs w:val="32"/>
        </w:rPr>
      </w:pPr>
    </w:p>
    <w:p>
      <w:pPr>
        <w:snapToGrid w:val="0"/>
        <w:spacing w:line="560" w:lineRule="exact"/>
        <w:ind w:firstLine="643"/>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lang w:val="en-US" w:eastAsia="zh-CN"/>
        </w:rPr>
        <w:t>1. 申请（审核）汇总表</w:t>
      </w:r>
    </w:p>
    <w:p>
      <w:pPr>
        <w:numPr>
          <w:ilvl w:val="0"/>
          <w:numId w:val="1"/>
        </w:numPr>
        <w:snapToGrid w:val="0"/>
        <w:spacing w:line="560" w:lineRule="exact"/>
        <w:ind w:left="1603"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真实性承诺书</w:t>
      </w:r>
    </w:p>
    <w:p>
      <w:pPr>
        <w:numPr>
          <w:ilvl w:val="0"/>
          <w:numId w:val="1"/>
        </w:numPr>
        <w:snapToGrid w:val="0"/>
        <w:spacing w:line="560" w:lineRule="exact"/>
        <w:ind w:left="1603"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账户信息统计表</w:t>
      </w:r>
    </w:p>
    <w:p>
      <w:pPr>
        <w:numPr>
          <w:ilvl w:val="0"/>
          <w:numId w:val="1"/>
        </w:numPr>
        <w:snapToGrid w:val="0"/>
        <w:spacing w:line="560" w:lineRule="exact"/>
        <w:ind w:left="1603" w:leftChars="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重点工业企业“15125培育壮大工程”奖励申请</w:t>
      </w:r>
    </w:p>
    <w:p>
      <w:pPr>
        <w:numPr>
          <w:ilvl w:val="0"/>
          <w:numId w:val="0"/>
        </w:numPr>
        <w:snapToGrid w:val="0"/>
        <w:spacing w:line="560" w:lineRule="exact"/>
        <w:ind w:left="1603" w:leftChars="0"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（审核）表</w:t>
      </w:r>
    </w:p>
    <w:p>
      <w:pPr>
        <w:numPr>
          <w:ilvl w:val="0"/>
          <w:numId w:val="1"/>
        </w:numPr>
        <w:snapToGrid w:val="0"/>
        <w:spacing w:line="560" w:lineRule="exact"/>
        <w:ind w:left="1603" w:leftChars="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黔江区工业企业税收贡献奖申请（审核）表</w:t>
      </w:r>
    </w:p>
    <w:p>
      <w:pPr>
        <w:numPr>
          <w:ilvl w:val="0"/>
          <w:numId w:val="1"/>
        </w:numPr>
        <w:snapToGrid w:val="0"/>
        <w:spacing w:line="560" w:lineRule="exact"/>
        <w:ind w:left="1603" w:leftChars="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黔江区工业企业技术改造奖励申请（审核）表</w:t>
      </w:r>
    </w:p>
    <w:p>
      <w:pPr>
        <w:numPr>
          <w:ilvl w:val="0"/>
          <w:numId w:val="1"/>
        </w:numPr>
        <w:snapToGrid w:val="0"/>
        <w:spacing w:line="560" w:lineRule="exact"/>
        <w:ind w:left="1603" w:leftChars="0" w:firstLine="0" w:firstLineChars="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黔江区智能终端生产企业智能化改造补贴申请</w:t>
      </w:r>
    </w:p>
    <w:p>
      <w:pPr>
        <w:numPr>
          <w:ilvl w:val="0"/>
          <w:numId w:val="0"/>
        </w:numPr>
        <w:snapToGrid w:val="0"/>
        <w:spacing w:line="560" w:lineRule="exact"/>
        <w:ind w:left="1603" w:leftChars="0" w:firstLine="320" w:firstLineChars="1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（审核）表</w:t>
      </w:r>
    </w:p>
    <w:p>
      <w:pPr>
        <w:numPr>
          <w:ilvl w:val="0"/>
          <w:numId w:val="1"/>
        </w:numPr>
        <w:snapToGrid w:val="0"/>
        <w:spacing w:line="560" w:lineRule="exact"/>
        <w:ind w:left="1603" w:leftChars="0" w:firstLine="0" w:firstLineChars="0"/>
        <w:jc w:val="left"/>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黔江区企业新增研发投入补助申请（审核）表</w:t>
      </w:r>
    </w:p>
    <w:p>
      <w:pPr>
        <w:widowControl w:val="0"/>
        <w:numPr>
          <w:ilvl w:val="0"/>
          <w:numId w:val="0"/>
        </w:numPr>
        <w:snapToGrid w:val="0"/>
        <w:spacing w:line="560" w:lineRule="exact"/>
        <w:ind w:left="1920" w:hanging="1920" w:hangingChars="600"/>
        <w:jc w:val="left"/>
        <w:rPr>
          <w:rFonts w:hint="eastAsia" w:eastAsia="方正仿宋_GBK" w:cs="Times New Roman"/>
          <w:color w:val="000000"/>
          <w:sz w:val="32"/>
          <w:lang w:val="en-US" w:eastAsia="zh-CN"/>
        </w:rPr>
      </w:pPr>
      <w:r>
        <w:rPr>
          <w:rFonts w:hint="eastAsia" w:eastAsia="方正仿宋_GBK" w:cs="Times New Roman"/>
          <w:color w:val="000000"/>
          <w:sz w:val="32"/>
          <w:lang w:val="en-US" w:eastAsia="zh-CN"/>
        </w:rPr>
        <w:t xml:space="preserve">          9. 黔江区选派科技（专利）特派员补助申请（审核）表</w:t>
      </w:r>
    </w:p>
    <w:p>
      <w:pPr>
        <w:widowControl w:val="0"/>
        <w:numPr>
          <w:ilvl w:val="0"/>
          <w:numId w:val="0"/>
        </w:numPr>
        <w:snapToGrid w:val="0"/>
        <w:spacing w:line="560" w:lineRule="exact"/>
        <w:ind w:firstLine="1600" w:firstLineChars="500"/>
        <w:jc w:val="left"/>
        <w:rPr>
          <w:rFonts w:hint="eastAsia" w:eastAsia="方正仿宋_GBK" w:cs="Times New Roman"/>
          <w:color w:val="000000"/>
          <w:sz w:val="32"/>
          <w:lang w:val="en-US" w:eastAsia="zh-CN"/>
        </w:rPr>
        <w:sectPr>
          <w:footerReference r:id="rId3" w:type="default"/>
          <w:pgSz w:w="11906" w:h="16838"/>
          <w:pgMar w:top="2098" w:right="1474" w:bottom="1984" w:left="1588" w:header="851" w:footer="1417" w:gutter="0"/>
          <w:pgNumType w:fmt="decimal" w:start="1"/>
          <w:cols w:space="0" w:num="1"/>
          <w:rtlGutter w:val="0"/>
          <w:docGrid w:type="lines" w:linePitch="312" w:charSpace="0"/>
        </w:sectPr>
      </w:pPr>
      <w:r>
        <w:rPr>
          <w:rFonts w:hint="eastAsia" w:eastAsia="方正仿宋_GBK" w:cs="Times New Roman"/>
          <w:color w:val="000000"/>
          <w:sz w:val="32"/>
          <w:lang w:val="en-US" w:eastAsia="zh-CN"/>
        </w:rPr>
        <w:t>10. 黔江区工业企业贷款贴息申请（审核）表</w:t>
      </w:r>
    </w:p>
    <w:p>
      <w:pPr>
        <w:spacing w:line="560" w:lineRule="exact"/>
        <w:ind w:right="320" w:rightChars="1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申请（审核）汇总表</w:t>
      </w:r>
    </w:p>
    <w:p>
      <w:pPr>
        <w:spacing w:line="560" w:lineRule="exact"/>
        <w:ind w:left="320" w:leftChars="100" w:right="320" w:rightChars="100"/>
        <w:jc w:val="center"/>
        <w:rPr>
          <w:rFonts w:hint="default" w:ascii="Times New Roman" w:hAnsi="Times New Roman" w:eastAsia="方正小标宋_GBK" w:cs="Times New Roman"/>
          <w:sz w:val="44"/>
          <w:szCs w:val="44"/>
        </w:rPr>
      </w:pPr>
    </w:p>
    <w:p>
      <w:pPr>
        <w:spacing w:line="560" w:lineRule="exact"/>
        <w:rPr>
          <w:rFonts w:hint="default" w:ascii="Times New Roman" w:hAnsi="Times New Roman" w:cs="Times New Roman"/>
          <w:b/>
          <w:bCs/>
          <w:szCs w:val="21"/>
        </w:rPr>
      </w:pPr>
      <w:r>
        <w:rPr>
          <w:rFonts w:hint="eastAsia" w:ascii="方正仿宋_GBK" w:hAnsi="方正仿宋_GBK" w:eastAsia="方正仿宋_GBK" w:cs="方正仿宋_GBK"/>
          <w:b w:val="0"/>
          <w:bCs w:val="0"/>
          <w:szCs w:val="21"/>
        </w:rPr>
        <w:t xml:space="preserve">申请企业名称（盖章）：  </w:t>
      </w:r>
      <w:r>
        <w:rPr>
          <w:rFonts w:hint="default" w:ascii="Times New Roman" w:hAnsi="Times New Roman" w:cs="Times New Roman"/>
          <w:b/>
          <w:bCs/>
          <w:szCs w:val="21"/>
        </w:rPr>
        <w:t xml:space="preserve"> </w:t>
      </w:r>
    </w:p>
    <w:tbl>
      <w:tblPr>
        <w:tblStyle w:val="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283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vAlign w:val="center"/>
          </w:tcPr>
          <w:p>
            <w:pPr>
              <w:widowControl/>
              <w:spacing w:line="36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序</w:t>
            </w:r>
            <w:r>
              <w:rPr>
                <w:rFonts w:hint="eastAsia" w:ascii="方正仿宋_GBK" w:hAnsi="方正仿宋_GBK" w:eastAsia="方正仿宋_GBK" w:cs="方正仿宋_GBK"/>
                <w:b/>
                <w:bCs w:val="0"/>
                <w:sz w:val="28"/>
                <w:szCs w:val="28"/>
                <w:lang w:val="en-US" w:eastAsia="zh-CN"/>
              </w:rPr>
              <w:t xml:space="preserve"> </w:t>
            </w:r>
            <w:r>
              <w:rPr>
                <w:rFonts w:hint="eastAsia" w:ascii="方正仿宋_GBK" w:hAnsi="方正仿宋_GBK" w:eastAsia="方正仿宋_GBK" w:cs="方正仿宋_GBK"/>
                <w:b/>
                <w:bCs w:val="0"/>
                <w:sz w:val="28"/>
                <w:szCs w:val="28"/>
              </w:rPr>
              <w:t>号</w:t>
            </w:r>
          </w:p>
        </w:tc>
        <w:tc>
          <w:tcPr>
            <w:tcW w:w="1701" w:type="dxa"/>
            <w:vAlign w:val="center"/>
          </w:tcPr>
          <w:p>
            <w:pPr>
              <w:widowControl/>
              <w:spacing w:line="36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政策条款</w:t>
            </w:r>
          </w:p>
        </w:tc>
        <w:tc>
          <w:tcPr>
            <w:tcW w:w="2835" w:type="dxa"/>
            <w:vAlign w:val="center"/>
          </w:tcPr>
          <w:p>
            <w:pPr>
              <w:widowControl/>
              <w:spacing w:line="36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申请奖励（补助）金额（万元）</w:t>
            </w:r>
          </w:p>
        </w:tc>
        <w:tc>
          <w:tcPr>
            <w:tcW w:w="2977" w:type="dxa"/>
            <w:vAlign w:val="center"/>
          </w:tcPr>
          <w:p>
            <w:pPr>
              <w:widowControl/>
              <w:spacing w:line="36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佐证材料明细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526" w:type="dxa"/>
            <w:vAlign w:val="top"/>
          </w:tcPr>
          <w:p>
            <w:pPr>
              <w:spacing w:line="56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w:t>
            </w: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w:t>
            </w: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w:t>
            </w: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vAlign w:val="top"/>
          </w:tcPr>
          <w:p>
            <w:pPr>
              <w:spacing w:line="560" w:lineRule="exact"/>
              <w:jc w:val="left"/>
              <w:rPr>
                <w:rFonts w:hint="eastAsia" w:ascii="方正仿宋_GBK" w:hAnsi="方正仿宋_GBK" w:eastAsia="方正仿宋_GBK" w:cs="方正仿宋_GBK"/>
                <w:b/>
                <w:bCs w:val="0"/>
                <w:sz w:val="28"/>
                <w:szCs w:val="28"/>
              </w:rPr>
            </w:pPr>
          </w:p>
        </w:tc>
        <w:tc>
          <w:tcPr>
            <w:tcW w:w="1701" w:type="dxa"/>
            <w:vAlign w:val="top"/>
          </w:tcPr>
          <w:p>
            <w:pPr>
              <w:spacing w:line="560" w:lineRule="exact"/>
              <w:jc w:val="left"/>
              <w:rPr>
                <w:rFonts w:hint="eastAsia" w:ascii="方正仿宋_GBK" w:hAnsi="方正仿宋_GBK" w:eastAsia="方正仿宋_GBK" w:cs="方正仿宋_GBK"/>
                <w:b/>
                <w:bCs w:val="0"/>
                <w:sz w:val="28"/>
                <w:szCs w:val="28"/>
              </w:rPr>
            </w:pP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3227" w:type="dxa"/>
            <w:gridSpan w:val="2"/>
            <w:vAlign w:val="top"/>
          </w:tcPr>
          <w:p>
            <w:pPr>
              <w:spacing w:line="560" w:lineRule="exact"/>
              <w:jc w:val="center"/>
              <w:rPr>
                <w:rFonts w:hint="eastAsia" w:ascii="方正仿宋_GBK" w:hAnsi="方正仿宋_GBK" w:eastAsia="方正仿宋_GBK" w:cs="方正仿宋_GBK"/>
                <w:b/>
                <w:bCs w:val="0"/>
                <w:sz w:val="28"/>
                <w:szCs w:val="28"/>
              </w:rPr>
            </w:pPr>
            <w:r>
              <w:rPr>
                <w:rFonts w:hint="eastAsia" w:ascii="方正仿宋_GBK" w:hAnsi="方正仿宋_GBK" w:eastAsia="方正仿宋_GBK" w:cs="方正仿宋_GBK"/>
                <w:b/>
                <w:bCs w:val="0"/>
                <w:sz w:val="28"/>
                <w:szCs w:val="28"/>
              </w:rPr>
              <w:t>申请金额合计</w:t>
            </w:r>
          </w:p>
        </w:tc>
        <w:tc>
          <w:tcPr>
            <w:tcW w:w="2835" w:type="dxa"/>
            <w:vAlign w:val="top"/>
          </w:tcPr>
          <w:p>
            <w:pPr>
              <w:spacing w:line="560" w:lineRule="exact"/>
              <w:jc w:val="left"/>
              <w:rPr>
                <w:rFonts w:hint="eastAsia" w:ascii="方正仿宋_GBK" w:hAnsi="方正仿宋_GBK" w:eastAsia="方正仿宋_GBK" w:cs="方正仿宋_GBK"/>
                <w:b/>
                <w:bCs w:val="0"/>
                <w:sz w:val="28"/>
                <w:szCs w:val="28"/>
              </w:rPr>
            </w:pPr>
          </w:p>
        </w:tc>
        <w:tc>
          <w:tcPr>
            <w:tcW w:w="2977" w:type="dxa"/>
            <w:vAlign w:val="top"/>
          </w:tcPr>
          <w:p>
            <w:pPr>
              <w:spacing w:line="560" w:lineRule="exact"/>
              <w:jc w:val="left"/>
              <w:rPr>
                <w:rFonts w:hint="eastAsia" w:ascii="方正仿宋_GBK" w:hAnsi="方正仿宋_GBK" w:eastAsia="方正仿宋_GBK" w:cs="方正仿宋_GBK"/>
                <w:b w:val="0"/>
                <w:bCs/>
                <w:sz w:val="28"/>
                <w:szCs w:val="28"/>
              </w:rPr>
            </w:pPr>
          </w:p>
        </w:tc>
      </w:tr>
    </w:tbl>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填报人：                             电话：</w:t>
      </w:r>
    </w:p>
    <w:p>
      <w:pPr>
        <w:spacing w:line="440" w:lineRule="exact"/>
        <w:ind w:left="320" w:leftChars="100" w:right="320" w:rightChars="100"/>
        <w:rPr>
          <w:rFonts w:hint="default" w:ascii="Times New Roman" w:hAnsi="Times New Roman" w:eastAsia="方正仿宋_GBK" w:cs="Times New Roman"/>
          <w:sz w:val="28"/>
          <w:szCs w:val="28"/>
        </w:rPr>
      </w:pPr>
    </w:p>
    <w:p>
      <w:pPr>
        <w:numPr>
          <w:ilvl w:val="0"/>
          <w:numId w:val="2"/>
        </w:numPr>
        <w:spacing w:line="440" w:lineRule="exact"/>
        <w:ind w:left="320" w:leftChars="100" w:right="320" w:rightChars="10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只填写自查满足办法申报条件的条款，细则中明确不用企业申报的（如第五条、第九条、第二十七条、第二十九条）不用填写；</w:t>
      </w:r>
    </w:p>
    <w:p>
      <w:pPr>
        <w:numPr>
          <w:ilvl w:val="0"/>
          <w:numId w:val="2"/>
        </w:numPr>
        <w:spacing w:line="440" w:lineRule="exact"/>
        <w:ind w:left="320" w:leftChars="100" w:right="320" w:rightChars="100"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申请金额为按照政策条款自查应享受金额；</w:t>
      </w:r>
    </w:p>
    <w:p>
      <w:pPr>
        <w:numPr>
          <w:ilvl w:val="0"/>
          <w:numId w:val="2"/>
        </w:numPr>
        <w:spacing w:line="440" w:lineRule="exact"/>
        <w:ind w:left="320" w:leftChars="100" w:right="320" w:rightChars="100" w:firstLine="560" w:firstLineChars="200"/>
        <w:rPr>
          <w:rFonts w:hint="default" w:ascii="Times New Roman" w:hAnsi="Times New Roman" w:eastAsia="方正仿宋_GBK" w:cs="Times New Roman"/>
          <w:sz w:val="28"/>
          <w:szCs w:val="28"/>
        </w:rPr>
        <w:sectPr>
          <w:pgSz w:w="11906" w:h="16838"/>
          <w:pgMar w:top="2098" w:right="1474" w:bottom="1474" w:left="1588" w:header="851" w:footer="1417" w:gutter="0"/>
          <w:pgNumType w:fmt="decimal"/>
          <w:cols w:space="0" w:num="1"/>
          <w:rtlGutter w:val="0"/>
          <w:docGrid w:type="lines" w:linePitch="312" w:charSpace="0"/>
        </w:sectPr>
      </w:pPr>
      <w:r>
        <w:rPr>
          <w:rFonts w:hint="default" w:ascii="Times New Roman" w:hAnsi="Times New Roman" w:eastAsia="方正仿宋_GBK" w:cs="Times New Roman"/>
          <w:sz w:val="28"/>
          <w:szCs w:val="28"/>
        </w:rPr>
        <w:t>佐证材料明细详细列出提供的佐证材料名称，提供的佐证材料应按政策条款先后排序，并在左上角标明第几条。</w:t>
      </w:r>
    </w:p>
    <w:p>
      <w:pPr>
        <w:spacing w:line="560" w:lineRule="exact"/>
        <w:ind w:right="320" w:rightChars="1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eastAsia" w:eastAsia="方正小标宋_GBK" w:cs="Times New Roman"/>
          <w:sz w:val="44"/>
          <w:szCs w:val="44"/>
          <w:lang w:eastAsia="zh-CN"/>
        </w:rPr>
        <w:t>真实性</w:t>
      </w:r>
      <w:r>
        <w:rPr>
          <w:rFonts w:hint="default" w:ascii="Times New Roman" w:hAnsi="Times New Roman" w:eastAsia="方正小标宋_GBK" w:cs="Times New Roman"/>
          <w:sz w:val="44"/>
          <w:szCs w:val="44"/>
        </w:rPr>
        <w:t>承诺书</w:t>
      </w:r>
    </w:p>
    <w:p>
      <w:pPr>
        <w:spacing w:line="560" w:lineRule="exact"/>
        <w:ind w:left="320" w:leftChars="100" w:right="320" w:rightChars="100"/>
        <w:rPr>
          <w:rFonts w:hint="default" w:ascii="Times New Roman" w:hAnsi="Times New Roman" w:eastAsia="方正仿宋_GBK" w:cs="Times New Roman"/>
          <w:sz w:val="28"/>
          <w:szCs w:val="28"/>
        </w:rPr>
      </w:pPr>
    </w:p>
    <w:p>
      <w:pPr>
        <w:spacing w:line="560" w:lineRule="exact"/>
        <w:ind w:left="320" w:leftChars="100" w:right="320" w:rightChars="10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郑重承诺根据《黔江区工业发展暨创建市级高新技术产业开发区扶持办法（试行）》所提交的申报材料真实、准确、有效，我单位对其真实性负全部责任，若申报材料因虚假、伪造等情况造成的不良后果，我单位承担一切责任。</w:t>
      </w:r>
    </w:p>
    <w:p>
      <w:pPr>
        <w:spacing w:line="560" w:lineRule="exact"/>
        <w:ind w:left="320" w:leftChars="100" w:right="320" w:rightChars="10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特此承诺！</w:t>
      </w:r>
    </w:p>
    <w:p>
      <w:pPr>
        <w:spacing w:line="560" w:lineRule="exact"/>
        <w:ind w:left="320" w:leftChars="100" w:right="320" w:rightChars="100"/>
        <w:jc w:val="left"/>
        <w:rPr>
          <w:rFonts w:hint="default" w:ascii="Times New Roman" w:hAnsi="Times New Roman" w:eastAsia="方正仿宋_GBK" w:cs="Times New Roman"/>
          <w:sz w:val="32"/>
          <w:szCs w:val="32"/>
        </w:rPr>
      </w:pPr>
    </w:p>
    <w:p>
      <w:pPr>
        <w:spacing w:line="560" w:lineRule="exact"/>
        <w:ind w:left="320" w:leftChars="100" w:right="320" w:rightChars="100"/>
        <w:rPr>
          <w:rFonts w:hint="default" w:ascii="Times New Roman" w:hAnsi="Times New Roman" w:eastAsia="方正仿宋_GBK" w:cs="Times New Roman"/>
          <w:sz w:val="32"/>
          <w:szCs w:val="32"/>
        </w:rPr>
      </w:pPr>
    </w:p>
    <w:p>
      <w:pPr>
        <w:spacing w:line="560" w:lineRule="exact"/>
        <w:ind w:right="320" w:rightChars="100" w:firstLine="8160" w:firstLineChars="25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____________________（盖章）</w:t>
      </w:r>
    </w:p>
    <w:p>
      <w:pPr>
        <w:spacing w:line="560" w:lineRule="exact"/>
        <w:ind w:left="320" w:leftChars="100" w:right="320" w:rightChars="100" w:firstLine="9600" w:firstLineChars="30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pPr>
        <w:spacing w:line="560" w:lineRule="exact"/>
        <w:ind w:left="320" w:leftChars="100" w:right="320" w:rightChars="100"/>
        <w:rPr>
          <w:rFonts w:hint="default" w:ascii="Times New Roman" w:hAnsi="Times New Roman" w:eastAsia="方正仿宋_GBK" w:cs="Times New Roman"/>
          <w:sz w:val="28"/>
          <w:szCs w:val="28"/>
        </w:rPr>
      </w:pPr>
    </w:p>
    <w:p>
      <w:pPr>
        <w:spacing w:line="560" w:lineRule="exact"/>
        <w:ind w:left="320" w:leftChars="100" w:right="320" w:rightChars="100"/>
        <w:rPr>
          <w:rFonts w:hint="default" w:ascii="Times New Roman" w:hAnsi="Times New Roman" w:eastAsia="方正仿宋_GBK" w:cs="Times New Roman"/>
          <w:sz w:val="28"/>
          <w:szCs w:val="28"/>
        </w:rPr>
      </w:pPr>
    </w:p>
    <w:p>
      <w:pPr>
        <w:spacing w:line="560" w:lineRule="exact"/>
        <w:ind w:left="320" w:leftChars="100" w:right="320" w:rightChars="100"/>
        <w:rPr>
          <w:rFonts w:hint="default" w:ascii="Times New Roman" w:hAnsi="Times New Roman" w:eastAsia="方正仿宋_GBK" w:cs="Times New Roman"/>
          <w:sz w:val="28"/>
          <w:szCs w:val="28"/>
        </w:rPr>
      </w:pPr>
    </w:p>
    <w:p>
      <w:pPr>
        <w:spacing w:line="560" w:lineRule="exact"/>
        <w:ind w:right="320" w:rightChars="100"/>
        <w:rPr>
          <w:rFonts w:hint="default" w:ascii="Times New Roman" w:hAnsi="Times New Roman" w:eastAsia="方正仿宋_GBK" w:cs="Times New Roman"/>
          <w:sz w:val="28"/>
          <w:szCs w:val="28"/>
        </w:rPr>
        <w:sectPr>
          <w:pgSz w:w="16838" w:h="11906" w:orient="landscape"/>
          <w:pgMar w:top="1446" w:right="1985" w:bottom="1446" w:left="1644" w:header="851" w:footer="992" w:gutter="0"/>
          <w:pgNumType w:fmt="decimal"/>
          <w:cols w:space="425" w:num="1"/>
          <w:docGrid w:type="lines" w:linePitch="312" w:charSpace="0"/>
        </w:sectPr>
      </w:pPr>
    </w:p>
    <w:p>
      <w:pPr>
        <w:spacing w:line="560" w:lineRule="exact"/>
        <w:ind w:left="320" w:leftChars="100" w:right="320" w:rightChars="100"/>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附件3</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账户信息统计表</w:t>
      </w:r>
    </w:p>
    <w:p>
      <w:pPr>
        <w:spacing w:line="560" w:lineRule="exact"/>
        <w:ind w:left="320" w:leftChars="100" w:right="320" w:rightChars="100"/>
        <w:jc w:val="center"/>
        <w:rPr>
          <w:rFonts w:hint="default" w:ascii="Times New Roman" w:hAnsi="Times New Roman" w:eastAsia="方正小标宋_GBK" w:cs="Times New Roman"/>
          <w:sz w:val="44"/>
          <w:szCs w:val="44"/>
        </w:rPr>
      </w:pPr>
    </w:p>
    <w:p>
      <w:pPr>
        <w:spacing w:line="560" w:lineRule="exact"/>
        <w:rPr>
          <w:rFonts w:hint="default" w:ascii="Times New Roman" w:hAnsi="Times New Roman" w:cs="Times New Roman"/>
          <w:b/>
          <w:szCs w:val="21"/>
        </w:rPr>
      </w:pPr>
      <w:r>
        <w:rPr>
          <w:rFonts w:hint="eastAsia" w:ascii="方正仿宋_GBK" w:hAnsi="方正仿宋_GBK" w:eastAsia="方正仿宋_GBK" w:cs="方正仿宋_GBK"/>
          <w:b w:val="0"/>
          <w:bCs w:val="0"/>
          <w:szCs w:val="21"/>
        </w:rPr>
        <w:t xml:space="preserve">申请企业名称（盖章）： </w:t>
      </w:r>
      <w:r>
        <w:rPr>
          <w:rFonts w:hint="default" w:ascii="Times New Roman" w:hAnsi="Times New Roman" w:cs="Times New Roman"/>
          <w:b/>
          <w:bCs/>
          <w:szCs w:val="21"/>
        </w:rPr>
        <w:t xml:space="preserve">  </w:t>
      </w:r>
    </w:p>
    <w:tbl>
      <w:tblPr>
        <w:tblStyle w:val="7"/>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43" w:type="dxa"/>
            <w:vAlign w:val="top"/>
          </w:tcPr>
          <w:p>
            <w:pPr>
              <w:widowControl/>
              <w:spacing w:line="560" w:lineRule="exact"/>
              <w:jc w:val="center"/>
              <w:rPr>
                <w:rFonts w:hint="eastAsia" w:ascii="方正仿宋_GBK" w:hAnsi="方正仿宋_GBK" w:eastAsia="方正仿宋_GBK" w:cs="方正仿宋_GBK"/>
                <w:b/>
                <w:bCs w:val="0"/>
                <w:szCs w:val="21"/>
              </w:rPr>
            </w:pPr>
            <w:r>
              <w:rPr>
                <w:rFonts w:hint="eastAsia" w:ascii="方正仿宋_GBK" w:hAnsi="方正仿宋_GBK" w:eastAsia="方正仿宋_GBK" w:cs="方正仿宋_GBK"/>
                <w:b/>
                <w:bCs w:val="0"/>
                <w:szCs w:val="21"/>
              </w:rPr>
              <w:t>企业名称</w:t>
            </w:r>
          </w:p>
        </w:tc>
        <w:tc>
          <w:tcPr>
            <w:tcW w:w="3543" w:type="dxa"/>
            <w:vAlign w:val="top"/>
          </w:tcPr>
          <w:p>
            <w:pPr>
              <w:widowControl/>
              <w:spacing w:line="560" w:lineRule="exact"/>
              <w:jc w:val="center"/>
              <w:rPr>
                <w:rFonts w:hint="eastAsia" w:ascii="方正仿宋_GBK" w:hAnsi="方正仿宋_GBK" w:eastAsia="方正仿宋_GBK" w:cs="方正仿宋_GBK"/>
                <w:b/>
                <w:bCs w:val="0"/>
                <w:szCs w:val="21"/>
              </w:rPr>
            </w:pPr>
            <w:r>
              <w:rPr>
                <w:rFonts w:hint="eastAsia" w:ascii="方正仿宋_GBK" w:hAnsi="方正仿宋_GBK" w:eastAsia="方正仿宋_GBK" w:cs="方正仿宋_GBK"/>
                <w:b/>
                <w:bCs w:val="0"/>
                <w:szCs w:val="21"/>
              </w:rPr>
              <w:t>开户银行</w:t>
            </w:r>
          </w:p>
        </w:tc>
        <w:tc>
          <w:tcPr>
            <w:tcW w:w="3544" w:type="dxa"/>
            <w:vAlign w:val="top"/>
          </w:tcPr>
          <w:p>
            <w:pPr>
              <w:widowControl/>
              <w:spacing w:line="560" w:lineRule="exact"/>
              <w:jc w:val="center"/>
              <w:rPr>
                <w:rFonts w:hint="eastAsia" w:ascii="方正仿宋_GBK" w:hAnsi="方正仿宋_GBK" w:eastAsia="方正仿宋_GBK" w:cs="方正仿宋_GBK"/>
                <w:b/>
                <w:bCs w:val="0"/>
                <w:szCs w:val="21"/>
              </w:rPr>
            </w:pPr>
            <w:r>
              <w:rPr>
                <w:rFonts w:hint="eastAsia" w:ascii="方正仿宋_GBK" w:hAnsi="方正仿宋_GBK" w:eastAsia="方正仿宋_GBK" w:cs="方正仿宋_GBK"/>
                <w:b/>
                <w:bCs w:val="0"/>
                <w:szCs w:val="21"/>
              </w:rPr>
              <w:t>户名</w:t>
            </w:r>
          </w:p>
        </w:tc>
        <w:tc>
          <w:tcPr>
            <w:tcW w:w="3544" w:type="dxa"/>
            <w:vAlign w:val="top"/>
          </w:tcPr>
          <w:p>
            <w:pPr>
              <w:widowControl/>
              <w:spacing w:line="560" w:lineRule="exact"/>
              <w:jc w:val="center"/>
              <w:rPr>
                <w:rFonts w:hint="eastAsia" w:ascii="方正仿宋_GBK" w:hAnsi="方正仿宋_GBK" w:eastAsia="方正仿宋_GBK" w:cs="方正仿宋_GBK"/>
                <w:b/>
                <w:bCs w:val="0"/>
                <w:szCs w:val="21"/>
              </w:rPr>
            </w:pPr>
            <w:r>
              <w:rPr>
                <w:rFonts w:hint="eastAsia" w:ascii="方正仿宋_GBK" w:hAnsi="方正仿宋_GBK" w:eastAsia="方正仿宋_GBK" w:cs="方正仿宋_GBK"/>
                <w:b/>
                <w:bCs w:val="0"/>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3543" w:type="dxa"/>
            <w:vAlign w:val="top"/>
          </w:tcPr>
          <w:p>
            <w:pPr>
              <w:spacing w:line="560" w:lineRule="exact"/>
              <w:jc w:val="left"/>
              <w:rPr>
                <w:rFonts w:hint="default" w:ascii="Times New Roman" w:hAnsi="Times New Roman" w:eastAsia="方正仿宋_GBK" w:cs="Times New Roman"/>
                <w:sz w:val="32"/>
                <w:szCs w:val="32"/>
              </w:rPr>
            </w:pPr>
          </w:p>
        </w:tc>
        <w:tc>
          <w:tcPr>
            <w:tcW w:w="3543" w:type="dxa"/>
            <w:vAlign w:val="top"/>
          </w:tcPr>
          <w:p>
            <w:pPr>
              <w:spacing w:line="560" w:lineRule="exact"/>
              <w:jc w:val="left"/>
              <w:rPr>
                <w:rFonts w:hint="default" w:ascii="Times New Roman" w:hAnsi="Times New Roman" w:eastAsia="方正仿宋_GBK" w:cs="Times New Roman"/>
                <w:sz w:val="32"/>
                <w:szCs w:val="32"/>
              </w:rPr>
            </w:pPr>
          </w:p>
        </w:tc>
        <w:tc>
          <w:tcPr>
            <w:tcW w:w="3544" w:type="dxa"/>
            <w:vAlign w:val="top"/>
          </w:tcPr>
          <w:p>
            <w:pPr>
              <w:spacing w:line="560" w:lineRule="exact"/>
              <w:jc w:val="left"/>
              <w:rPr>
                <w:rFonts w:hint="default" w:ascii="Times New Roman" w:hAnsi="Times New Roman" w:eastAsia="方正仿宋_GBK" w:cs="Times New Roman"/>
                <w:sz w:val="32"/>
                <w:szCs w:val="32"/>
              </w:rPr>
            </w:pPr>
          </w:p>
        </w:tc>
        <w:tc>
          <w:tcPr>
            <w:tcW w:w="3544" w:type="dxa"/>
            <w:vAlign w:val="top"/>
          </w:tcPr>
          <w:p>
            <w:pPr>
              <w:spacing w:line="560" w:lineRule="exact"/>
              <w:jc w:val="left"/>
              <w:rPr>
                <w:rFonts w:hint="default" w:ascii="Times New Roman" w:hAnsi="Times New Roman" w:eastAsia="方正仿宋_GBK" w:cs="Times New Roman"/>
                <w:sz w:val="32"/>
                <w:szCs w:val="32"/>
              </w:rPr>
            </w:pPr>
          </w:p>
        </w:tc>
      </w:tr>
    </w:tbl>
    <w:p>
      <w:pPr>
        <w:spacing w:line="56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填报人：                                        电话：</w:t>
      </w:r>
    </w:p>
    <w:p>
      <w:pPr>
        <w:spacing w:line="560" w:lineRule="exact"/>
        <w:rPr>
          <w:rFonts w:hint="default" w:ascii="Times New Roman" w:hAnsi="Times New Roman" w:eastAsia="方正仿宋_GBK" w:cs="Times New Roman"/>
          <w:sz w:val="32"/>
          <w:szCs w:val="32"/>
        </w:rPr>
      </w:pPr>
    </w:p>
    <w:p>
      <w:pPr>
        <w:spacing w:line="560" w:lineRule="exact"/>
        <w:ind w:left="320" w:leftChars="100" w:right="320" w:right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注：开户行和账号用于兑现“黔江区工业发展暨创建市级高新技术产业开发区扶持办法（试行）”政策资金，请提供准确的账户信息，并保证账户状态正常。</w:t>
      </w: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spacing w:line="560" w:lineRule="exact"/>
        <w:rPr>
          <w:rFonts w:hint="default" w:ascii="Times New Roman" w:hAnsi="Times New Roman" w:cs="Times New Roman"/>
          <w:sz w:val="32"/>
          <w:szCs w:val="32"/>
        </w:rPr>
      </w:pPr>
    </w:p>
    <w:p>
      <w:pPr>
        <w:rPr>
          <w:rFonts w:hint="default" w:ascii="Times New Roman" w:hAnsi="Times New Roman" w:cs="Times New Roman"/>
          <w:sz w:val="32"/>
          <w:szCs w:val="32"/>
        </w:rPr>
      </w:pPr>
    </w:p>
    <w:p>
      <w:pPr>
        <w:pageBreakBefor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spacing w:line="560" w:lineRule="exact"/>
        <w:ind w:left="320" w:leftChars="100" w:right="320" w:rightChars="1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重点工业企业“15125培育壮大工程”奖励申请（审核）表</w:t>
      </w:r>
    </w:p>
    <w:p>
      <w:pPr>
        <w:spacing w:line="560" w:lineRule="exact"/>
        <w:ind w:left="320" w:leftChars="100" w:right="320" w:rightChars="100"/>
        <w:rPr>
          <w:rFonts w:hint="default" w:ascii="Times New Roman" w:hAnsi="Times New Roman" w:eastAsia="方正仿宋_GBK" w:cs="Times New Roman"/>
          <w:sz w:val="28"/>
          <w:szCs w:val="28"/>
        </w:rPr>
      </w:pPr>
    </w:p>
    <w:p>
      <w:pPr>
        <w:spacing w:line="560" w:lineRule="exact"/>
        <w:ind w:left="320" w:leftChars="100" w:right="320" w:rightChars="100"/>
        <w:rPr>
          <w:rFonts w:hint="eastAsia"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申请企业名称（盖章）：                                        单位：万元</w:t>
      </w:r>
    </w:p>
    <w:tbl>
      <w:tblPr>
        <w:tblStyle w:val="7"/>
        <w:tblW w:w="13223"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6"/>
        <w:gridCol w:w="1701"/>
        <w:gridCol w:w="1701"/>
        <w:gridCol w:w="1701"/>
        <w:gridCol w:w="2127"/>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166"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企业名称</w:t>
            </w:r>
          </w:p>
        </w:tc>
        <w:tc>
          <w:tcPr>
            <w:tcW w:w="1701"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当年工业产值</w:t>
            </w:r>
          </w:p>
        </w:tc>
        <w:tc>
          <w:tcPr>
            <w:tcW w:w="1701"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上年工业产值</w:t>
            </w:r>
          </w:p>
        </w:tc>
        <w:tc>
          <w:tcPr>
            <w:tcW w:w="1701"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企业增加值率</w:t>
            </w:r>
          </w:p>
        </w:tc>
        <w:tc>
          <w:tcPr>
            <w:tcW w:w="2127"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全市平均增加值率</w:t>
            </w:r>
          </w:p>
        </w:tc>
        <w:tc>
          <w:tcPr>
            <w:tcW w:w="1842"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增加值增幅</w:t>
            </w:r>
          </w:p>
        </w:tc>
        <w:tc>
          <w:tcPr>
            <w:tcW w:w="1985"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166" w:type="dxa"/>
            <w:vAlign w:val="center"/>
          </w:tcPr>
          <w:p>
            <w:pPr>
              <w:spacing w:line="560" w:lineRule="exact"/>
              <w:ind w:right="320" w:rightChars="100"/>
              <w:rPr>
                <w:rFonts w:hint="eastAsia" w:ascii="方正仿宋_GBK" w:hAnsi="方正仿宋_GBK" w:eastAsia="方正仿宋_GBK" w:cs="方正仿宋_GBK"/>
                <w:b/>
                <w:bCs/>
                <w:szCs w:val="21"/>
              </w:rPr>
            </w:pPr>
          </w:p>
        </w:tc>
        <w:tc>
          <w:tcPr>
            <w:tcW w:w="1701" w:type="dxa"/>
            <w:vAlign w:val="center"/>
          </w:tcPr>
          <w:p>
            <w:pPr>
              <w:spacing w:line="560" w:lineRule="exact"/>
              <w:ind w:right="320" w:rightChars="100"/>
              <w:rPr>
                <w:rFonts w:hint="eastAsia" w:ascii="方正仿宋_GBK" w:hAnsi="方正仿宋_GBK" w:eastAsia="方正仿宋_GBK" w:cs="方正仿宋_GBK"/>
                <w:b/>
                <w:bCs/>
                <w:szCs w:val="21"/>
              </w:rPr>
            </w:pPr>
          </w:p>
        </w:tc>
        <w:tc>
          <w:tcPr>
            <w:tcW w:w="1701" w:type="dxa"/>
            <w:vAlign w:val="top"/>
          </w:tcPr>
          <w:p>
            <w:pPr>
              <w:spacing w:line="560" w:lineRule="exact"/>
              <w:ind w:right="320" w:rightChars="100"/>
              <w:rPr>
                <w:rFonts w:hint="eastAsia" w:ascii="方正仿宋_GBK" w:hAnsi="方正仿宋_GBK" w:eastAsia="方正仿宋_GBK" w:cs="方正仿宋_GBK"/>
                <w:b/>
                <w:bCs/>
                <w:szCs w:val="21"/>
              </w:rPr>
            </w:pPr>
          </w:p>
        </w:tc>
        <w:tc>
          <w:tcPr>
            <w:tcW w:w="1701" w:type="dxa"/>
            <w:vAlign w:val="top"/>
          </w:tcPr>
          <w:p>
            <w:pPr>
              <w:spacing w:line="560" w:lineRule="exact"/>
              <w:ind w:right="320" w:rightChars="100"/>
              <w:rPr>
                <w:rFonts w:hint="eastAsia" w:ascii="方正仿宋_GBK" w:hAnsi="方正仿宋_GBK" w:eastAsia="方正仿宋_GBK" w:cs="方正仿宋_GBK"/>
                <w:b/>
                <w:bCs/>
                <w:szCs w:val="21"/>
              </w:rPr>
            </w:pPr>
          </w:p>
        </w:tc>
        <w:tc>
          <w:tcPr>
            <w:tcW w:w="2127" w:type="dxa"/>
            <w:vAlign w:val="top"/>
          </w:tcPr>
          <w:p>
            <w:pPr>
              <w:spacing w:line="560" w:lineRule="exact"/>
              <w:ind w:right="320" w:rightChars="100"/>
              <w:rPr>
                <w:rFonts w:hint="eastAsia" w:ascii="方正仿宋_GBK" w:hAnsi="方正仿宋_GBK" w:eastAsia="方正仿宋_GBK" w:cs="方正仿宋_GBK"/>
                <w:b/>
                <w:bCs/>
                <w:szCs w:val="21"/>
              </w:rPr>
            </w:pPr>
          </w:p>
        </w:tc>
        <w:tc>
          <w:tcPr>
            <w:tcW w:w="1842" w:type="dxa"/>
            <w:vAlign w:val="top"/>
          </w:tcPr>
          <w:p>
            <w:pPr>
              <w:spacing w:line="560" w:lineRule="exact"/>
              <w:ind w:right="320" w:rightChars="100"/>
              <w:rPr>
                <w:rFonts w:hint="eastAsia" w:ascii="方正仿宋_GBK" w:hAnsi="方正仿宋_GBK" w:eastAsia="方正仿宋_GBK" w:cs="方正仿宋_GBK"/>
                <w:b/>
                <w:bCs/>
                <w:szCs w:val="21"/>
              </w:rPr>
            </w:pPr>
          </w:p>
        </w:tc>
        <w:tc>
          <w:tcPr>
            <w:tcW w:w="1985" w:type="dxa"/>
            <w:vAlign w:val="top"/>
          </w:tcPr>
          <w:p>
            <w:pPr>
              <w:spacing w:line="560" w:lineRule="exact"/>
              <w:ind w:right="320" w:rightChars="100"/>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166" w:type="dxa"/>
            <w:vAlign w:val="center"/>
          </w:tcPr>
          <w:p>
            <w:pPr>
              <w:spacing w:line="30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区统计局审核意见</w:t>
            </w:r>
          </w:p>
          <w:p>
            <w:pPr>
              <w:spacing w:line="30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（盖章）</w:t>
            </w:r>
          </w:p>
        </w:tc>
        <w:tc>
          <w:tcPr>
            <w:tcW w:w="11057" w:type="dxa"/>
            <w:gridSpan w:val="6"/>
            <w:vAlign w:val="top"/>
          </w:tcPr>
          <w:p>
            <w:pPr>
              <w:spacing w:line="560" w:lineRule="exact"/>
              <w:ind w:right="320" w:rightChars="100"/>
              <w:rPr>
                <w:rFonts w:hint="eastAsia" w:ascii="方正仿宋_GBK" w:hAnsi="方正仿宋_GBK" w:eastAsia="方正仿宋_GBK" w:cs="方正仿宋_GBK"/>
                <w:b/>
                <w:bCs/>
                <w:szCs w:val="21"/>
              </w:rPr>
            </w:pPr>
          </w:p>
        </w:tc>
      </w:tr>
    </w:tbl>
    <w:p>
      <w:pPr>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填报人：                                        电话：</w:t>
      </w:r>
    </w:p>
    <w:p>
      <w:pPr>
        <w:numPr>
          <w:ilvl w:val="0"/>
          <w:numId w:val="3"/>
        </w:numPr>
        <w:spacing w:line="560" w:lineRule="exact"/>
        <w:ind w:left="320" w:leftChars="100" w:right="320" w:right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企业工业产值数据以统计报表为依据；</w:t>
      </w:r>
    </w:p>
    <w:p>
      <w:pPr>
        <w:numPr>
          <w:ilvl w:val="0"/>
          <w:numId w:val="3"/>
        </w:numPr>
        <w:spacing w:line="560" w:lineRule="exact"/>
        <w:ind w:left="320" w:leftChars="100" w:right="320" w:rightChars="10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企业增加值率及增加值增幅以统计局提供的数据为准；</w:t>
      </w:r>
    </w:p>
    <w:p>
      <w:pPr>
        <w:numPr>
          <w:ilvl w:val="0"/>
          <w:numId w:val="3"/>
        </w:numPr>
        <w:spacing w:line="560" w:lineRule="exact"/>
        <w:ind w:left="320" w:leftChars="100" w:right="320" w:rightChars="10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仅限新达到1亿元、5亿元、10亿元、20亿元、50亿元级规模的企业申报。</w:t>
      </w:r>
    </w:p>
    <w:p>
      <w:pPr>
        <w:pageBreakBefor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附件5</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黔江区工业企业税收贡献奖申请（审核）表</w:t>
      </w:r>
    </w:p>
    <w:p>
      <w:pPr>
        <w:spacing w:line="240" w:lineRule="exact"/>
        <w:ind w:left="320" w:leftChars="100" w:right="320" w:rightChars="100"/>
        <w:rPr>
          <w:rFonts w:hint="default" w:ascii="Times New Roman" w:hAnsi="Times New Roman" w:eastAsia="方正小标宋_GBK" w:cs="Times New Roman"/>
          <w:bCs/>
          <w:sz w:val="24"/>
        </w:rPr>
      </w:pPr>
    </w:p>
    <w:p>
      <w:pPr>
        <w:spacing w:line="560" w:lineRule="exact"/>
        <w:ind w:left="320" w:leftChars="100" w:right="320" w:rightChars="1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申请企业名称（盖章）：                                        单位：万元</w:t>
      </w:r>
    </w:p>
    <w:tbl>
      <w:tblPr>
        <w:tblStyle w:val="7"/>
        <w:tblW w:w="1276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3002"/>
        <w:gridCol w:w="3001"/>
        <w:gridCol w:w="219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2105" w:type="dxa"/>
            <w:vAlign w:val="center"/>
          </w:tcPr>
          <w:p>
            <w:pPr>
              <w:spacing w:line="3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2018年度</w:t>
            </w:r>
          </w:p>
          <w:p>
            <w:pPr>
              <w:spacing w:line="3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缴税项目</w:t>
            </w:r>
          </w:p>
        </w:tc>
        <w:tc>
          <w:tcPr>
            <w:tcW w:w="3002" w:type="dxa"/>
            <w:vAlign w:val="center"/>
          </w:tcPr>
          <w:p>
            <w:pPr>
              <w:spacing w:line="3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增值税</w:t>
            </w:r>
          </w:p>
        </w:tc>
        <w:tc>
          <w:tcPr>
            <w:tcW w:w="3001" w:type="dxa"/>
            <w:vAlign w:val="center"/>
          </w:tcPr>
          <w:p>
            <w:pPr>
              <w:spacing w:line="40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企业所得税</w:t>
            </w:r>
          </w:p>
        </w:tc>
        <w:tc>
          <w:tcPr>
            <w:tcW w:w="2191" w:type="dxa"/>
            <w:vAlign w:val="center"/>
          </w:tcPr>
          <w:p>
            <w:pPr>
              <w:spacing w:line="40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合计</w:t>
            </w:r>
          </w:p>
        </w:tc>
        <w:tc>
          <w:tcPr>
            <w:tcW w:w="2462" w:type="dxa"/>
            <w:vAlign w:val="center"/>
          </w:tcPr>
          <w:p>
            <w:pPr>
              <w:spacing w:line="40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2105" w:type="dxa"/>
            <w:vAlign w:val="center"/>
          </w:tcPr>
          <w:p>
            <w:pPr>
              <w:spacing w:line="3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金额</w:t>
            </w:r>
          </w:p>
        </w:tc>
        <w:tc>
          <w:tcPr>
            <w:tcW w:w="3002" w:type="dxa"/>
            <w:vAlign w:val="top"/>
          </w:tcPr>
          <w:p>
            <w:pPr>
              <w:spacing w:line="360" w:lineRule="exact"/>
              <w:ind w:right="320" w:rightChars="100"/>
              <w:rPr>
                <w:rFonts w:hint="eastAsia" w:ascii="方正仿宋_GBK" w:hAnsi="方正仿宋_GBK" w:eastAsia="方正仿宋_GBK" w:cs="方正仿宋_GBK"/>
                <w:b/>
                <w:bCs/>
                <w:szCs w:val="21"/>
              </w:rPr>
            </w:pPr>
          </w:p>
        </w:tc>
        <w:tc>
          <w:tcPr>
            <w:tcW w:w="3001" w:type="dxa"/>
            <w:vAlign w:val="top"/>
          </w:tcPr>
          <w:p>
            <w:pPr>
              <w:spacing w:line="560" w:lineRule="exact"/>
              <w:ind w:right="320" w:rightChars="100"/>
              <w:rPr>
                <w:rFonts w:hint="eastAsia" w:ascii="方正仿宋_GBK" w:hAnsi="方正仿宋_GBK" w:eastAsia="方正仿宋_GBK" w:cs="方正仿宋_GBK"/>
                <w:b/>
                <w:bCs/>
                <w:szCs w:val="21"/>
              </w:rPr>
            </w:pPr>
          </w:p>
        </w:tc>
        <w:tc>
          <w:tcPr>
            <w:tcW w:w="2191" w:type="dxa"/>
            <w:vAlign w:val="top"/>
          </w:tcPr>
          <w:p>
            <w:pPr>
              <w:spacing w:line="560" w:lineRule="exact"/>
              <w:ind w:right="320" w:rightChars="100"/>
              <w:rPr>
                <w:rFonts w:hint="eastAsia" w:ascii="方正仿宋_GBK" w:hAnsi="方正仿宋_GBK" w:eastAsia="方正仿宋_GBK" w:cs="方正仿宋_GBK"/>
                <w:b/>
                <w:bCs/>
                <w:szCs w:val="21"/>
              </w:rPr>
            </w:pPr>
          </w:p>
        </w:tc>
        <w:tc>
          <w:tcPr>
            <w:tcW w:w="2462" w:type="dxa"/>
            <w:vAlign w:val="top"/>
          </w:tcPr>
          <w:p>
            <w:pPr>
              <w:spacing w:line="560" w:lineRule="exact"/>
              <w:ind w:right="320" w:rightChars="100"/>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2105" w:type="dxa"/>
            <w:vAlign w:val="center"/>
          </w:tcPr>
          <w:p>
            <w:pPr>
              <w:spacing w:line="3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区招商部门审查意见</w:t>
            </w:r>
          </w:p>
        </w:tc>
        <w:tc>
          <w:tcPr>
            <w:tcW w:w="10656" w:type="dxa"/>
            <w:gridSpan w:val="4"/>
            <w:vAlign w:val="top"/>
          </w:tcPr>
          <w:p>
            <w:pPr>
              <w:spacing w:line="360" w:lineRule="exact"/>
              <w:ind w:right="320" w:rightChars="100" w:firstLine="540"/>
              <w:rPr>
                <w:rFonts w:hint="eastAsia"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经审查，该企业未享受招商引资政策（或招商引资政策执行期已结束）属实。</w:t>
            </w:r>
          </w:p>
          <w:p>
            <w:pPr>
              <w:spacing w:line="360" w:lineRule="exact"/>
              <w:ind w:right="320" w:rightChars="100"/>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2105" w:type="dxa"/>
            <w:vAlign w:val="center"/>
          </w:tcPr>
          <w:p>
            <w:pPr>
              <w:spacing w:line="3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区财政部门审查意见</w:t>
            </w:r>
          </w:p>
        </w:tc>
        <w:tc>
          <w:tcPr>
            <w:tcW w:w="10656" w:type="dxa"/>
            <w:gridSpan w:val="4"/>
            <w:vAlign w:val="top"/>
          </w:tcPr>
          <w:p>
            <w:pPr>
              <w:spacing w:line="360" w:lineRule="exact"/>
              <w:ind w:right="320" w:rightChars="100"/>
              <w:rPr>
                <w:rFonts w:hint="eastAsia" w:ascii="方正仿宋_GBK" w:hAnsi="方正仿宋_GBK" w:eastAsia="方正仿宋_GBK" w:cs="方正仿宋_GBK"/>
                <w:b/>
                <w:bCs/>
                <w:szCs w:val="21"/>
              </w:rPr>
            </w:pPr>
          </w:p>
        </w:tc>
      </w:tr>
    </w:tbl>
    <w:p>
      <w:pPr>
        <w:numPr>
          <w:ilvl w:val="0"/>
          <w:numId w:val="4"/>
        </w:numPr>
        <w:spacing w:line="400" w:lineRule="exact"/>
        <w:ind w:left="460" w:leftChars="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表中“合计”栏为企业当年实缴增值税和所得税两项之和，缴纳税费以税票日期为准。</w:t>
      </w:r>
    </w:p>
    <w:p>
      <w:pPr>
        <w:numPr>
          <w:ilvl w:val="0"/>
          <w:numId w:val="4"/>
        </w:numPr>
        <w:spacing w:line="400" w:lineRule="exact"/>
        <w:ind w:left="460" w:leftChars="0" w:firstLine="0" w:firstLineChars="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招商部门审查企业享受招商引资政策情况，园内企业由园区管委会产业招商部负责审查，园外企业由区招商办负责审查；财政部门审查纳税数据，园内企业由园区管委会财政财务部负责审查，园外企业由区财政局负责审查。</w:t>
      </w:r>
    </w:p>
    <w:p>
      <w:pPr>
        <w:pageBreakBefore/>
        <w:spacing w:line="4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附件6</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黔江区工业企业技术改造奖励申请（审核）表</w:t>
      </w:r>
    </w:p>
    <w:p>
      <w:pPr>
        <w:spacing w:line="560" w:lineRule="exact"/>
        <w:ind w:left="320" w:leftChars="100" w:right="320" w:rightChars="100"/>
        <w:rPr>
          <w:rFonts w:hint="default" w:ascii="Times New Roman" w:hAnsi="Times New Roman" w:eastAsia="方正仿宋_GBK" w:cs="Times New Roman"/>
          <w:sz w:val="28"/>
          <w:szCs w:val="28"/>
        </w:rPr>
      </w:pPr>
    </w:p>
    <w:p>
      <w:pPr>
        <w:spacing w:line="560" w:lineRule="exact"/>
        <w:ind w:left="320" w:leftChars="100" w:right="320" w:rightChars="100"/>
        <w:rPr>
          <w:rFonts w:hint="eastAsia"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申请企业名称（盖章）：                                          单位：万元</w:t>
      </w:r>
    </w:p>
    <w:tbl>
      <w:tblPr>
        <w:tblStyle w:val="7"/>
        <w:tblW w:w="1293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694"/>
        <w:gridCol w:w="2409"/>
        <w:gridCol w:w="297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733"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企业名称</w:t>
            </w:r>
          </w:p>
        </w:tc>
        <w:tc>
          <w:tcPr>
            <w:tcW w:w="2694"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技术改造批文</w:t>
            </w:r>
          </w:p>
        </w:tc>
        <w:tc>
          <w:tcPr>
            <w:tcW w:w="2409"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当年技改投资额</w:t>
            </w:r>
          </w:p>
        </w:tc>
        <w:tc>
          <w:tcPr>
            <w:tcW w:w="2977"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申请奖励金额</w:t>
            </w:r>
          </w:p>
        </w:tc>
        <w:tc>
          <w:tcPr>
            <w:tcW w:w="2126" w:type="dxa"/>
            <w:vAlign w:val="center"/>
          </w:tcPr>
          <w:p>
            <w:pPr>
              <w:spacing w:line="56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733" w:type="dxa"/>
            <w:vAlign w:val="center"/>
          </w:tcPr>
          <w:p>
            <w:pPr>
              <w:spacing w:line="560" w:lineRule="exact"/>
              <w:ind w:right="320" w:rightChars="100"/>
              <w:rPr>
                <w:rFonts w:hint="eastAsia" w:ascii="方正仿宋_GBK" w:hAnsi="方正仿宋_GBK" w:eastAsia="方正仿宋_GBK" w:cs="方正仿宋_GBK"/>
                <w:b/>
                <w:bCs/>
                <w:szCs w:val="21"/>
              </w:rPr>
            </w:pPr>
          </w:p>
        </w:tc>
        <w:tc>
          <w:tcPr>
            <w:tcW w:w="2694" w:type="dxa"/>
            <w:vAlign w:val="center"/>
          </w:tcPr>
          <w:p>
            <w:pPr>
              <w:spacing w:line="560" w:lineRule="exact"/>
              <w:ind w:right="320" w:rightChars="100"/>
              <w:rPr>
                <w:rFonts w:hint="eastAsia" w:ascii="方正仿宋_GBK" w:hAnsi="方正仿宋_GBK" w:eastAsia="方正仿宋_GBK" w:cs="方正仿宋_GBK"/>
                <w:b/>
                <w:bCs/>
                <w:szCs w:val="21"/>
              </w:rPr>
            </w:pPr>
          </w:p>
        </w:tc>
        <w:tc>
          <w:tcPr>
            <w:tcW w:w="2409" w:type="dxa"/>
            <w:vAlign w:val="top"/>
          </w:tcPr>
          <w:p>
            <w:pPr>
              <w:spacing w:line="560" w:lineRule="exact"/>
              <w:ind w:right="320" w:rightChars="100"/>
              <w:rPr>
                <w:rFonts w:hint="eastAsia" w:ascii="方正仿宋_GBK" w:hAnsi="方正仿宋_GBK" w:eastAsia="方正仿宋_GBK" w:cs="方正仿宋_GBK"/>
                <w:b/>
                <w:bCs/>
                <w:szCs w:val="21"/>
              </w:rPr>
            </w:pPr>
          </w:p>
        </w:tc>
        <w:tc>
          <w:tcPr>
            <w:tcW w:w="2977" w:type="dxa"/>
            <w:vAlign w:val="top"/>
          </w:tcPr>
          <w:p>
            <w:pPr>
              <w:spacing w:line="560" w:lineRule="exact"/>
              <w:ind w:right="320" w:rightChars="100"/>
              <w:rPr>
                <w:rFonts w:hint="eastAsia" w:ascii="方正仿宋_GBK" w:hAnsi="方正仿宋_GBK" w:eastAsia="方正仿宋_GBK" w:cs="方正仿宋_GBK"/>
                <w:b/>
                <w:bCs/>
                <w:szCs w:val="21"/>
              </w:rPr>
            </w:pPr>
          </w:p>
        </w:tc>
        <w:tc>
          <w:tcPr>
            <w:tcW w:w="2126" w:type="dxa"/>
            <w:vAlign w:val="top"/>
          </w:tcPr>
          <w:p>
            <w:pPr>
              <w:spacing w:line="560" w:lineRule="exact"/>
              <w:ind w:right="320" w:rightChars="100"/>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733" w:type="dxa"/>
            <w:vAlign w:val="center"/>
          </w:tcPr>
          <w:p>
            <w:pPr>
              <w:spacing w:line="30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区</w:t>
            </w:r>
            <w:r>
              <w:rPr>
                <w:rFonts w:hint="eastAsia" w:ascii="方正仿宋_GBK" w:hAnsi="方正仿宋_GBK" w:eastAsia="方正仿宋_GBK" w:cs="方正仿宋_GBK"/>
                <w:b/>
                <w:bCs/>
                <w:szCs w:val="21"/>
                <w:lang w:eastAsia="zh-CN"/>
              </w:rPr>
              <w:t>经济信息</w:t>
            </w:r>
            <w:r>
              <w:rPr>
                <w:rFonts w:hint="eastAsia" w:ascii="方正仿宋_GBK" w:hAnsi="方正仿宋_GBK" w:eastAsia="方正仿宋_GBK" w:cs="方正仿宋_GBK"/>
                <w:b/>
                <w:bCs/>
                <w:szCs w:val="21"/>
              </w:rPr>
              <w:t>委审核意见</w:t>
            </w:r>
          </w:p>
          <w:p>
            <w:pPr>
              <w:spacing w:line="300" w:lineRule="exact"/>
              <w:ind w:right="320" w:rightChars="100"/>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（盖章）</w:t>
            </w:r>
          </w:p>
        </w:tc>
        <w:tc>
          <w:tcPr>
            <w:tcW w:w="10206" w:type="dxa"/>
            <w:gridSpan w:val="4"/>
            <w:vAlign w:val="top"/>
          </w:tcPr>
          <w:p>
            <w:pPr>
              <w:spacing w:line="560" w:lineRule="exact"/>
              <w:ind w:right="320" w:rightChars="100"/>
              <w:rPr>
                <w:rFonts w:hint="eastAsia" w:ascii="方正仿宋_GBK" w:hAnsi="方正仿宋_GBK" w:eastAsia="方正仿宋_GBK" w:cs="方正仿宋_GBK"/>
                <w:b/>
                <w:bCs/>
                <w:szCs w:val="21"/>
              </w:rPr>
            </w:pPr>
          </w:p>
        </w:tc>
      </w:tr>
    </w:tbl>
    <w:p>
      <w:pPr>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填报人：                                        电话：</w:t>
      </w:r>
    </w:p>
    <w:p>
      <w:pPr>
        <w:spacing w:line="500" w:lineRule="exact"/>
        <w:jc w:val="center"/>
        <w:rPr>
          <w:rFonts w:hint="default" w:ascii="Times New Roman" w:hAnsi="Times New Roman" w:cs="Times New Roman"/>
          <w:b/>
          <w:sz w:val="44"/>
          <w:szCs w:val="44"/>
        </w:rPr>
      </w:pPr>
    </w:p>
    <w:p>
      <w:pPr>
        <w:pageBreakBefore/>
        <w:spacing w:line="40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附件7</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黔江区智能终端生产企业智能化改造补贴申请（审核）表</w:t>
      </w:r>
    </w:p>
    <w:p>
      <w:pPr>
        <w:spacing w:line="560" w:lineRule="exact"/>
        <w:ind w:left="320" w:leftChars="100" w:right="320" w:rightChars="100"/>
        <w:rPr>
          <w:rFonts w:hint="default" w:ascii="Times New Roman" w:hAnsi="Times New Roman" w:eastAsia="方正仿宋_GBK" w:cs="Times New Roman"/>
          <w:sz w:val="28"/>
          <w:szCs w:val="28"/>
        </w:rPr>
      </w:pPr>
    </w:p>
    <w:p>
      <w:pPr>
        <w:spacing w:line="560" w:lineRule="exact"/>
        <w:ind w:left="320" w:leftChars="100" w:right="320" w:rightChars="1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申请企业名称（盖章）：                                          单位：万元</w:t>
      </w:r>
    </w:p>
    <w:tbl>
      <w:tblPr>
        <w:tblStyle w:val="7"/>
        <w:tblW w:w="12939"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1559"/>
        <w:gridCol w:w="1843"/>
        <w:gridCol w:w="1701"/>
        <w:gridCol w:w="1984"/>
        <w:gridCol w:w="2127"/>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883" w:type="dxa"/>
            <w:vMerge w:val="restart"/>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企业名称</w:t>
            </w:r>
          </w:p>
        </w:tc>
        <w:tc>
          <w:tcPr>
            <w:tcW w:w="1559" w:type="dxa"/>
            <w:vMerge w:val="restart"/>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智能化改造批文</w:t>
            </w:r>
          </w:p>
        </w:tc>
        <w:tc>
          <w:tcPr>
            <w:tcW w:w="3544" w:type="dxa"/>
            <w:gridSpan w:val="2"/>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自有资金进行智能化改造</w:t>
            </w:r>
          </w:p>
        </w:tc>
        <w:tc>
          <w:tcPr>
            <w:tcW w:w="4111" w:type="dxa"/>
            <w:gridSpan w:val="2"/>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融资租赁进行智能化改造</w:t>
            </w:r>
          </w:p>
        </w:tc>
        <w:tc>
          <w:tcPr>
            <w:tcW w:w="1842" w:type="dxa"/>
            <w:vMerge w:val="restart"/>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合计申请补贴金额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883" w:type="dxa"/>
            <w:vMerge w:val="continue"/>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p>
        </w:tc>
        <w:tc>
          <w:tcPr>
            <w:tcW w:w="1559" w:type="dxa"/>
            <w:vMerge w:val="continue"/>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p>
        </w:tc>
        <w:tc>
          <w:tcPr>
            <w:tcW w:w="1843" w:type="dxa"/>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设备采购费用</w:t>
            </w:r>
          </w:p>
        </w:tc>
        <w:tc>
          <w:tcPr>
            <w:tcW w:w="1701" w:type="dxa"/>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申请补贴金额</w:t>
            </w:r>
          </w:p>
        </w:tc>
        <w:tc>
          <w:tcPr>
            <w:tcW w:w="1984" w:type="dxa"/>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融资租赁年利息</w:t>
            </w:r>
          </w:p>
        </w:tc>
        <w:tc>
          <w:tcPr>
            <w:tcW w:w="2127" w:type="dxa"/>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申请补贴金额</w:t>
            </w:r>
          </w:p>
        </w:tc>
        <w:tc>
          <w:tcPr>
            <w:tcW w:w="1842" w:type="dxa"/>
            <w:vMerge w:val="continue"/>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883" w:type="dxa"/>
            <w:vAlign w:val="center"/>
          </w:tcPr>
          <w:p>
            <w:pPr>
              <w:spacing w:line="560" w:lineRule="exact"/>
              <w:ind w:right="320" w:rightChars="100"/>
              <w:rPr>
                <w:rFonts w:hint="eastAsia" w:ascii="方正仿宋_GBK" w:hAnsi="方正仿宋_GBK" w:eastAsia="方正仿宋_GBK" w:cs="方正仿宋_GBK"/>
                <w:b/>
                <w:bCs w:val="0"/>
                <w:sz w:val="32"/>
                <w:szCs w:val="32"/>
              </w:rPr>
            </w:pPr>
          </w:p>
        </w:tc>
        <w:tc>
          <w:tcPr>
            <w:tcW w:w="1559" w:type="dxa"/>
            <w:vAlign w:val="center"/>
          </w:tcPr>
          <w:p>
            <w:pPr>
              <w:spacing w:line="560" w:lineRule="exact"/>
              <w:ind w:right="320" w:rightChars="100"/>
              <w:rPr>
                <w:rFonts w:hint="eastAsia" w:ascii="方正仿宋_GBK" w:hAnsi="方正仿宋_GBK" w:eastAsia="方正仿宋_GBK" w:cs="方正仿宋_GBK"/>
                <w:b/>
                <w:bCs w:val="0"/>
                <w:sz w:val="32"/>
                <w:szCs w:val="32"/>
              </w:rPr>
            </w:pPr>
          </w:p>
        </w:tc>
        <w:tc>
          <w:tcPr>
            <w:tcW w:w="1843" w:type="dxa"/>
            <w:vAlign w:val="top"/>
          </w:tcPr>
          <w:p>
            <w:pPr>
              <w:spacing w:line="560" w:lineRule="exact"/>
              <w:ind w:right="320" w:rightChars="100"/>
              <w:rPr>
                <w:rFonts w:hint="eastAsia" w:ascii="方正仿宋_GBK" w:hAnsi="方正仿宋_GBK" w:eastAsia="方正仿宋_GBK" w:cs="方正仿宋_GBK"/>
                <w:b/>
                <w:bCs w:val="0"/>
                <w:sz w:val="32"/>
                <w:szCs w:val="32"/>
              </w:rPr>
            </w:pPr>
          </w:p>
        </w:tc>
        <w:tc>
          <w:tcPr>
            <w:tcW w:w="1701" w:type="dxa"/>
            <w:vAlign w:val="top"/>
          </w:tcPr>
          <w:p>
            <w:pPr>
              <w:spacing w:line="300" w:lineRule="exact"/>
              <w:ind w:right="320" w:rightChars="100"/>
              <w:jc w:val="center"/>
              <w:rPr>
                <w:rFonts w:hint="eastAsia" w:ascii="方正仿宋_GBK" w:hAnsi="方正仿宋_GBK" w:eastAsia="方正仿宋_GBK" w:cs="方正仿宋_GBK"/>
                <w:b/>
                <w:bCs w:val="0"/>
                <w:sz w:val="32"/>
                <w:szCs w:val="32"/>
              </w:rPr>
            </w:pPr>
          </w:p>
        </w:tc>
        <w:tc>
          <w:tcPr>
            <w:tcW w:w="1984" w:type="dxa"/>
            <w:vAlign w:val="top"/>
          </w:tcPr>
          <w:p>
            <w:pPr>
              <w:spacing w:line="560" w:lineRule="exact"/>
              <w:ind w:right="320" w:rightChars="100"/>
              <w:rPr>
                <w:rFonts w:hint="eastAsia" w:ascii="方正仿宋_GBK" w:hAnsi="方正仿宋_GBK" w:eastAsia="方正仿宋_GBK" w:cs="方正仿宋_GBK"/>
                <w:b/>
                <w:bCs w:val="0"/>
                <w:sz w:val="32"/>
                <w:szCs w:val="32"/>
              </w:rPr>
            </w:pPr>
          </w:p>
        </w:tc>
        <w:tc>
          <w:tcPr>
            <w:tcW w:w="2127" w:type="dxa"/>
            <w:vAlign w:val="top"/>
          </w:tcPr>
          <w:p>
            <w:pPr>
              <w:spacing w:line="560" w:lineRule="exact"/>
              <w:ind w:right="320" w:rightChars="100"/>
              <w:rPr>
                <w:rFonts w:hint="eastAsia" w:ascii="方正仿宋_GBK" w:hAnsi="方正仿宋_GBK" w:eastAsia="方正仿宋_GBK" w:cs="方正仿宋_GBK"/>
                <w:b/>
                <w:bCs w:val="0"/>
                <w:sz w:val="32"/>
                <w:szCs w:val="32"/>
              </w:rPr>
            </w:pPr>
          </w:p>
        </w:tc>
        <w:tc>
          <w:tcPr>
            <w:tcW w:w="1842" w:type="dxa"/>
            <w:vAlign w:val="top"/>
          </w:tcPr>
          <w:p>
            <w:pPr>
              <w:spacing w:line="560" w:lineRule="exact"/>
              <w:ind w:right="320" w:rightChars="100"/>
              <w:rPr>
                <w:rFonts w:hint="eastAsia" w:ascii="方正仿宋_GBK" w:hAnsi="方正仿宋_GBK" w:eastAsia="方正仿宋_GBK" w:cs="方正仿宋_GBK"/>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883" w:type="dxa"/>
            <w:vAlign w:val="center"/>
          </w:tcPr>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lang w:eastAsia="zh-CN"/>
              </w:rPr>
              <w:t>区经济信息委</w:t>
            </w:r>
            <w:r>
              <w:rPr>
                <w:rFonts w:hint="eastAsia" w:ascii="方正仿宋_GBK" w:hAnsi="方正仿宋_GBK" w:eastAsia="方正仿宋_GBK" w:cs="方正仿宋_GBK"/>
                <w:b/>
                <w:bCs w:val="0"/>
                <w:sz w:val="32"/>
                <w:szCs w:val="32"/>
              </w:rPr>
              <w:t>审核意见</w:t>
            </w:r>
          </w:p>
          <w:p>
            <w:pPr>
              <w:spacing w:line="300" w:lineRule="exact"/>
              <w:ind w:right="320" w:rightChars="100"/>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（盖章）</w:t>
            </w:r>
          </w:p>
        </w:tc>
        <w:tc>
          <w:tcPr>
            <w:tcW w:w="11056" w:type="dxa"/>
            <w:gridSpan w:val="6"/>
            <w:vAlign w:val="top"/>
          </w:tcPr>
          <w:p>
            <w:pPr>
              <w:spacing w:line="560" w:lineRule="exact"/>
              <w:ind w:right="320" w:rightChars="100"/>
              <w:rPr>
                <w:rFonts w:hint="eastAsia" w:ascii="方正仿宋_GBK" w:hAnsi="方正仿宋_GBK" w:eastAsia="方正仿宋_GBK" w:cs="方正仿宋_GBK"/>
                <w:b/>
                <w:bCs w:val="0"/>
                <w:sz w:val="32"/>
                <w:szCs w:val="32"/>
              </w:rPr>
            </w:pPr>
          </w:p>
        </w:tc>
      </w:tr>
    </w:tbl>
    <w:p>
      <w:pPr>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填报人：                                        电话：</w:t>
      </w:r>
    </w:p>
    <w:p>
      <w:pPr>
        <w:pageBreakBefor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附件8</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黔江区企业新增研发投入补助申请（审核）表</w:t>
      </w:r>
    </w:p>
    <w:p>
      <w:pPr>
        <w:spacing w:line="560" w:lineRule="exact"/>
        <w:ind w:right="320" w:rightChars="100"/>
        <w:jc w:val="center"/>
        <w:rPr>
          <w:rFonts w:hint="default" w:ascii="Times New Roman" w:hAnsi="Times New Roman" w:cs="Times New Roman"/>
          <w:b/>
          <w:sz w:val="44"/>
          <w:szCs w:val="44"/>
        </w:rPr>
      </w:pPr>
    </w:p>
    <w:p>
      <w:pPr>
        <w:spacing w:line="560" w:lineRule="exact"/>
        <w:ind w:left="320" w:leftChars="100" w:right="320" w:rightChars="1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申请企业名称（盖章）：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 单位：万元</w:t>
      </w:r>
    </w:p>
    <w:tbl>
      <w:tblPr>
        <w:tblStyle w:val="7"/>
        <w:tblW w:w="1308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6"/>
        <w:gridCol w:w="2741"/>
        <w:gridCol w:w="2504"/>
        <w:gridCol w:w="288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2686" w:type="dxa"/>
            <w:vAlign w:val="center"/>
          </w:tcPr>
          <w:p>
            <w:pPr>
              <w:spacing w:line="56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企业名称</w:t>
            </w:r>
          </w:p>
        </w:tc>
        <w:tc>
          <w:tcPr>
            <w:tcW w:w="2741" w:type="dxa"/>
            <w:vAlign w:val="center"/>
          </w:tcPr>
          <w:p>
            <w:pPr>
              <w:spacing w:line="56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上年度研发投入金额</w:t>
            </w:r>
          </w:p>
        </w:tc>
        <w:tc>
          <w:tcPr>
            <w:tcW w:w="2504" w:type="dxa"/>
            <w:vAlign w:val="center"/>
          </w:tcPr>
          <w:p>
            <w:pPr>
              <w:spacing w:line="56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本年度研发投入金额</w:t>
            </w:r>
          </w:p>
        </w:tc>
        <w:tc>
          <w:tcPr>
            <w:tcW w:w="2882" w:type="dxa"/>
            <w:vAlign w:val="center"/>
          </w:tcPr>
          <w:p>
            <w:pPr>
              <w:spacing w:line="56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申请补助金额</w:t>
            </w:r>
          </w:p>
        </w:tc>
        <w:tc>
          <w:tcPr>
            <w:tcW w:w="2268" w:type="dxa"/>
            <w:vAlign w:val="center"/>
          </w:tcPr>
          <w:p>
            <w:pPr>
              <w:spacing w:line="56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2686" w:type="dxa"/>
            <w:vAlign w:val="center"/>
          </w:tcPr>
          <w:p>
            <w:pPr>
              <w:spacing w:line="560" w:lineRule="exact"/>
              <w:ind w:right="320" w:rightChars="100"/>
              <w:rPr>
                <w:rFonts w:hint="eastAsia" w:ascii="方正仿宋_GBK" w:hAnsi="方正仿宋_GBK" w:eastAsia="方正仿宋_GBK" w:cs="方正仿宋_GBK"/>
                <w:b/>
                <w:bCs/>
                <w:sz w:val="32"/>
                <w:szCs w:val="32"/>
              </w:rPr>
            </w:pPr>
          </w:p>
        </w:tc>
        <w:tc>
          <w:tcPr>
            <w:tcW w:w="2741" w:type="dxa"/>
            <w:vAlign w:val="center"/>
          </w:tcPr>
          <w:p>
            <w:pPr>
              <w:spacing w:line="560" w:lineRule="exact"/>
              <w:ind w:right="320" w:rightChars="100"/>
              <w:rPr>
                <w:rFonts w:hint="eastAsia" w:ascii="方正仿宋_GBK" w:hAnsi="方正仿宋_GBK" w:eastAsia="方正仿宋_GBK" w:cs="方正仿宋_GBK"/>
                <w:b/>
                <w:bCs/>
                <w:sz w:val="32"/>
                <w:szCs w:val="32"/>
              </w:rPr>
            </w:pPr>
          </w:p>
        </w:tc>
        <w:tc>
          <w:tcPr>
            <w:tcW w:w="2504" w:type="dxa"/>
            <w:vAlign w:val="top"/>
          </w:tcPr>
          <w:p>
            <w:pPr>
              <w:spacing w:line="560" w:lineRule="exact"/>
              <w:ind w:right="320" w:rightChars="100"/>
              <w:rPr>
                <w:rFonts w:hint="eastAsia" w:ascii="方正仿宋_GBK" w:hAnsi="方正仿宋_GBK" w:eastAsia="方正仿宋_GBK" w:cs="方正仿宋_GBK"/>
                <w:b/>
                <w:bCs/>
                <w:sz w:val="32"/>
                <w:szCs w:val="32"/>
              </w:rPr>
            </w:pPr>
          </w:p>
        </w:tc>
        <w:tc>
          <w:tcPr>
            <w:tcW w:w="2882" w:type="dxa"/>
            <w:vAlign w:val="top"/>
          </w:tcPr>
          <w:p>
            <w:pPr>
              <w:spacing w:line="560" w:lineRule="exact"/>
              <w:ind w:right="320" w:rightChars="100"/>
              <w:rPr>
                <w:rFonts w:hint="eastAsia" w:ascii="方正仿宋_GBK" w:hAnsi="方正仿宋_GBK" w:eastAsia="方正仿宋_GBK" w:cs="方正仿宋_GBK"/>
                <w:b/>
                <w:bCs/>
                <w:sz w:val="32"/>
                <w:szCs w:val="32"/>
              </w:rPr>
            </w:pPr>
          </w:p>
        </w:tc>
        <w:tc>
          <w:tcPr>
            <w:tcW w:w="2268" w:type="dxa"/>
            <w:vAlign w:val="top"/>
          </w:tcPr>
          <w:p>
            <w:pPr>
              <w:spacing w:line="560" w:lineRule="exact"/>
              <w:ind w:right="320" w:rightChars="100"/>
              <w:rPr>
                <w:rFonts w:hint="eastAsia" w:ascii="方正仿宋_GBK" w:hAnsi="方正仿宋_GBK" w:eastAsia="方正仿宋_GBK" w:cs="方正仿宋_GBK"/>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6" w:hRule="atLeast"/>
        </w:trPr>
        <w:tc>
          <w:tcPr>
            <w:tcW w:w="2686" w:type="dxa"/>
            <w:vAlign w:val="center"/>
          </w:tcPr>
          <w:p>
            <w:pPr>
              <w:spacing w:line="30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区统计局审核意见</w:t>
            </w:r>
          </w:p>
          <w:p>
            <w:pPr>
              <w:spacing w:line="30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（盖章）</w:t>
            </w:r>
          </w:p>
        </w:tc>
        <w:tc>
          <w:tcPr>
            <w:tcW w:w="10395" w:type="dxa"/>
            <w:gridSpan w:val="4"/>
            <w:vAlign w:val="top"/>
          </w:tcPr>
          <w:p>
            <w:pPr>
              <w:spacing w:line="560" w:lineRule="exact"/>
              <w:ind w:right="320" w:rightChars="100"/>
              <w:rPr>
                <w:rFonts w:hint="eastAsia" w:ascii="方正仿宋_GBK" w:hAnsi="方正仿宋_GBK" w:eastAsia="方正仿宋_GBK" w:cs="方正仿宋_GBK"/>
                <w:b/>
                <w:bCs/>
                <w:sz w:val="32"/>
                <w:szCs w:val="32"/>
              </w:rPr>
            </w:pPr>
          </w:p>
        </w:tc>
      </w:tr>
    </w:tbl>
    <w:p>
      <w:pPr>
        <w:ind w:firstLine="160" w:firstLineChars="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填报人：                                        电话：</w:t>
      </w:r>
    </w:p>
    <w:p>
      <w:pPr>
        <w:pageBreakBefore/>
        <w:spacing w:line="400"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附件9</w:t>
      </w:r>
    </w:p>
    <w:p>
      <w:pPr>
        <w:spacing w:line="560" w:lineRule="exact"/>
        <w:ind w:left="320" w:leftChars="100" w:right="320" w:rightChars="10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黔江区选派科技（专利）特派员补助申请（审核）表</w:t>
      </w:r>
    </w:p>
    <w:p>
      <w:pPr>
        <w:spacing w:line="560" w:lineRule="exact"/>
        <w:ind w:left="320" w:leftChars="100" w:right="320" w:rightChars="1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 xml:space="preserve">申请企业名称（盖章）：                                     </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 xml:space="preserve"> 单位：万元</w:t>
      </w:r>
    </w:p>
    <w:tbl>
      <w:tblPr>
        <w:tblStyle w:val="7"/>
        <w:tblW w:w="13175"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2"/>
        <w:gridCol w:w="1559"/>
        <w:gridCol w:w="1276"/>
        <w:gridCol w:w="992"/>
        <w:gridCol w:w="1276"/>
        <w:gridCol w:w="2409"/>
        <w:gridCol w:w="1418"/>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592" w:type="dxa"/>
            <w:vMerge w:val="restart"/>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项目名称</w:t>
            </w:r>
          </w:p>
        </w:tc>
        <w:tc>
          <w:tcPr>
            <w:tcW w:w="2835" w:type="dxa"/>
            <w:gridSpan w:val="2"/>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产值达标奖</w:t>
            </w:r>
          </w:p>
        </w:tc>
        <w:tc>
          <w:tcPr>
            <w:tcW w:w="2268" w:type="dxa"/>
            <w:gridSpan w:val="2"/>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升规奖</w:t>
            </w:r>
          </w:p>
        </w:tc>
        <w:tc>
          <w:tcPr>
            <w:tcW w:w="3827" w:type="dxa"/>
            <w:gridSpan w:val="2"/>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科技（专利）特派员工作经费补助</w:t>
            </w:r>
          </w:p>
        </w:tc>
        <w:tc>
          <w:tcPr>
            <w:tcW w:w="1653" w:type="dxa"/>
            <w:vMerge w:val="restart"/>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合计申请奖励金额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592" w:type="dxa"/>
            <w:vMerge w:val="continue"/>
            <w:vAlign w:val="center"/>
          </w:tcPr>
          <w:p>
            <w:pPr>
              <w:spacing w:line="320" w:lineRule="exact"/>
              <w:ind w:right="320" w:rightChars="100"/>
              <w:jc w:val="center"/>
              <w:rPr>
                <w:rFonts w:hint="eastAsia" w:ascii="方正仿宋_GBK" w:hAnsi="方正仿宋_GBK" w:eastAsia="方正仿宋_GBK" w:cs="方正仿宋_GBK"/>
                <w:b/>
                <w:bCs/>
                <w:sz w:val="32"/>
                <w:szCs w:val="32"/>
              </w:rPr>
            </w:pPr>
          </w:p>
        </w:tc>
        <w:tc>
          <w:tcPr>
            <w:tcW w:w="1559" w:type="dxa"/>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2018年工业产值</w:t>
            </w:r>
          </w:p>
        </w:tc>
        <w:tc>
          <w:tcPr>
            <w:tcW w:w="1276" w:type="dxa"/>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申请奖励金额</w:t>
            </w:r>
          </w:p>
        </w:tc>
        <w:tc>
          <w:tcPr>
            <w:tcW w:w="992" w:type="dxa"/>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升规时间</w:t>
            </w:r>
          </w:p>
        </w:tc>
        <w:tc>
          <w:tcPr>
            <w:tcW w:w="1276" w:type="dxa"/>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申请补助金额</w:t>
            </w:r>
          </w:p>
        </w:tc>
        <w:tc>
          <w:tcPr>
            <w:tcW w:w="2409" w:type="dxa"/>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科技成果转化或高新技术企业认定情况</w:t>
            </w:r>
          </w:p>
        </w:tc>
        <w:tc>
          <w:tcPr>
            <w:tcW w:w="1418" w:type="dxa"/>
            <w:vAlign w:val="center"/>
          </w:tcPr>
          <w:p>
            <w:pPr>
              <w:spacing w:line="32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申请补助金额</w:t>
            </w:r>
          </w:p>
        </w:tc>
        <w:tc>
          <w:tcPr>
            <w:tcW w:w="1653" w:type="dxa"/>
            <w:vMerge w:val="continue"/>
            <w:vAlign w:val="center"/>
          </w:tcPr>
          <w:p>
            <w:pPr>
              <w:spacing w:line="320" w:lineRule="exact"/>
              <w:ind w:right="320" w:rightChars="100"/>
              <w:jc w:val="center"/>
              <w:rPr>
                <w:rFonts w:hint="eastAsia" w:ascii="方正仿宋_GBK" w:hAnsi="方正仿宋_GBK" w:eastAsia="方正仿宋_GBK" w:cs="方正仿宋_GBK"/>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2592" w:type="dxa"/>
            <w:vAlign w:val="center"/>
          </w:tcPr>
          <w:p>
            <w:pPr>
              <w:spacing w:line="320" w:lineRule="exact"/>
              <w:ind w:right="320" w:rightChars="100"/>
              <w:rPr>
                <w:rFonts w:hint="eastAsia" w:ascii="方正仿宋_GBK" w:hAnsi="方正仿宋_GBK" w:eastAsia="方正仿宋_GBK" w:cs="方正仿宋_GBK"/>
                <w:b/>
                <w:bCs/>
                <w:sz w:val="32"/>
                <w:szCs w:val="32"/>
              </w:rPr>
            </w:pPr>
          </w:p>
        </w:tc>
        <w:tc>
          <w:tcPr>
            <w:tcW w:w="1559" w:type="dxa"/>
            <w:vAlign w:val="top"/>
          </w:tcPr>
          <w:p>
            <w:pPr>
              <w:spacing w:line="320" w:lineRule="exact"/>
              <w:ind w:right="320" w:rightChars="100"/>
              <w:rPr>
                <w:rFonts w:hint="eastAsia" w:ascii="方正仿宋_GBK" w:hAnsi="方正仿宋_GBK" w:eastAsia="方正仿宋_GBK" w:cs="方正仿宋_GBK"/>
                <w:b/>
                <w:bCs/>
                <w:sz w:val="32"/>
                <w:szCs w:val="32"/>
              </w:rPr>
            </w:pPr>
          </w:p>
        </w:tc>
        <w:tc>
          <w:tcPr>
            <w:tcW w:w="1276" w:type="dxa"/>
            <w:vAlign w:val="center"/>
          </w:tcPr>
          <w:p>
            <w:pPr>
              <w:spacing w:line="320" w:lineRule="exact"/>
              <w:ind w:right="320" w:rightChars="100"/>
              <w:rPr>
                <w:rFonts w:hint="eastAsia" w:ascii="方正仿宋_GBK" w:hAnsi="方正仿宋_GBK" w:eastAsia="方正仿宋_GBK" w:cs="方正仿宋_GBK"/>
                <w:b/>
                <w:bCs/>
                <w:sz w:val="32"/>
                <w:szCs w:val="32"/>
              </w:rPr>
            </w:pPr>
          </w:p>
        </w:tc>
        <w:tc>
          <w:tcPr>
            <w:tcW w:w="992" w:type="dxa"/>
            <w:vAlign w:val="top"/>
          </w:tcPr>
          <w:p>
            <w:pPr>
              <w:spacing w:line="320" w:lineRule="exact"/>
              <w:ind w:right="320" w:rightChars="100"/>
              <w:rPr>
                <w:rFonts w:hint="eastAsia" w:ascii="方正仿宋_GBK" w:hAnsi="方正仿宋_GBK" w:eastAsia="方正仿宋_GBK" w:cs="方正仿宋_GBK"/>
                <w:b/>
                <w:bCs/>
                <w:sz w:val="32"/>
                <w:szCs w:val="32"/>
              </w:rPr>
            </w:pPr>
          </w:p>
        </w:tc>
        <w:tc>
          <w:tcPr>
            <w:tcW w:w="1276" w:type="dxa"/>
            <w:vAlign w:val="top"/>
          </w:tcPr>
          <w:p>
            <w:pPr>
              <w:spacing w:line="320" w:lineRule="exact"/>
              <w:ind w:right="320" w:rightChars="100"/>
              <w:rPr>
                <w:rFonts w:hint="eastAsia" w:ascii="方正仿宋_GBK" w:hAnsi="方正仿宋_GBK" w:eastAsia="方正仿宋_GBK" w:cs="方正仿宋_GBK"/>
                <w:b/>
                <w:bCs/>
                <w:sz w:val="32"/>
                <w:szCs w:val="32"/>
              </w:rPr>
            </w:pPr>
          </w:p>
        </w:tc>
        <w:tc>
          <w:tcPr>
            <w:tcW w:w="2409" w:type="dxa"/>
            <w:vAlign w:val="top"/>
          </w:tcPr>
          <w:p>
            <w:pPr>
              <w:spacing w:line="320" w:lineRule="exact"/>
              <w:ind w:right="320" w:rightChars="100"/>
              <w:rPr>
                <w:rFonts w:hint="eastAsia" w:ascii="方正仿宋_GBK" w:hAnsi="方正仿宋_GBK" w:eastAsia="方正仿宋_GBK" w:cs="方正仿宋_GBK"/>
                <w:b/>
                <w:bCs/>
                <w:sz w:val="32"/>
                <w:szCs w:val="32"/>
              </w:rPr>
            </w:pPr>
          </w:p>
        </w:tc>
        <w:tc>
          <w:tcPr>
            <w:tcW w:w="1418" w:type="dxa"/>
            <w:vAlign w:val="top"/>
          </w:tcPr>
          <w:p>
            <w:pPr>
              <w:spacing w:line="320" w:lineRule="exact"/>
              <w:ind w:right="320" w:rightChars="100"/>
              <w:rPr>
                <w:rFonts w:hint="eastAsia" w:ascii="方正仿宋_GBK" w:hAnsi="方正仿宋_GBK" w:eastAsia="方正仿宋_GBK" w:cs="方正仿宋_GBK"/>
                <w:b/>
                <w:bCs/>
                <w:sz w:val="32"/>
                <w:szCs w:val="32"/>
              </w:rPr>
            </w:pPr>
          </w:p>
        </w:tc>
        <w:tc>
          <w:tcPr>
            <w:tcW w:w="1653" w:type="dxa"/>
            <w:vAlign w:val="top"/>
          </w:tcPr>
          <w:p>
            <w:pPr>
              <w:spacing w:line="320" w:lineRule="exact"/>
              <w:ind w:right="320" w:rightChars="100"/>
              <w:rPr>
                <w:rFonts w:hint="eastAsia" w:ascii="方正仿宋_GBK" w:hAnsi="方正仿宋_GBK" w:eastAsia="方正仿宋_GBK" w:cs="方正仿宋_GBK"/>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592" w:type="dxa"/>
            <w:vAlign w:val="center"/>
          </w:tcPr>
          <w:p>
            <w:pPr>
              <w:spacing w:line="30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区统计局审核意见</w:t>
            </w:r>
          </w:p>
          <w:p>
            <w:pPr>
              <w:spacing w:line="30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（盖章）</w:t>
            </w:r>
          </w:p>
        </w:tc>
        <w:tc>
          <w:tcPr>
            <w:tcW w:w="10583" w:type="dxa"/>
            <w:gridSpan w:val="7"/>
            <w:vAlign w:val="top"/>
          </w:tcPr>
          <w:p>
            <w:pPr>
              <w:spacing w:line="560" w:lineRule="exact"/>
              <w:ind w:right="320" w:rightChars="100"/>
              <w:rPr>
                <w:rFonts w:hint="eastAsia" w:ascii="方正仿宋_GBK" w:hAnsi="方正仿宋_GBK" w:eastAsia="方正仿宋_GBK" w:cs="方正仿宋_GBK"/>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2592" w:type="dxa"/>
            <w:vAlign w:val="center"/>
          </w:tcPr>
          <w:p>
            <w:pPr>
              <w:spacing w:line="30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区科委审核意见</w:t>
            </w:r>
          </w:p>
          <w:p>
            <w:pPr>
              <w:spacing w:line="300" w:lineRule="exact"/>
              <w:ind w:right="320" w:rightChars="1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（盖章）</w:t>
            </w:r>
          </w:p>
        </w:tc>
        <w:tc>
          <w:tcPr>
            <w:tcW w:w="10583" w:type="dxa"/>
            <w:gridSpan w:val="7"/>
            <w:vAlign w:val="top"/>
          </w:tcPr>
          <w:p>
            <w:pPr>
              <w:spacing w:line="560" w:lineRule="exact"/>
              <w:ind w:right="320" w:rightChars="100"/>
              <w:rPr>
                <w:rFonts w:hint="eastAsia" w:ascii="方正仿宋_GBK" w:hAnsi="方正仿宋_GBK" w:eastAsia="方正仿宋_GBK" w:cs="方正仿宋_GBK"/>
                <w:b/>
                <w:bCs/>
                <w:sz w:val="32"/>
                <w:szCs w:val="32"/>
              </w:rPr>
            </w:pPr>
          </w:p>
        </w:tc>
      </w:tr>
    </w:tbl>
    <w:p>
      <w:pPr>
        <w:ind w:firstLine="480" w:firstLineChars="150"/>
        <w:rPr>
          <w:rFonts w:hint="eastAsia" w:ascii="方正仿宋_GBK" w:hAnsi="方正仿宋_GBK" w:eastAsia="方正仿宋_GBK" w:cs="方正仿宋_GBK"/>
          <w:b w:val="0"/>
          <w:bCs/>
          <w:szCs w:val="21"/>
        </w:rPr>
      </w:pPr>
      <w:r>
        <w:rPr>
          <w:rFonts w:hint="eastAsia" w:ascii="方正仿宋_GBK" w:hAnsi="方正仿宋_GBK" w:eastAsia="方正仿宋_GBK" w:cs="方正仿宋_GBK"/>
          <w:b w:val="0"/>
          <w:bCs/>
          <w:szCs w:val="21"/>
        </w:rPr>
        <w:t>填报人：                                        电话：</w:t>
      </w:r>
    </w:p>
    <w:p>
      <w:pPr>
        <w:numPr>
          <w:ilvl w:val="0"/>
          <w:numId w:val="0"/>
        </w:numPr>
        <w:spacing w:line="400" w:lineRule="exact"/>
        <w:ind w:left="460" w:leftChars="0"/>
        <w:rPr>
          <w:rFonts w:hint="default" w:ascii="Times New Roman" w:hAnsi="Times New Roman" w:cs="Times New Roman"/>
          <w:b/>
          <w:sz w:val="44"/>
          <w:szCs w:val="44"/>
        </w:rPr>
      </w:pPr>
      <w:r>
        <w:rPr>
          <w:rFonts w:hint="default" w:ascii="Times New Roman" w:hAnsi="Times New Roman" w:eastAsia="方正仿宋_GBK" w:cs="Times New Roman"/>
          <w:sz w:val="28"/>
          <w:szCs w:val="28"/>
        </w:rPr>
        <w:t>说明：区科委负责审核项目真实性和科技成果转化、高新技术企业认定等情况；区统计局负责审核工业产值和企业升规等事项。</w:t>
      </w:r>
    </w:p>
    <w:p>
      <w:pPr>
        <w:pageBreakBefore/>
        <w:spacing w:line="400" w:lineRule="exact"/>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32"/>
          <w:szCs w:val="32"/>
        </w:rPr>
        <w:t>附件10</w:t>
      </w:r>
    </w:p>
    <w:p>
      <w:pPr>
        <w:spacing w:line="560" w:lineRule="exact"/>
        <w:ind w:left="320" w:leftChars="100" w:right="320" w:rightChars="1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黔江区工业企业贷款贴息申请（审核）表</w:t>
      </w:r>
    </w:p>
    <w:p>
      <w:pPr>
        <w:spacing w:line="400" w:lineRule="exact"/>
        <w:jc w:val="center"/>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2018年度）</w:t>
      </w:r>
    </w:p>
    <w:p>
      <w:pPr>
        <w:spacing w:line="400" w:lineRule="exact"/>
        <w:jc w:val="center"/>
        <w:rPr>
          <w:rFonts w:hint="default" w:ascii="Times New Roman" w:hAnsi="Times New Roman" w:cs="Times New Roman"/>
          <w:b/>
          <w:bCs/>
          <w:sz w:val="24"/>
        </w:rPr>
      </w:pPr>
    </w:p>
    <w:p>
      <w:pPr>
        <w:spacing w:line="400" w:lineRule="exact"/>
        <w:ind w:firstLine="320" w:firstLineChars="100"/>
        <w:jc w:val="both"/>
        <w:rPr>
          <w:rFonts w:hint="eastAsia"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申请企业名称（盖章）：                                          单位：万元</w:t>
      </w:r>
    </w:p>
    <w:tbl>
      <w:tblPr>
        <w:tblStyle w:val="7"/>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624"/>
        <w:gridCol w:w="2093"/>
        <w:gridCol w:w="1624"/>
        <w:gridCol w:w="1711"/>
        <w:gridCol w:w="1402"/>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19" w:type="dxa"/>
            <w:vAlign w:val="center"/>
          </w:tcPr>
          <w:p>
            <w:pPr>
              <w:widowControl/>
              <w:spacing w:line="5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项</w:t>
            </w:r>
            <w:r>
              <w:rPr>
                <w:rFonts w:hint="eastAsia" w:ascii="方正仿宋_GBK" w:hAnsi="方正仿宋_GBK" w:eastAsia="方正仿宋_GBK" w:cs="方正仿宋_GBK"/>
                <w:b/>
                <w:szCs w:val="21"/>
                <w:lang w:val="en-US" w:eastAsia="zh-CN"/>
              </w:rPr>
              <w:t xml:space="preserve"> </w:t>
            </w:r>
            <w:r>
              <w:rPr>
                <w:rFonts w:hint="eastAsia" w:ascii="方正仿宋_GBK" w:hAnsi="方正仿宋_GBK" w:eastAsia="方正仿宋_GBK" w:cs="方正仿宋_GBK"/>
                <w:b/>
                <w:szCs w:val="21"/>
              </w:rPr>
              <w:t>目</w:t>
            </w:r>
          </w:p>
        </w:tc>
        <w:tc>
          <w:tcPr>
            <w:tcW w:w="1624" w:type="dxa"/>
            <w:vAlign w:val="center"/>
          </w:tcPr>
          <w:p>
            <w:pPr>
              <w:widowControl/>
              <w:spacing w:line="5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合同编号</w:t>
            </w:r>
          </w:p>
        </w:tc>
        <w:tc>
          <w:tcPr>
            <w:tcW w:w="2093" w:type="dxa"/>
            <w:vAlign w:val="center"/>
          </w:tcPr>
          <w:p>
            <w:pPr>
              <w:widowControl/>
              <w:spacing w:line="5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贷款用途</w:t>
            </w:r>
          </w:p>
        </w:tc>
        <w:tc>
          <w:tcPr>
            <w:tcW w:w="1624" w:type="dxa"/>
            <w:vAlign w:val="center"/>
          </w:tcPr>
          <w:p>
            <w:pPr>
              <w:widowControl/>
              <w:spacing w:line="5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贷款金额</w:t>
            </w:r>
          </w:p>
        </w:tc>
        <w:tc>
          <w:tcPr>
            <w:tcW w:w="1711" w:type="dxa"/>
            <w:vAlign w:val="center"/>
          </w:tcPr>
          <w:p>
            <w:pPr>
              <w:widowControl/>
              <w:spacing w:line="5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起止日期</w:t>
            </w:r>
          </w:p>
        </w:tc>
        <w:tc>
          <w:tcPr>
            <w:tcW w:w="1402" w:type="dxa"/>
            <w:vAlign w:val="center"/>
          </w:tcPr>
          <w:p>
            <w:pPr>
              <w:widowControl/>
              <w:spacing w:line="5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已支付利息</w:t>
            </w:r>
          </w:p>
        </w:tc>
        <w:tc>
          <w:tcPr>
            <w:tcW w:w="1984" w:type="dxa"/>
            <w:vAlign w:val="center"/>
          </w:tcPr>
          <w:p>
            <w:pPr>
              <w:spacing w:line="56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利息所属时间</w:t>
            </w:r>
          </w:p>
        </w:tc>
        <w:tc>
          <w:tcPr>
            <w:tcW w:w="1276" w:type="dxa"/>
            <w:vAlign w:val="top"/>
          </w:tcPr>
          <w:p>
            <w:pPr>
              <w:spacing w:line="560" w:lineRule="exact"/>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是</w:t>
            </w:r>
            <w:r>
              <w:rPr>
                <w:rFonts w:hint="eastAsia" w:ascii="方正仿宋_GBK" w:hAnsi="方正仿宋_GBK" w:eastAsia="方正仿宋_GBK" w:cs="方正仿宋_GBK"/>
                <w:b/>
                <w:bCs/>
                <w:szCs w:val="21"/>
                <w:lang w:val="en-US" w:eastAsia="zh-CN"/>
              </w:rPr>
              <w:t xml:space="preserve"> </w:t>
            </w:r>
            <w:r>
              <w:rPr>
                <w:rFonts w:hint="eastAsia" w:ascii="方正仿宋_GBK" w:hAnsi="方正仿宋_GBK" w:eastAsia="方正仿宋_GBK" w:cs="方正仿宋_GBK"/>
                <w:b/>
                <w:bCs/>
                <w:szCs w:val="21"/>
              </w:rPr>
              <w:t>否</w:t>
            </w:r>
          </w:p>
          <w:p>
            <w:pPr>
              <w:spacing w:line="560" w:lineRule="exact"/>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还</w:t>
            </w:r>
            <w:r>
              <w:rPr>
                <w:rFonts w:hint="eastAsia" w:ascii="方正仿宋_GBK" w:hAnsi="方正仿宋_GBK" w:eastAsia="方正仿宋_GBK" w:cs="方正仿宋_GBK"/>
                <w:b/>
                <w:bCs/>
                <w:szCs w:val="21"/>
                <w:lang w:val="en-US" w:eastAsia="zh-CN"/>
              </w:rPr>
              <w:t xml:space="preserve"> </w:t>
            </w:r>
            <w:r>
              <w:rPr>
                <w:rFonts w:hint="eastAsia" w:ascii="方正仿宋_GBK" w:hAnsi="方正仿宋_GBK" w:eastAsia="方正仿宋_GBK" w:cs="方正仿宋_GBK"/>
                <w:b/>
                <w:bCs/>
                <w:szCs w:val="21"/>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9" w:type="dxa"/>
            <w:vMerge w:val="restart"/>
            <w:vAlign w:val="center"/>
          </w:tcPr>
          <w:p>
            <w:pPr>
              <w:spacing w:line="56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企业贷款情况</w:t>
            </w:r>
          </w:p>
        </w:tc>
        <w:tc>
          <w:tcPr>
            <w:tcW w:w="1624" w:type="dxa"/>
            <w:vAlign w:val="center"/>
          </w:tcPr>
          <w:p>
            <w:pPr>
              <w:widowControl/>
              <w:spacing w:line="560" w:lineRule="exact"/>
              <w:jc w:val="center"/>
              <w:rPr>
                <w:rFonts w:hint="eastAsia" w:ascii="方正仿宋_GBK" w:hAnsi="方正仿宋_GBK" w:eastAsia="方正仿宋_GBK" w:cs="方正仿宋_GBK"/>
                <w:b/>
                <w:bCs/>
                <w:szCs w:val="21"/>
              </w:rPr>
            </w:pPr>
          </w:p>
        </w:tc>
        <w:tc>
          <w:tcPr>
            <w:tcW w:w="2093" w:type="dxa"/>
            <w:vAlign w:val="center"/>
          </w:tcPr>
          <w:p>
            <w:pPr>
              <w:widowControl/>
              <w:spacing w:line="560" w:lineRule="exact"/>
              <w:jc w:val="center"/>
              <w:rPr>
                <w:rFonts w:hint="eastAsia" w:ascii="方正仿宋_GBK" w:hAnsi="方正仿宋_GBK" w:eastAsia="方正仿宋_GBK" w:cs="方正仿宋_GBK"/>
                <w:b/>
                <w:bCs/>
                <w:szCs w:val="21"/>
              </w:rPr>
            </w:pPr>
          </w:p>
        </w:tc>
        <w:tc>
          <w:tcPr>
            <w:tcW w:w="1624" w:type="dxa"/>
            <w:vAlign w:val="center"/>
          </w:tcPr>
          <w:p>
            <w:pPr>
              <w:widowControl/>
              <w:spacing w:line="560" w:lineRule="exact"/>
              <w:jc w:val="center"/>
              <w:rPr>
                <w:rFonts w:hint="eastAsia" w:ascii="方正仿宋_GBK" w:hAnsi="方正仿宋_GBK" w:eastAsia="方正仿宋_GBK" w:cs="方正仿宋_GBK"/>
                <w:b/>
                <w:bCs/>
                <w:szCs w:val="21"/>
              </w:rPr>
            </w:pPr>
          </w:p>
        </w:tc>
        <w:tc>
          <w:tcPr>
            <w:tcW w:w="1711" w:type="dxa"/>
            <w:vAlign w:val="center"/>
          </w:tcPr>
          <w:p>
            <w:pPr>
              <w:widowControl/>
              <w:spacing w:line="560" w:lineRule="exact"/>
              <w:jc w:val="center"/>
              <w:rPr>
                <w:rFonts w:hint="eastAsia" w:ascii="方正仿宋_GBK" w:hAnsi="方正仿宋_GBK" w:eastAsia="方正仿宋_GBK" w:cs="方正仿宋_GBK"/>
                <w:b/>
                <w:bCs/>
                <w:szCs w:val="21"/>
              </w:rPr>
            </w:pPr>
          </w:p>
        </w:tc>
        <w:tc>
          <w:tcPr>
            <w:tcW w:w="1402" w:type="dxa"/>
            <w:vAlign w:val="center"/>
          </w:tcPr>
          <w:p>
            <w:pPr>
              <w:widowControl/>
              <w:spacing w:line="560" w:lineRule="exact"/>
              <w:jc w:val="center"/>
              <w:rPr>
                <w:rFonts w:hint="eastAsia" w:ascii="方正仿宋_GBK" w:hAnsi="方正仿宋_GBK" w:eastAsia="方正仿宋_GBK" w:cs="方正仿宋_GBK"/>
                <w:b/>
                <w:bCs/>
                <w:szCs w:val="21"/>
              </w:rPr>
            </w:pPr>
          </w:p>
        </w:tc>
        <w:tc>
          <w:tcPr>
            <w:tcW w:w="1984" w:type="dxa"/>
            <w:vAlign w:val="center"/>
          </w:tcPr>
          <w:p>
            <w:pPr>
              <w:spacing w:line="560" w:lineRule="exact"/>
              <w:jc w:val="center"/>
              <w:rPr>
                <w:rFonts w:hint="eastAsia" w:ascii="方正仿宋_GBK" w:hAnsi="方正仿宋_GBK" w:eastAsia="方正仿宋_GBK" w:cs="方正仿宋_GBK"/>
                <w:b/>
                <w:bCs/>
                <w:szCs w:val="21"/>
              </w:rPr>
            </w:pPr>
          </w:p>
        </w:tc>
        <w:tc>
          <w:tcPr>
            <w:tcW w:w="1276" w:type="dxa"/>
            <w:vAlign w:val="center"/>
          </w:tcPr>
          <w:p>
            <w:pPr>
              <w:widowControl/>
              <w:spacing w:line="560" w:lineRule="exact"/>
              <w:jc w:val="center"/>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9" w:type="dxa"/>
            <w:vMerge w:val="continue"/>
            <w:vAlign w:val="center"/>
          </w:tcPr>
          <w:p>
            <w:pPr>
              <w:spacing w:line="560" w:lineRule="exact"/>
              <w:jc w:val="center"/>
              <w:rPr>
                <w:rFonts w:hint="eastAsia" w:ascii="方正仿宋_GBK" w:hAnsi="方正仿宋_GBK" w:eastAsia="方正仿宋_GBK" w:cs="方正仿宋_GBK"/>
                <w:b/>
                <w:bCs/>
                <w:szCs w:val="21"/>
              </w:rPr>
            </w:pPr>
          </w:p>
        </w:tc>
        <w:tc>
          <w:tcPr>
            <w:tcW w:w="1624" w:type="dxa"/>
            <w:vAlign w:val="top"/>
          </w:tcPr>
          <w:p>
            <w:pPr>
              <w:spacing w:line="560" w:lineRule="exact"/>
              <w:rPr>
                <w:rFonts w:hint="eastAsia" w:ascii="方正仿宋_GBK" w:hAnsi="方正仿宋_GBK" w:eastAsia="方正仿宋_GBK" w:cs="方正仿宋_GBK"/>
                <w:b/>
                <w:bCs/>
                <w:szCs w:val="21"/>
              </w:rPr>
            </w:pPr>
          </w:p>
        </w:tc>
        <w:tc>
          <w:tcPr>
            <w:tcW w:w="2093" w:type="dxa"/>
            <w:vAlign w:val="top"/>
          </w:tcPr>
          <w:p>
            <w:pPr>
              <w:spacing w:line="560" w:lineRule="exact"/>
              <w:rPr>
                <w:rFonts w:hint="eastAsia" w:ascii="方正仿宋_GBK" w:hAnsi="方正仿宋_GBK" w:eastAsia="方正仿宋_GBK" w:cs="方正仿宋_GBK"/>
                <w:b/>
                <w:bCs/>
                <w:szCs w:val="21"/>
              </w:rPr>
            </w:pPr>
          </w:p>
        </w:tc>
        <w:tc>
          <w:tcPr>
            <w:tcW w:w="1624" w:type="dxa"/>
            <w:vAlign w:val="top"/>
          </w:tcPr>
          <w:p>
            <w:pPr>
              <w:spacing w:line="560" w:lineRule="exact"/>
              <w:rPr>
                <w:rFonts w:hint="eastAsia" w:ascii="方正仿宋_GBK" w:hAnsi="方正仿宋_GBK" w:eastAsia="方正仿宋_GBK" w:cs="方正仿宋_GBK"/>
                <w:b/>
                <w:bCs/>
                <w:szCs w:val="21"/>
              </w:rPr>
            </w:pPr>
          </w:p>
        </w:tc>
        <w:tc>
          <w:tcPr>
            <w:tcW w:w="1711" w:type="dxa"/>
            <w:vAlign w:val="top"/>
          </w:tcPr>
          <w:p>
            <w:pPr>
              <w:spacing w:line="560" w:lineRule="exact"/>
              <w:rPr>
                <w:rFonts w:hint="eastAsia" w:ascii="方正仿宋_GBK" w:hAnsi="方正仿宋_GBK" w:eastAsia="方正仿宋_GBK" w:cs="方正仿宋_GBK"/>
                <w:b/>
                <w:bCs/>
                <w:szCs w:val="21"/>
              </w:rPr>
            </w:pPr>
          </w:p>
        </w:tc>
        <w:tc>
          <w:tcPr>
            <w:tcW w:w="1402" w:type="dxa"/>
            <w:vAlign w:val="top"/>
          </w:tcPr>
          <w:p>
            <w:pPr>
              <w:spacing w:line="560" w:lineRule="exact"/>
              <w:rPr>
                <w:rFonts w:hint="eastAsia" w:ascii="方正仿宋_GBK" w:hAnsi="方正仿宋_GBK" w:eastAsia="方正仿宋_GBK" w:cs="方正仿宋_GBK"/>
                <w:b/>
                <w:bCs/>
                <w:szCs w:val="21"/>
              </w:rPr>
            </w:pPr>
          </w:p>
        </w:tc>
        <w:tc>
          <w:tcPr>
            <w:tcW w:w="1984" w:type="dxa"/>
            <w:vAlign w:val="top"/>
          </w:tcPr>
          <w:p>
            <w:pPr>
              <w:spacing w:line="560" w:lineRule="exact"/>
              <w:rPr>
                <w:rFonts w:hint="eastAsia" w:ascii="方正仿宋_GBK" w:hAnsi="方正仿宋_GBK" w:eastAsia="方正仿宋_GBK" w:cs="方正仿宋_GBK"/>
                <w:b/>
                <w:bCs/>
                <w:szCs w:val="21"/>
              </w:rPr>
            </w:pPr>
          </w:p>
        </w:tc>
        <w:tc>
          <w:tcPr>
            <w:tcW w:w="1276" w:type="dxa"/>
            <w:vAlign w:val="top"/>
          </w:tcPr>
          <w:p>
            <w:pPr>
              <w:spacing w:line="56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9" w:type="dxa"/>
            <w:vMerge w:val="continue"/>
            <w:vAlign w:val="center"/>
          </w:tcPr>
          <w:p>
            <w:pPr>
              <w:spacing w:line="560" w:lineRule="exact"/>
              <w:jc w:val="center"/>
              <w:rPr>
                <w:rFonts w:hint="eastAsia" w:ascii="方正仿宋_GBK" w:hAnsi="方正仿宋_GBK" w:eastAsia="方正仿宋_GBK" w:cs="方正仿宋_GBK"/>
                <w:b/>
                <w:bCs/>
                <w:szCs w:val="21"/>
              </w:rPr>
            </w:pPr>
          </w:p>
        </w:tc>
        <w:tc>
          <w:tcPr>
            <w:tcW w:w="1624" w:type="dxa"/>
            <w:vAlign w:val="top"/>
          </w:tcPr>
          <w:p>
            <w:pPr>
              <w:spacing w:line="560" w:lineRule="exact"/>
              <w:rPr>
                <w:rFonts w:hint="eastAsia" w:ascii="方正仿宋_GBK" w:hAnsi="方正仿宋_GBK" w:eastAsia="方正仿宋_GBK" w:cs="方正仿宋_GBK"/>
                <w:b/>
                <w:bCs/>
                <w:szCs w:val="21"/>
              </w:rPr>
            </w:pPr>
          </w:p>
        </w:tc>
        <w:tc>
          <w:tcPr>
            <w:tcW w:w="2093" w:type="dxa"/>
            <w:vAlign w:val="top"/>
          </w:tcPr>
          <w:p>
            <w:pPr>
              <w:spacing w:line="560" w:lineRule="exact"/>
              <w:rPr>
                <w:rFonts w:hint="eastAsia" w:ascii="方正仿宋_GBK" w:hAnsi="方正仿宋_GBK" w:eastAsia="方正仿宋_GBK" w:cs="方正仿宋_GBK"/>
                <w:b/>
                <w:bCs/>
                <w:szCs w:val="21"/>
              </w:rPr>
            </w:pPr>
          </w:p>
        </w:tc>
        <w:tc>
          <w:tcPr>
            <w:tcW w:w="1624" w:type="dxa"/>
            <w:vAlign w:val="top"/>
          </w:tcPr>
          <w:p>
            <w:pPr>
              <w:spacing w:line="560" w:lineRule="exact"/>
              <w:rPr>
                <w:rFonts w:hint="eastAsia" w:ascii="方正仿宋_GBK" w:hAnsi="方正仿宋_GBK" w:eastAsia="方正仿宋_GBK" w:cs="方正仿宋_GBK"/>
                <w:b/>
                <w:bCs/>
                <w:szCs w:val="21"/>
              </w:rPr>
            </w:pPr>
          </w:p>
        </w:tc>
        <w:tc>
          <w:tcPr>
            <w:tcW w:w="1711" w:type="dxa"/>
            <w:vAlign w:val="top"/>
          </w:tcPr>
          <w:p>
            <w:pPr>
              <w:spacing w:line="560" w:lineRule="exact"/>
              <w:rPr>
                <w:rFonts w:hint="eastAsia" w:ascii="方正仿宋_GBK" w:hAnsi="方正仿宋_GBK" w:eastAsia="方正仿宋_GBK" w:cs="方正仿宋_GBK"/>
                <w:b/>
                <w:bCs/>
                <w:szCs w:val="21"/>
              </w:rPr>
            </w:pPr>
          </w:p>
        </w:tc>
        <w:tc>
          <w:tcPr>
            <w:tcW w:w="1402" w:type="dxa"/>
            <w:vAlign w:val="top"/>
          </w:tcPr>
          <w:p>
            <w:pPr>
              <w:spacing w:line="560" w:lineRule="exact"/>
              <w:rPr>
                <w:rFonts w:hint="eastAsia" w:ascii="方正仿宋_GBK" w:hAnsi="方正仿宋_GBK" w:eastAsia="方正仿宋_GBK" w:cs="方正仿宋_GBK"/>
                <w:b/>
                <w:bCs/>
                <w:szCs w:val="21"/>
              </w:rPr>
            </w:pPr>
          </w:p>
        </w:tc>
        <w:tc>
          <w:tcPr>
            <w:tcW w:w="1984" w:type="dxa"/>
            <w:vAlign w:val="top"/>
          </w:tcPr>
          <w:p>
            <w:pPr>
              <w:spacing w:line="560" w:lineRule="exact"/>
              <w:rPr>
                <w:rFonts w:hint="eastAsia" w:ascii="方正仿宋_GBK" w:hAnsi="方正仿宋_GBK" w:eastAsia="方正仿宋_GBK" w:cs="方正仿宋_GBK"/>
                <w:b/>
                <w:bCs/>
                <w:szCs w:val="21"/>
              </w:rPr>
            </w:pPr>
          </w:p>
        </w:tc>
        <w:tc>
          <w:tcPr>
            <w:tcW w:w="1276" w:type="dxa"/>
            <w:vAlign w:val="top"/>
          </w:tcPr>
          <w:p>
            <w:pPr>
              <w:spacing w:line="56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9" w:type="dxa"/>
            <w:vMerge w:val="continue"/>
            <w:vAlign w:val="center"/>
          </w:tcPr>
          <w:p>
            <w:pPr>
              <w:spacing w:line="560" w:lineRule="exact"/>
              <w:jc w:val="center"/>
              <w:rPr>
                <w:rFonts w:hint="eastAsia" w:ascii="方正仿宋_GBK" w:hAnsi="方正仿宋_GBK" w:eastAsia="方正仿宋_GBK" w:cs="方正仿宋_GBK"/>
                <w:b/>
                <w:bCs/>
                <w:szCs w:val="21"/>
              </w:rPr>
            </w:pPr>
          </w:p>
        </w:tc>
        <w:tc>
          <w:tcPr>
            <w:tcW w:w="1624" w:type="dxa"/>
            <w:vAlign w:val="top"/>
          </w:tcPr>
          <w:p>
            <w:pPr>
              <w:spacing w:line="560" w:lineRule="exact"/>
              <w:rPr>
                <w:rFonts w:hint="eastAsia" w:ascii="方正仿宋_GBK" w:hAnsi="方正仿宋_GBK" w:eastAsia="方正仿宋_GBK" w:cs="方正仿宋_GBK"/>
                <w:b/>
                <w:bCs/>
                <w:szCs w:val="21"/>
              </w:rPr>
            </w:pPr>
          </w:p>
        </w:tc>
        <w:tc>
          <w:tcPr>
            <w:tcW w:w="2093" w:type="dxa"/>
            <w:vAlign w:val="top"/>
          </w:tcPr>
          <w:p>
            <w:pPr>
              <w:spacing w:line="560" w:lineRule="exact"/>
              <w:rPr>
                <w:rFonts w:hint="eastAsia" w:ascii="方正仿宋_GBK" w:hAnsi="方正仿宋_GBK" w:eastAsia="方正仿宋_GBK" w:cs="方正仿宋_GBK"/>
                <w:b/>
                <w:bCs/>
                <w:szCs w:val="21"/>
              </w:rPr>
            </w:pPr>
          </w:p>
        </w:tc>
        <w:tc>
          <w:tcPr>
            <w:tcW w:w="1624" w:type="dxa"/>
            <w:vAlign w:val="top"/>
          </w:tcPr>
          <w:p>
            <w:pPr>
              <w:spacing w:line="560" w:lineRule="exact"/>
              <w:rPr>
                <w:rFonts w:hint="eastAsia" w:ascii="方正仿宋_GBK" w:hAnsi="方正仿宋_GBK" w:eastAsia="方正仿宋_GBK" w:cs="方正仿宋_GBK"/>
                <w:b/>
                <w:bCs/>
                <w:szCs w:val="21"/>
              </w:rPr>
            </w:pPr>
          </w:p>
        </w:tc>
        <w:tc>
          <w:tcPr>
            <w:tcW w:w="1711" w:type="dxa"/>
            <w:vAlign w:val="top"/>
          </w:tcPr>
          <w:p>
            <w:pPr>
              <w:spacing w:line="560" w:lineRule="exact"/>
              <w:rPr>
                <w:rFonts w:hint="eastAsia" w:ascii="方正仿宋_GBK" w:hAnsi="方正仿宋_GBK" w:eastAsia="方正仿宋_GBK" w:cs="方正仿宋_GBK"/>
                <w:b/>
                <w:bCs/>
                <w:szCs w:val="21"/>
              </w:rPr>
            </w:pPr>
          </w:p>
        </w:tc>
        <w:tc>
          <w:tcPr>
            <w:tcW w:w="1402" w:type="dxa"/>
            <w:vAlign w:val="top"/>
          </w:tcPr>
          <w:p>
            <w:pPr>
              <w:spacing w:line="560" w:lineRule="exact"/>
              <w:rPr>
                <w:rFonts w:hint="eastAsia" w:ascii="方正仿宋_GBK" w:hAnsi="方正仿宋_GBK" w:eastAsia="方正仿宋_GBK" w:cs="方正仿宋_GBK"/>
                <w:b/>
                <w:bCs/>
                <w:szCs w:val="21"/>
              </w:rPr>
            </w:pPr>
          </w:p>
        </w:tc>
        <w:tc>
          <w:tcPr>
            <w:tcW w:w="1984" w:type="dxa"/>
            <w:vAlign w:val="top"/>
          </w:tcPr>
          <w:p>
            <w:pPr>
              <w:spacing w:line="560" w:lineRule="exact"/>
              <w:rPr>
                <w:rFonts w:hint="eastAsia" w:ascii="方正仿宋_GBK" w:hAnsi="方正仿宋_GBK" w:eastAsia="方正仿宋_GBK" w:cs="方正仿宋_GBK"/>
                <w:b/>
                <w:bCs/>
                <w:szCs w:val="21"/>
              </w:rPr>
            </w:pPr>
          </w:p>
        </w:tc>
        <w:tc>
          <w:tcPr>
            <w:tcW w:w="1276" w:type="dxa"/>
            <w:vAlign w:val="top"/>
          </w:tcPr>
          <w:p>
            <w:pPr>
              <w:spacing w:line="56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719" w:type="dxa"/>
            <w:vAlign w:val="center"/>
          </w:tcPr>
          <w:p>
            <w:pPr>
              <w:spacing w:line="56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银行审核意见</w:t>
            </w:r>
          </w:p>
        </w:tc>
        <w:tc>
          <w:tcPr>
            <w:tcW w:w="11714" w:type="dxa"/>
            <w:gridSpan w:val="7"/>
            <w:vAlign w:val="top"/>
          </w:tcPr>
          <w:p>
            <w:pPr>
              <w:spacing w:line="560" w:lineRule="exact"/>
              <w:rPr>
                <w:rFonts w:hint="eastAsia" w:ascii="方正仿宋_GBK" w:hAnsi="方正仿宋_GBK" w:eastAsia="方正仿宋_GBK" w:cs="方正仿宋_GBK"/>
                <w:b/>
                <w:bCs/>
                <w:szCs w:val="21"/>
              </w:rPr>
            </w:pPr>
          </w:p>
          <w:p>
            <w:pPr>
              <w:spacing w:line="560" w:lineRule="exact"/>
              <w:rPr>
                <w:rFonts w:hint="eastAsia" w:ascii="方正仿宋_GBK" w:hAnsi="方正仿宋_GBK" w:eastAsia="方正仿宋_GBK" w:cs="方正仿宋_GBK"/>
                <w:b/>
                <w:bCs/>
                <w:szCs w:val="21"/>
              </w:rPr>
            </w:pPr>
          </w:p>
        </w:tc>
      </w:tr>
    </w:tbl>
    <w:p>
      <w:pPr>
        <w:widowControl/>
        <w:tabs>
          <w:tab w:val="left" w:pos="2039"/>
        </w:tabs>
        <w:spacing w:line="560" w:lineRule="exact"/>
        <w:ind w:firstLine="320" w:firstLineChars="100"/>
        <w:jc w:val="left"/>
        <w:rPr>
          <w:rFonts w:hint="default" w:ascii="Times New Roman" w:hAnsi="Times New Roman" w:cs="Times New Roman"/>
          <w:szCs w:val="21"/>
        </w:rPr>
      </w:pPr>
      <w:r>
        <w:rPr>
          <w:rFonts w:hint="eastAsia" w:ascii="方正仿宋_GBK" w:hAnsi="方正仿宋_GBK" w:eastAsia="方正仿宋_GBK" w:cs="方正仿宋_GBK"/>
          <w:szCs w:val="21"/>
        </w:rPr>
        <w:t xml:space="preserve">审核人员：                                                      </w:t>
      </w:r>
      <w:r>
        <w:rPr>
          <w:rFonts w:hint="eastAsia" w:ascii="方正仿宋_GBK" w:hAnsi="方正仿宋_GBK" w:eastAsia="方正仿宋_GBK" w:cs="方正仿宋_GBK"/>
          <w:szCs w:val="21"/>
          <w:lang w:eastAsia="zh-CN"/>
        </w:rPr>
        <w:t>电话：</w:t>
      </w:r>
      <w:r>
        <w:rPr>
          <w:rFonts w:hint="eastAsia" w:ascii="方正仿宋_GBK" w:hAnsi="方正仿宋_GBK" w:eastAsia="方正仿宋_GBK" w:cs="方正仿宋_GBK"/>
          <w:szCs w:val="21"/>
        </w:rPr>
        <w:t xml:space="preserve">   </w:t>
      </w:r>
      <w:r>
        <w:rPr>
          <w:rFonts w:hint="default" w:ascii="Times New Roman" w:hAnsi="Times New Roman" w:cs="Times New Roman"/>
          <w:szCs w:val="21"/>
        </w:rPr>
        <w:t xml:space="preserve">    </w:t>
      </w:r>
    </w:p>
    <w:p>
      <w:pPr>
        <w:widowControl/>
        <w:tabs>
          <w:tab w:val="left" w:pos="2039"/>
        </w:tabs>
        <w:spacing w:line="56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说明：1.此表由申请贷款贴息企业填写（一个企业填写一张），送所在地贷款银行审核和盖章；</w:t>
      </w:r>
    </w:p>
    <w:p>
      <w:pPr>
        <w:widowControl/>
        <w:tabs>
          <w:tab w:val="left" w:pos="2039"/>
        </w:tabs>
        <w:spacing w:line="560" w:lineRule="exact"/>
        <w:ind w:left="93"/>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 企业本年度贷款支付利息，应以贷款银行利息结算清单数据为准。</w:t>
      </w:r>
    </w:p>
    <w:p>
      <w:pPr>
        <w:widowControl/>
        <w:tabs>
          <w:tab w:val="left" w:pos="2039"/>
        </w:tabs>
        <w:spacing w:line="560" w:lineRule="exact"/>
        <w:jc w:val="left"/>
        <w:rPr>
          <w:rFonts w:hint="eastAsia" w:ascii="方正仿宋_GBK" w:hAnsi="方正仿宋_GBK" w:eastAsia="方正仿宋_GBK" w:cs="方正仿宋_GBK"/>
          <w:sz w:val="28"/>
          <w:szCs w:val="28"/>
        </w:rPr>
        <w:sectPr>
          <w:headerReference r:id="rId4" w:type="default"/>
          <w:footerReference r:id="rId5" w:type="default"/>
          <w:pgSz w:w="16783" w:h="11850" w:orient="landscape"/>
          <w:pgMar w:top="1588" w:right="2098" w:bottom="1474" w:left="1984" w:header="851" w:footer="1474" w:gutter="0"/>
          <w:pgNumType w:fmt="decimal"/>
          <w:cols w:space="425" w:num="1"/>
          <w:docGrid w:type="lines" w:linePitch="435" w:charSpace="0"/>
        </w:sect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pBdr>
          <w:bottom w:val="single" w:color="auto" w:sz="4" w:space="0"/>
        </w:pBdr>
        <w:jc w:val="left"/>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140" w:firstLineChars="50"/>
        <w:jc w:val="both"/>
        <w:textAlignment w:val="auto"/>
        <w:outlineLvl w:val="9"/>
        <w:rPr>
          <w:rFonts w:hint="eastAsia" w:ascii="方正仿宋_GBK" w:eastAsia="方正仿宋_GBK"/>
          <w:sz w:val="28"/>
          <w:szCs w:val="28"/>
          <w:lang w:eastAsia="zh-CN"/>
        </w:rPr>
      </w:pPr>
      <w:r>
        <w:rPr>
          <w:rFonts w:hint="eastAsia" w:ascii="方正仿宋_GBK" w:eastAsia="方正仿宋_GBK"/>
          <w:sz w:val="28"/>
          <w:szCs w:val="28"/>
          <w:lang w:eastAsia="zh-CN"/>
        </w:rPr>
        <w:t>抄送：区委办公室，区人大常委会办公室，区政协办公室。</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60" w:firstLineChars="50"/>
        <w:jc w:val="both"/>
        <w:textAlignment w:val="auto"/>
        <w:outlineLvl w:val="9"/>
        <w:rPr>
          <w:rFonts w:hint="default" w:ascii="方正仿宋_GBK" w:hAnsi="方正仿宋_GBK" w:eastAsia="方正仿宋_GBK" w:cs="方正仿宋_GBK"/>
          <w:sz w:val="28"/>
          <w:szCs w:val="28"/>
        </w:rPr>
      </w:pPr>
      <w:r>
        <w:pict>
          <v:line id="直接连接符 3" o:spid="_x0000_s1039" o:spt="20" style="position:absolute;left:0pt;margin-left:0pt;margin-top:23.15pt;height:0pt;width:442.2pt;z-index:251661312;mso-width-relative:page;mso-height-relative:page;" filled="f" stroked="t" coordsize="21600,21600">
            <v:path arrowok="t"/>
            <v:fill on="f" focussize="0,0"/>
            <v:stroke weight="1pt" color="#000000"/>
            <v:imagedata o:title=""/>
            <o:lock v:ext="edit" aspectratio="f"/>
          </v:line>
        </w:pict>
      </w:r>
      <w:r>
        <w:pict>
          <v:line id="直接连接符 2" o:spid="_x0000_s1040" o:spt="20" style="position:absolute;left:0pt;margin-left:0pt;margin-top:1.1pt;height:0pt;width:442.2pt;z-index:251660288;mso-width-relative:page;mso-height-relative:page;" filled="f" stroked="t" coordsize="21600,21600">
            <v:path arrowok="t"/>
            <v:fill on="f" focussize="0,0"/>
            <v:stroke weight="1pt" color="#000000"/>
            <v:imagedata o:title=""/>
            <o:lock v:ext="edit" aspectratio="f"/>
          </v:line>
        </w:pict>
      </w:r>
      <w:r>
        <w:rPr>
          <w:rFonts w:hint="eastAsia" w:ascii="方正仿宋_GBK" w:eastAsia="方正仿宋_GBK"/>
          <w:sz w:val="28"/>
          <w:szCs w:val="28"/>
        </w:rPr>
        <w:t>重庆市黔江区人民政府办公室</w:t>
      </w:r>
      <w:r>
        <w:rPr>
          <w:rFonts w:ascii="方正仿宋_GBK" w:eastAsia="方正仿宋_GBK"/>
          <w:sz w:val="28"/>
          <w:szCs w:val="28"/>
        </w:rPr>
        <w:t xml:space="preserve">              2018</w:t>
      </w:r>
      <w:r>
        <w:rPr>
          <w:rFonts w:hint="eastAsia" w:ascii="方正仿宋_GBK" w:eastAsia="方正仿宋_GBK"/>
          <w:sz w:val="28"/>
          <w:szCs w:val="28"/>
        </w:rPr>
        <w:t>年</w:t>
      </w:r>
      <w:r>
        <w:rPr>
          <w:rFonts w:hint="eastAsia" w:ascii="方正仿宋_GBK" w:eastAsia="方正仿宋_GBK"/>
          <w:sz w:val="28"/>
          <w:szCs w:val="28"/>
          <w:lang w:val="en-US" w:eastAsia="zh-CN"/>
        </w:rPr>
        <w:t>10</w:t>
      </w:r>
      <w:r>
        <w:rPr>
          <w:rFonts w:hint="eastAsia" w:ascii="方正仿宋_GBK" w:eastAsia="方正仿宋_GBK"/>
          <w:sz w:val="28"/>
          <w:szCs w:val="28"/>
        </w:rPr>
        <w:t>月</w:t>
      </w:r>
      <w:r>
        <w:rPr>
          <w:rFonts w:hint="eastAsia" w:ascii="方正仿宋_GBK" w:eastAsia="方正仿宋_GBK"/>
          <w:sz w:val="28"/>
          <w:szCs w:val="28"/>
          <w:lang w:val="en-US" w:eastAsia="zh-CN"/>
        </w:rPr>
        <w:t>29</w:t>
      </w:r>
      <w:r>
        <w:rPr>
          <w:rFonts w:hint="eastAsia" w:ascii="方正仿宋_GBK" w:eastAsia="方正仿宋_GBK"/>
          <w:sz w:val="28"/>
          <w:szCs w:val="28"/>
        </w:rPr>
        <w:t>日印发</w:t>
      </w:r>
    </w:p>
    <w:sectPr>
      <w:pgSz w:w="11906" w:h="16838"/>
      <w:pgMar w:top="2098" w:right="1474" w:bottom="1984" w:left="1588" w:header="851" w:footer="1474" w:gutter="0"/>
      <w:pgNumType w:fmt="decimal"/>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w:pict>
        <v:shape id="_x0000_s2057" o:spid="_x0000_s205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color w:val="FFFFFF" w:themeColor="background1"/>
                    <w:sz w:val="28"/>
                    <w:szCs w:val="28"/>
                    <w:lang w:eastAsia="zh-CN"/>
                  </w:rPr>
                  <w:t>啊啊</w:t>
                </w:r>
              </w:p>
            </w:txbxContent>
          </v:textbox>
        </v:shape>
      </w:pic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8" o:spid="_x0000_s205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9B95C"/>
    <w:multiLevelType w:val="singleLevel"/>
    <w:tmpl w:val="8809B95C"/>
    <w:lvl w:ilvl="0" w:tentative="0">
      <w:start w:val="1"/>
      <w:numFmt w:val="decimal"/>
      <w:suff w:val="space"/>
      <w:lvlText w:val="%1."/>
      <w:lvlJc w:val="left"/>
    </w:lvl>
  </w:abstractNum>
  <w:abstractNum w:abstractNumId="1">
    <w:nsid w:val="8E1A13F2"/>
    <w:multiLevelType w:val="singleLevel"/>
    <w:tmpl w:val="8E1A13F2"/>
    <w:lvl w:ilvl="0" w:tentative="0">
      <w:start w:val="1"/>
      <w:numFmt w:val="decimal"/>
      <w:suff w:val="space"/>
      <w:lvlText w:val="%1."/>
      <w:lvlJc w:val="left"/>
      <w:pPr>
        <w:ind w:left="460" w:leftChars="0" w:firstLine="0" w:firstLineChars="0"/>
      </w:pPr>
    </w:lvl>
  </w:abstractNum>
  <w:abstractNum w:abstractNumId="2">
    <w:nsid w:val="C350028F"/>
    <w:multiLevelType w:val="singleLevel"/>
    <w:tmpl w:val="C350028F"/>
    <w:lvl w:ilvl="0" w:tentative="0">
      <w:start w:val="1"/>
      <w:numFmt w:val="decimal"/>
      <w:suff w:val="space"/>
      <w:lvlText w:val="%1."/>
      <w:lvlJc w:val="left"/>
    </w:lvl>
  </w:abstractNum>
  <w:abstractNum w:abstractNumId="3">
    <w:nsid w:val="3646FA20"/>
    <w:multiLevelType w:val="singleLevel"/>
    <w:tmpl w:val="3646FA20"/>
    <w:lvl w:ilvl="0" w:tentative="0">
      <w:start w:val="2"/>
      <w:numFmt w:val="decimal"/>
      <w:suff w:val="space"/>
      <w:lvlText w:val="%1."/>
      <w:lvlJc w:val="left"/>
      <w:pPr>
        <w:ind w:left="1603" w:leftChars="0" w:firstLine="0" w:firstLineChars="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58D1612"/>
    <w:rsid w:val="00034F7A"/>
    <w:rsid w:val="000609D4"/>
    <w:rsid w:val="000A06D6"/>
    <w:rsid w:val="000D0AD9"/>
    <w:rsid w:val="000E48AD"/>
    <w:rsid w:val="0012305D"/>
    <w:rsid w:val="001277C8"/>
    <w:rsid w:val="00131E5C"/>
    <w:rsid w:val="00144F4C"/>
    <w:rsid w:val="001A6D15"/>
    <w:rsid w:val="00303AF5"/>
    <w:rsid w:val="0032086F"/>
    <w:rsid w:val="003309EE"/>
    <w:rsid w:val="00385921"/>
    <w:rsid w:val="003921B9"/>
    <w:rsid w:val="003931E5"/>
    <w:rsid w:val="003E1107"/>
    <w:rsid w:val="003F0769"/>
    <w:rsid w:val="004040B2"/>
    <w:rsid w:val="00430B06"/>
    <w:rsid w:val="004446D0"/>
    <w:rsid w:val="004516C9"/>
    <w:rsid w:val="004648B3"/>
    <w:rsid w:val="00474C3B"/>
    <w:rsid w:val="00474E85"/>
    <w:rsid w:val="00485470"/>
    <w:rsid w:val="004A6871"/>
    <w:rsid w:val="00510B61"/>
    <w:rsid w:val="0052231B"/>
    <w:rsid w:val="005258BD"/>
    <w:rsid w:val="00525AF1"/>
    <w:rsid w:val="005532C8"/>
    <w:rsid w:val="005553C8"/>
    <w:rsid w:val="00561A1A"/>
    <w:rsid w:val="005866E5"/>
    <w:rsid w:val="005879AB"/>
    <w:rsid w:val="005B1640"/>
    <w:rsid w:val="005C1A2B"/>
    <w:rsid w:val="005C6406"/>
    <w:rsid w:val="005F0562"/>
    <w:rsid w:val="00624AF5"/>
    <w:rsid w:val="00662B0B"/>
    <w:rsid w:val="00677594"/>
    <w:rsid w:val="0068300C"/>
    <w:rsid w:val="00693A7A"/>
    <w:rsid w:val="006C6E5D"/>
    <w:rsid w:val="006E5E0D"/>
    <w:rsid w:val="00706306"/>
    <w:rsid w:val="00767011"/>
    <w:rsid w:val="00793AC1"/>
    <w:rsid w:val="00794300"/>
    <w:rsid w:val="0080127D"/>
    <w:rsid w:val="00846770"/>
    <w:rsid w:val="0084770A"/>
    <w:rsid w:val="00887DED"/>
    <w:rsid w:val="008A6029"/>
    <w:rsid w:val="0096094E"/>
    <w:rsid w:val="00985EDE"/>
    <w:rsid w:val="009B632F"/>
    <w:rsid w:val="009C0139"/>
    <w:rsid w:val="009C14D7"/>
    <w:rsid w:val="00A145E2"/>
    <w:rsid w:val="00A90D65"/>
    <w:rsid w:val="00AA1A82"/>
    <w:rsid w:val="00AA76F4"/>
    <w:rsid w:val="00AB2250"/>
    <w:rsid w:val="00AB7557"/>
    <w:rsid w:val="00AF2AF7"/>
    <w:rsid w:val="00B06137"/>
    <w:rsid w:val="00B10947"/>
    <w:rsid w:val="00B1226E"/>
    <w:rsid w:val="00B13131"/>
    <w:rsid w:val="00B16F84"/>
    <w:rsid w:val="00B60132"/>
    <w:rsid w:val="00BB081F"/>
    <w:rsid w:val="00BB471E"/>
    <w:rsid w:val="00BF2944"/>
    <w:rsid w:val="00C002BE"/>
    <w:rsid w:val="00C53252"/>
    <w:rsid w:val="00C5504B"/>
    <w:rsid w:val="00C557F8"/>
    <w:rsid w:val="00C9272C"/>
    <w:rsid w:val="00CA6497"/>
    <w:rsid w:val="00CD140A"/>
    <w:rsid w:val="00D1361C"/>
    <w:rsid w:val="00D72DC5"/>
    <w:rsid w:val="00D7742B"/>
    <w:rsid w:val="00D82926"/>
    <w:rsid w:val="00D831B4"/>
    <w:rsid w:val="00D87193"/>
    <w:rsid w:val="00DF4BF4"/>
    <w:rsid w:val="00E32840"/>
    <w:rsid w:val="00E33DA9"/>
    <w:rsid w:val="00E36224"/>
    <w:rsid w:val="00E54836"/>
    <w:rsid w:val="00E66759"/>
    <w:rsid w:val="00EA0AAC"/>
    <w:rsid w:val="00EC7C67"/>
    <w:rsid w:val="00F01FBB"/>
    <w:rsid w:val="00F233EF"/>
    <w:rsid w:val="00F26BE4"/>
    <w:rsid w:val="00F52154"/>
    <w:rsid w:val="00F92044"/>
    <w:rsid w:val="00FA3E9E"/>
    <w:rsid w:val="00FC1413"/>
    <w:rsid w:val="00FD165F"/>
    <w:rsid w:val="00FD2BFD"/>
    <w:rsid w:val="04650432"/>
    <w:rsid w:val="058D1612"/>
    <w:rsid w:val="0C8F4011"/>
    <w:rsid w:val="144B2657"/>
    <w:rsid w:val="1A7723D4"/>
    <w:rsid w:val="226D1088"/>
    <w:rsid w:val="27B65DA8"/>
    <w:rsid w:val="36C418B4"/>
    <w:rsid w:val="46D24D88"/>
    <w:rsid w:val="592E6B55"/>
    <w:rsid w:val="68226490"/>
    <w:rsid w:val="6A52509C"/>
    <w:rsid w:val="6D0551F2"/>
    <w:rsid w:val="6D535020"/>
    <w:rsid w:val="6E435934"/>
    <w:rsid w:val="721358A2"/>
    <w:rsid w:val="72A04A16"/>
    <w:rsid w:val="77AF6547"/>
    <w:rsid w:val="7B707A8F"/>
    <w:rsid w:val="7C5F5327"/>
  </w:rsids>
  <m:mathPr>
    <m:lMargin m:val="0"/>
    <m:mathFont m:val="Cambria Math"/>
    <m:rMargin m:val="0"/>
    <m:wrapIndent m:val="1440"/>
    <m:brkBin m:val="before"/>
    <m:brkBinSub m:val="--"/>
    <m:defJc m:val="centerGroup"/>
    <m:intLim m:val="subSup"/>
    <m:naryLim m:val="undOvr"/>
    <m:smallFrac m:val="0"/>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0"/>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next w:val="4"/>
    <w:link w:val="8"/>
    <w:qFormat/>
    <w:uiPriority w:val="99"/>
    <w:pPr>
      <w:tabs>
        <w:tab w:val="center" w:pos="4153"/>
        <w:tab w:val="right" w:pos="8306"/>
      </w:tabs>
      <w:snapToGrid w:val="0"/>
      <w:jc w:val="left"/>
    </w:pPr>
    <w:rPr>
      <w:kern w:val="0"/>
      <w:sz w:val="18"/>
      <w:szCs w:val="18"/>
    </w:rPr>
  </w:style>
  <w:style w:type="paragraph" w:customStyle="1" w:styleId="4">
    <w:name w:val="_Style 3"/>
    <w:next w:val="1"/>
    <w:qFormat/>
    <w:uiPriority w:val="0"/>
    <w:pPr>
      <w:wordWrap w:val="0"/>
    </w:pPr>
    <w:rPr>
      <w:rFonts w:ascii="宋体" w:hAnsi="宋体" w:eastAsia="宋体" w:cs="宋体"/>
      <w:color w:val="auto"/>
      <w:sz w:val="32"/>
      <w:lang w:val="en-US" w:eastAsia="zh-CN" w:bidi="ar-SA"/>
    </w:rPr>
  </w:style>
  <w:style w:type="paragraph" w:styleId="5">
    <w:name w:val="header"/>
    <w:basedOn w:val="1"/>
    <w:next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customStyle="1" w:styleId="8">
    <w:name w:val="Footer Char"/>
    <w:basedOn w:val="6"/>
    <w:link w:val="3"/>
    <w:semiHidden/>
    <w:qFormat/>
    <w:locked/>
    <w:uiPriority w:val="99"/>
    <w:rPr>
      <w:rFonts w:cs="Times New Roman"/>
      <w:sz w:val="18"/>
    </w:rPr>
  </w:style>
  <w:style w:type="character" w:customStyle="1" w:styleId="9">
    <w:name w:val="Header Char"/>
    <w:basedOn w:val="6"/>
    <w:link w:val="5"/>
    <w:semiHidden/>
    <w:qFormat/>
    <w:locked/>
    <w:uiPriority w:val="99"/>
    <w:rPr>
      <w:rFonts w:cs="Times New Roman"/>
      <w:sz w:val="18"/>
    </w:rPr>
  </w:style>
  <w:style w:type="paragraph" w:customStyle="1" w:styleId="10">
    <w:name w:val="No Spacing"/>
    <w:qFormat/>
    <w:uiPriority w:val="99"/>
    <w:pPr>
      <w:widowControl w:val="0"/>
      <w:jc w:val="both"/>
    </w:pPr>
    <w:rPr>
      <w:rFonts w:ascii="Times New Roman" w:hAnsi="Times New Roman" w:eastAsia="宋体" w:cs="Times New Roman"/>
      <w:kern w:val="2"/>
      <w:sz w:val="32"/>
      <w:szCs w:val="20"/>
      <w:lang w:val="en-US" w:eastAsia="zh-CN" w:bidi="ar-SA"/>
    </w:rPr>
  </w:style>
  <w:style w:type="character" w:customStyle="1" w:styleId="11">
    <w:name w:val="Balloon Text Char"/>
    <w:basedOn w:val="6"/>
    <w:link w:val="2"/>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7" textRotate="1"/>
    <customShpInfo spid="_x0000_s2058" textRotate="1"/>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24</Pages>
  <Words>1794</Words>
  <Characters>10227</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2018-05-30T04:18:00Z</dcterms:created>
  <dc:creator>文心.借口</dc:creator>
  <cp:lastModifiedBy>Administrator</cp:lastModifiedBy>
  <cp:lastPrinted>2018-10-08T04:33:00Z</cp:lastPrinted>
  <dcterms:modified xsi:type="dcterms:W3CDTF">2018-10-30T07:04:39Z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