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210" w:rightChars="100"/>
        <w:jc w:val="center"/>
        <w:rPr>
          <w:rFonts w:ascii="方正小标宋_GBK" w:eastAsia="方正小标宋_GBK"/>
          <w:b/>
          <w:w w:val="53"/>
          <w:sz w:val="28"/>
        </w:rPr>
      </w:pPr>
      <w:r>
        <w:rPr>
          <w:rFonts w:hint="eastAsia" w:ascii="方正仿宋_GBK"/>
        </w:rPr>
        <w:t xml:space="preserve"> </w:t>
      </w:r>
      <w:r>
        <w:rPr>
          <w:rFonts w:hint="eastAsia" w:ascii="方正小标宋_GBK" w:eastAsia="方正小标宋_GBK"/>
          <w:b/>
          <w:bCs/>
          <w:color w:val="FF0000"/>
          <w:w w:val="53"/>
          <w:sz w:val="90"/>
          <w:szCs w:val="100"/>
        </w:rPr>
        <w:t>重庆市黔江区人民政府办公室电子公文</w:t>
      </w:r>
    </w:p>
    <w:p>
      <w:pPr>
        <w:ind w:right="640" w:firstLine="320" w:firstLineChars="100"/>
        <w:rPr>
          <w:rFonts w:hint="eastAsia" w:ascii="方正仿宋_GBK" w:eastAsia="方正仿宋_GBK"/>
          <w:color w:val="000000"/>
          <w:sz w:val="32"/>
          <w:szCs w:val="32"/>
        </w:rPr>
      </w:pPr>
      <w:r>
        <w:rPr>
          <w:rFonts w:hint="default" w:ascii="Times New Roman" w:hAnsi="Times New Roman" w:eastAsia="方正仿宋_GBK" w:cs="Times New Roman"/>
          <w:color w:val="000000"/>
          <w:sz w:val="32"/>
          <w:szCs w:val="32"/>
        </w:rPr>
        <w:t>黔江府办发〔20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47</w:t>
      </w:r>
      <w:r>
        <w:rPr>
          <w:rFonts w:hint="default" w:ascii="Times New Roman" w:hAnsi="Times New Roman" w:eastAsia="方正仿宋_GBK" w:cs="Times New Roman"/>
          <w:color w:val="000000"/>
          <w:sz w:val="32"/>
          <w:szCs w:val="32"/>
        </w:rPr>
        <w:t>号</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rPr>
          <w:rFonts w:hint="default" w:ascii="Times New Roman" w:hAnsi="Times New Roman" w:eastAsia="宋体" w:cs="Times New Roman"/>
          <w:color w:val="000000"/>
          <w:sz w:val="21"/>
          <w:szCs w:val="24"/>
        </w:rPr>
      </w:pPr>
    </w:p>
    <w:p>
      <w:pPr>
        <w:keepNext w:val="0"/>
        <w:keepLines w:val="0"/>
        <w:pageBreakBefore w:val="0"/>
        <w:widowControl w:val="0"/>
        <w:kinsoku/>
        <w:wordWrap/>
        <w:overflowPunct/>
        <w:topLinePunct w:val="0"/>
        <w:bidi w:val="0"/>
        <w:snapToGrid/>
        <w:spacing w:line="579" w:lineRule="exact"/>
        <w:textAlignment w:val="auto"/>
        <w:rPr>
          <w:rFonts w:hint="eastAsia" w:ascii="方正小标宋_GBK" w:hAnsi="方正小标宋_GBK" w:eastAsia="方正小标宋_GBK" w:cs="方正小标宋_GBK"/>
          <w:bCs/>
          <w:sz w:val="44"/>
          <w:szCs w:val="44"/>
        </w:rPr>
      </w:pPr>
    </w:p>
    <w:p>
      <w:pPr>
        <w:pStyle w:val="2"/>
        <w:rPr>
          <w:rFonts w:hint="eastAsia" w:ascii="方正小标宋_GBK" w:hAnsi="方正小标宋_GBK" w:eastAsia="方正小标宋_GBK" w:cs="方正小标宋_GBK"/>
          <w:bCs/>
          <w:sz w:val="44"/>
          <w:szCs w:val="44"/>
        </w:rPr>
      </w:pPr>
    </w:p>
    <w:p>
      <w:pPr>
        <w:rPr>
          <w:rFonts w:hint="eastAsia"/>
        </w:rPr>
      </w:pPr>
    </w:p>
    <w:p>
      <w:pPr>
        <w:keepNext w:val="0"/>
        <w:keepLines w:val="0"/>
        <w:pageBreakBefore w:val="0"/>
        <w:widowControl/>
        <w:kinsoku/>
        <w:wordWrap/>
        <w:overflowPunct/>
        <w:topLinePunct w:val="0"/>
        <w:bidi w:val="0"/>
        <w:snapToGrid w:val="0"/>
        <w:spacing w:line="579" w:lineRule="exact"/>
        <w:jc w:val="center"/>
        <w:textAlignment w:val="auto"/>
        <w:rPr>
          <w:rFonts w:ascii="方正小标宋_GBK" w:hAnsi="方正小标宋_GBK" w:eastAsia="方正小标宋_GBK" w:cs="方正小标宋_GBK"/>
          <w:bCs/>
          <w:spacing w:val="45"/>
          <w:kern w:val="0"/>
          <w:sz w:val="44"/>
          <w:szCs w:val="44"/>
          <w:lang w:val="en-US" w:eastAsia="zh-CN" w:bidi="ar-SA"/>
        </w:rPr>
      </w:pPr>
      <w:r>
        <w:rPr>
          <w:rFonts w:hint="eastAsia" w:ascii="方正小标宋_GBK" w:hAnsi="方正小标宋_GBK" w:eastAsia="方正小标宋_GBK" w:cs="方正小标宋_GBK"/>
          <w:bCs/>
          <w:kern w:val="0"/>
          <w:sz w:val="44"/>
          <w:szCs w:val="44"/>
          <w:lang w:val="en-US" w:eastAsia="zh-CN" w:bidi="ar-SA"/>
        </w:rPr>
        <w:t>重庆市黔江区人民政府办公室</w:t>
      </w:r>
    </w:p>
    <w:p>
      <w:pPr>
        <w:keepNext w:val="0"/>
        <w:keepLines w:val="0"/>
        <w:pageBreakBefore w:val="0"/>
        <w:kinsoku/>
        <w:wordWrap/>
        <w:overflowPunct/>
        <w:topLinePunct w:val="0"/>
        <w:bidi w:val="0"/>
        <w:spacing w:line="579"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关于调整黔江区安全生产委员会和</w:t>
      </w:r>
    </w:p>
    <w:p>
      <w:pPr>
        <w:keepNext w:val="0"/>
        <w:keepLines w:val="0"/>
        <w:pageBreakBefore w:val="0"/>
        <w:kinsoku/>
        <w:wordWrap/>
        <w:overflowPunct/>
        <w:topLinePunct w:val="0"/>
        <w:bidi w:val="0"/>
        <w:spacing w:line="579" w:lineRule="exact"/>
        <w:jc w:val="center"/>
        <w:textAlignment w:val="auto"/>
        <w:rPr>
          <w:rFonts w:ascii="方正小标宋_GBK" w:hAnsi="方正小标宋_GBK" w:eastAsia="方正小标宋_GBK" w:cs="方正小标宋_GBK"/>
          <w:bCs/>
          <w:w w:val="96"/>
          <w:kern w:val="0"/>
          <w:sz w:val="44"/>
          <w:szCs w:val="44"/>
        </w:rPr>
      </w:pPr>
      <w:r>
        <w:rPr>
          <w:rFonts w:hint="eastAsia" w:ascii="方正小标宋_GBK" w:hAnsi="方正小标宋_GBK" w:eastAsia="方正小标宋_GBK" w:cs="方正小标宋_GBK"/>
          <w:bCs/>
          <w:w w:val="96"/>
          <w:kern w:val="0"/>
          <w:sz w:val="44"/>
          <w:szCs w:val="44"/>
        </w:rPr>
        <w:t>黔江区减灾委员会组成机构及人员的通知</w:t>
      </w:r>
    </w:p>
    <w:p>
      <w:pPr>
        <w:keepNext w:val="0"/>
        <w:keepLines w:val="0"/>
        <w:pageBreakBefore w:val="0"/>
        <w:widowControl w:val="0"/>
        <w:kinsoku/>
        <w:wordWrap/>
        <w:overflowPunct/>
        <w:topLinePunct w:val="0"/>
        <w:autoSpaceDE w:val="0"/>
        <w:autoSpaceDN w:val="0"/>
        <w:bidi w:val="0"/>
        <w:adjustRightInd w:val="0"/>
        <w:spacing w:line="579" w:lineRule="exact"/>
        <w:textAlignment w:val="auto"/>
        <w:rPr>
          <w:rFonts w:ascii="方正仿宋_GBK" w:hAnsi="方正仿宋_GBK" w:eastAsia="方正仿宋_GBK" w:cs="方正仿宋_GBK"/>
          <w:bCs/>
          <w:kern w:val="0"/>
          <w:sz w:val="32"/>
          <w:szCs w:val="32"/>
        </w:rPr>
      </w:pPr>
      <w:r>
        <w:rPr>
          <w:rFonts w:hint="eastAsia" w:ascii="仿宋_GB2312" w:hAnsi="Calibri" w:eastAsia="仿宋_GB2312" w:cs="仿宋_GB2312"/>
          <w:color w:val="000000"/>
          <w:sz w:val="24"/>
          <w:szCs w:val="24"/>
          <w:lang w:val="en-US" w:eastAsia="zh-CN" w:bidi="ar-SA"/>
        </w:rPr>
        <w:t xml:space="preserve">                          </w:t>
      </w:r>
      <w:r>
        <w:rPr>
          <w:rFonts w:hint="eastAsia" w:ascii="方正仿宋_GBK" w:hAnsi="Calibri" w:eastAsia="方正仿宋_GBK" w:cs="仿宋_GB2312"/>
          <w:color w:val="000000"/>
          <w:sz w:val="32"/>
          <w:szCs w:val="32"/>
          <w:lang w:val="en-US" w:eastAsia="zh-CN" w:bidi="ar-SA"/>
        </w:rPr>
        <w:t xml:space="preserve">  </w:t>
      </w:r>
    </w:p>
    <w:p>
      <w:pPr>
        <w:keepNext w:val="0"/>
        <w:keepLines w:val="0"/>
        <w:pageBreakBefore w:val="0"/>
        <w:widowControl/>
        <w:kinsoku/>
        <w:wordWrap/>
        <w:overflowPunct/>
        <w:topLinePunct w:val="0"/>
        <w:bidi w:val="0"/>
        <w:spacing w:line="579" w:lineRule="exact"/>
        <w:jc w:val="both"/>
        <w:textAlignment w:val="auto"/>
        <w:rPr>
          <w:rFonts w:ascii="方正仿宋_GBK" w:hAnsi="方正仿宋_GBK" w:eastAsia="方正仿宋_GBK" w:cs="方正仿宋_GBK"/>
          <w:color w:val="000000"/>
          <w:kern w:val="0"/>
          <w:sz w:val="32"/>
          <w:szCs w:val="32"/>
          <w:lang w:val="en-US" w:eastAsia="zh-CN" w:bidi="ar-SA"/>
        </w:rPr>
      </w:pPr>
      <w:r>
        <w:rPr>
          <w:rFonts w:hint="eastAsia" w:ascii="方正仿宋_GBK" w:hAnsi="Times New Roman" w:eastAsia="方正仿宋_GBK" w:cs="Times New Roman"/>
          <w:color w:val="000000"/>
          <w:kern w:val="0"/>
          <w:sz w:val="32"/>
          <w:szCs w:val="32"/>
          <w:lang w:val="en-US" w:eastAsia="zh-CN" w:bidi="ar-SA"/>
        </w:rPr>
        <w:t>各乡镇人民政府，各街道办事处，区级有关部门</w:t>
      </w:r>
      <w:r>
        <w:rPr>
          <w:rFonts w:hint="eastAsia" w:ascii="方正仿宋_GBK" w:hAnsi="方正仿宋_GBK" w:eastAsia="方正仿宋_GBK" w:cs="方正仿宋_GBK"/>
          <w:color w:val="000000"/>
          <w:kern w:val="0"/>
          <w:sz w:val="32"/>
          <w:szCs w:val="32"/>
          <w:lang w:val="en-US" w:eastAsia="zh-CN" w:bidi="ar-SA"/>
        </w:rPr>
        <w:t>，</w:t>
      </w:r>
      <w:r>
        <w:rPr>
          <w:rFonts w:hint="eastAsia" w:ascii="方正仿宋_GBK" w:hAnsi="Times New Roman" w:eastAsia="方正仿宋_GBK" w:cs="Times New Roman"/>
          <w:color w:val="000000"/>
          <w:kern w:val="0"/>
          <w:sz w:val="32"/>
          <w:szCs w:val="32"/>
          <w:lang w:val="en-US" w:eastAsia="zh-CN" w:bidi="ar-SA"/>
        </w:rPr>
        <w:t>有关单位</w:t>
      </w:r>
      <w:r>
        <w:rPr>
          <w:rFonts w:hint="eastAsia" w:ascii="方正仿宋_GBK" w:hAnsi="方正仿宋_GBK" w:eastAsia="方正仿宋_GBK" w:cs="方正仿宋_GBK"/>
          <w:color w:val="000000"/>
          <w:kern w:val="0"/>
          <w:sz w:val="32"/>
          <w:szCs w:val="32"/>
          <w:lang w:val="en-US" w:eastAsia="zh-CN" w:bidi="ar-SA"/>
        </w:rPr>
        <w:t>：</w:t>
      </w:r>
    </w:p>
    <w:p>
      <w:pPr>
        <w:keepNext w:val="0"/>
        <w:keepLines w:val="0"/>
        <w:pageBreakBefore w:val="0"/>
        <w:kinsoku/>
        <w:wordWrap/>
        <w:overflowPunct/>
        <w:topLinePunct w:val="0"/>
        <w:bidi w:val="0"/>
        <w:spacing w:line="579"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为进一步优化完善黔江区安全生产委员会、黔江区减灾委员会运行机制，经区政府同意，决定对黔江区安全生产委员会和黔江区减灾委员会组成机构及人员进行调整。现将调整后的组成机</w:t>
      </w:r>
      <w:r>
        <w:rPr>
          <w:rFonts w:hint="eastAsia" w:ascii="方正仿宋_GBK" w:hAnsi="方正仿宋_GBK" w:eastAsia="方正仿宋_GBK" w:cs="方正仿宋_GBK"/>
          <w:sz w:val="32"/>
          <w:szCs w:val="32"/>
        </w:rPr>
        <w:t>构及人员名单通知如下：</w:t>
      </w:r>
    </w:p>
    <w:p>
      <w:pPr>
        <w:keepNext w:val="0"/>
        <w:keepLines w:val="0"/>
        <w:pageBreakBefore w:val="0"/>
        <w:kinsoku/>
        <w:wordWrap/>
        <w:overflowPunct/>
        <w:topLinePunct w:val="0"/>
        <w:bidi w:val="0"/>
        <w:spacing w:line="579"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一、黔江区安全生产委员会</w:t>
      </w:r>
    </w:p>
    <w:p>
      <w:pPr>
        <w:keepNext w:val="0"/>
        <w:keepLines w:val="0"/>
        <w:pageBreakBefore w:val="0"/>
        <w:kinsoku/>
        <w:wordWrap/>
        <w:overflowPunct/>
        <w:topLinePunct w:val="0"/>
        <w:bidi w:val="0"/>
        <w:spacing w:line="579" w:lineRule="exact"/>
        <w:ind w:firstLine="640" w:firstLineChars="200"/>
        <w:textAlignment w:val="auto"/>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（一）组成人员</w:t>
      </w:r>
    </w:p>
    <w:p>
      <w:pPr>
        <w:keepNext w:val="0"/>
        <w:keepLines w:val="0"/>
        <w:pageBreakBefore w:val="0"/>
        <w:kinsoku/>
        <w:wordWrap/>
        <w:overflowPunct/>
        <w:topLinePunct w:val="0"/>
        <w:bidi w:val="0"/>
        <w:spacing w:line="579"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      任：徐  江  区委副书记、区政府区长</w:t>
      </w:r>
    </w:p>
    <w:p>
      <w:pPr>
        <w:keepNext w:val="0"/>
        <w:keepLines w:val="0"/>
        <w:pageBreakBefore w:val="0"/>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常务副主任：刘  毅  区委常委、区政府常务副区长</w:t>
      </w:r>
    </w:p>
    <w:p>
      <w:pPr>
        <w:keepNext w:val="0"/>
        <w:keepLines w:val="0"/>
        <w:pageBreakBefore w:val="0"/>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  主  任：高苏秦  区政府副区长</w:t>
      </w:r>
    </w:p>
    <w:p>
      <w:pPr>
        <w:keepNext w:val="0"/>
        <w:keepLines w:val="0"/>
        <w:pageBreakBefore w:val="0"/>
        <w:kinsoku/>
        <w:wordWrap/>
        <w:overflowPunct/>
        <w:topLinePunct w:val="0"/>
        <w:bidi w:val="0"/>
        <w:spacing w:line="579" w:lineRule="exact"/>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  林  区政府办公室副主任、信访办主任</w:t>
      </w:r>
    </w:p>
    <w:p>
      <w:pPr>
        <w:keepNext w:val="0"/>
        <w:keepLines w:val="0"/>
        <w:pageBreakBefore w:val="0"/>
        <w:kinsoku/>
        <w:wordWrap/>
        <w:overflowPunct/>
        <w:topLinePunct w:val="0"/>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张  棋  区政府办公室副主任</w:t>
      </w:r>
    </w:p>
    <w:p>
      <w:pPr>
        <w:keepNext w:val="0"/>
        <w:keepLines w:val="0"/>
        <w:pageBreakBefore w:val="0"/>
        <w:kinsoku/>
        <w:wordWrap/>
        <w:overflowPunct/>
        <w:topLinePunct w:val="0"/>
        <w:bidi w:val="0"/>
        <w:spacing w:line="579" w:lineRule="exact"/>
        <w:ind w:firstLine="2560" w:firstLineChars="800"/>
        <w:textAlignment w:val="auto"/>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 xml:space="preserve">冉宵亮  区应急局局长     </w:t>
      </w:r>
      <w:r>
        <w:rPr>
          <w:rFonts w:hint="eastAsia" w:ascii="方正仿宋_GBK" w:hAnsi="方正仿宋_GBK" w:eastAsia="方正仿宋_GBK" w:cs="方正仿宋_GBK"/>
          <w:color w:val="FF0000"/>
          <w:sz w:val="32"/>
          <w:szCs w:val="32"/>
        </w:rPr>
        <w:t xml:space="preserve">       </w:t>
      </w:r>
    </w:p>
    <w:p>
      <w:pPr>
        <w:keepNext w:val="0"/>
        <w:keepLines w:val="0"/>
        <w:pageBreakBefore w:val="0"/>
        <w:kinsoku/>
        <w:wordWrap/>
        <w:overflowPunct/>
        <w:topLinePunct w:val="0"/>
        <w:bidi w:val="0"/>
        <w:spacing w:line="579"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区教委、区经济信息委、区民政局、区规划自然资源局、区住房城乡建委、区城管局、区交通局、区水利局、区农业农村委、区商务委、区文化旅游委、区卫生健康委、区应急局、区市场监管局、区林业局、区气象局、市邮管二分局、区消防救援支队、</w:t>
      </w:r>
      <w:r>
        <w:rPr>
          <w:rFonts w:hint="eastAsia" w:ascii="方正仿宋_GBK" w:hAnsi="方正仿宋_GBK" w:eastAsia="方正仿宋_GBK" w:cs="方正仿宋_GBK"/>
          <w:spacing w:val="-11"/>
          <w:sz w:val="32"/>
          <w:szCs w:val="32"/>
        </w:rPr>
        <w:t>区公路中心、</w:t>
      </w:r>
      <w:r>
        <w:rPr>
          <w:rFonts w:hint="eastAsia" w:ascii="方正仿宋_GBK" w:hAnsi="方正仿宋_GBK" w:eastAsia="方正仿宋_GBK" w:cs="方正仿宋_GBK"/>
          <w:sz w:val="32"/>
          <w:szCs w:val="32"/>
        </w:rPr>
        <w:t>区交巡警支队、区道路运输事务中心、区交通运输综合行政执法支队、市公安交巡警总队第三支队黔江大队主要负责人；</w:t>
      </w:r>
    </w:p>
    <w:p>
      <w:pPr>
        <w:keepNext w:val="0"/>
        <w:keepLines w:val="0"/>
        <w:pageBreakBefore w:val="0"/>
        <w:kinsoku/>
        <w:wordWrap/>
        <w:overflowPunct/>
        <w:topLinePunct w:val="0"/>
        <w:bidi w:val="0"/>
        <w:spacing w:line="579"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区委组织部、区委宣传部、区委政法委、区发展改革委、区科技局、区民族宗教委、区公安局、区司法局、区财政局、区人力社保局、区生态环境局、区国资委、区供销社、区工商联、区总工会、团区委、区妇联、区残联、区科协、区红十字会、黔江区税务局、黔江银保监分局、黔江海关、武陵监狱、正阳工业园区管委会分管负责人。 </w:t>
      </w:r>
    </w:p>
    <w:p>
      <w:pPr>
        <w:keepNext w:val="0"/>
        <w:keepLines w:val="0"/>
        <w:pageBreakBefore w:val="0"/>
        <w:kinsoku/>
        <w:wordWrap/>
        <w:overflowPunct/>
        <w:topLinePunct w:val="0"/>
        <w:bidi w:val="0"/>
        <w:spacing w:line="579" w:lineRule="exact"/>
        <w:ind w:firstLine="64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区安委会办公室设在区应急局，负责区安委会日常工作，由区应急局主要负责人兼任办公室主任、分管负责人兼任副主任。</w:t>
      </w:r>
    </w:p>
    <w:p>
      <w:pPr>
        <w:keepNext w:val="0"/>
        <w:keepLines w:val="0"/>
        <w:pageBreakBefore w:val="0"/>
        <w:kinsoku/>
        <w:wordWrap/>
        <w:overflowPunct/>
        <w:topLinePunct w:val="0"/>
        <w:bidi w:val="0"/>
        <w:spacing w:line="579"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（二）专项安全办公室</w:t>
      </w:r>
    </w:p>
    <w:p>
      <w:pPr>
        <w:keepNext w:val="0"/>
        <w:keepLines w:val="0"/>
        <w:pageBreakBefore w:val="0"/>
        <w:kinsoku/>
        <w:wordWrap/>
        <w:overflowPunct/>
        <w:topLinePunct w:val="0"/>
        <w:bidi w:val="0"/>
        <w:spacing w:line="579"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安委会下设道路交通安全办公室、水上交通安全办公室、建设施工安全办公室、危险化学品安全办公室、非煤矿山安全办公室、旅游安全办公室、城市运行安全办公室、消防安全办公室、特种设备安全办公室、工贸安全办公室</w:t>
      </w:r>
      <w:r>
        <w:rPr>
          <w:rFonts w:hint="eastAsia" w:ascii="Times New Roman" w:hAnsi="Times New Roman" w:eastAsia="方正仿宋_GBK" w:cs="方正仿宋_GBK"/>
          <w:sz w:val="32"/>
          <w:szCs w:val="32"/>
        </w:rPr>
        <w:t>等</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个专</w:t>
      </w:r>
      <w:r>
        <w:rPr>
          <w:rFonts w:hint="eastAsia" w:ascii="方正仿宋_GBK" w:hAnsi="方正仿宋_GBK" w:eastAsia="方正仿宋_GBK" w:cs="方正仿宋_GBK"/>
          <w:sz w:val="32"/>
          <w:szCs w:val="32"/>
        </w:rPr>
        <w:t>项安全办公室，负责具体推进相关行业领域安全生产工作。</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1．道路交通安全办公室。设在区公安</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交巡警支队，由区公安</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交巡警支队主要负责人兼任办公室主任、分管负责人兼任办公室副主任。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2．水上交通安全办公室。设在区交通局，由区交通局主要负责人兼任办公室主任、分管负责人兼任办公室副主任。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3．建设施工安全办公室。设在区住房城乡建委，由区住房城乡建委主要负责人兼任办公室主任、分管负责人兼任办公室副主任。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4．危险化学品安全办公室。设在区应急局，由区应急局主要负责人兼任办公室主任、分管负责人兼任办公室副主任。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5．非煤矿山安全办公室。设在区应急局，由区应急局主要负责人兼任办公室主任、分管负责人兼任办公室副主任。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6．旅游安全办公室。设在区文化旅游委，由区文化旅游委主要负责人兼任办公室主任、分管负责人兼任办公室副主任。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7．城市运行安全办公室。设在区城管局，由区城管局主要负责人兼任办公室主任、分管负责人兼任办公室副主任。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8．消防安全办公室。设在区消防救援支队，由区消防救援支队主要负责人兼任办公室主任、分管负责人兼任办公室副主任。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9．特种设备安全办公室。设在区市场监管局，由区市场监管局主要负责人兼任办公室主任、分管负责人兼任办公室副主任。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10．工贸安全办公室。设在区应急局，由区应急局主要负责人兼任办公室主任、分管负责人兼任办公室副主任。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、黔江区减灾委员会（区自然灾害应急总指挥部）</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将区减灾委与区自然灾害应急总指挥部合并，由区减灾委统筹开展原区自然灾害应急总指挥部工作。</w:t>
      </w:r>
    </w:p>
    <w:p>
      <w:pPr>
        <w:keepNext w:val="0"/>
        <w:keepLines w:val="0"/>
        <w:pageBreakBefore w:val="0"/>
        <w:widowControl w:val="0"/>
        <w:kinsoku/>
        <w:wordWrap/>
        <w:overflowPunct/>
        <w:topLinePunct w:val="0"/>
        <w:autoSpaceDE w:val="0"/>
        <w:autoSpaceDN w:val="0"/>
        <w:bidi w:val="0"/>
        <w:adjustRightInd w:val="0"/>
        <w:spacing w:line="579" w:lineRule="exact"/>
        <w:ind w:firstLine="640" w:firstLineChars="200"/>
        <w:textAlignment w:val="auto"/>
        <w:rPr>
          <w:rFonts w:ascii="Times New Roman" w:hAnsi="Times New Roman" w:eastAsia="方正楷体_GBK" w:cs="Times New Roman"/>
          <w:color w:val="000000"/>
          <w:sz w:val="32"/>
          <w:szCs w:val="32"/>
          <w:lang w:val="en-US" w:eastAsia="zh-CN" w:bidi="ar-SA"/>
        </w:rPr>
      </w:pPr>
      <w:r>
        <w:rPr>
          <w:rFonts w:ascii="Times New Roman" w:hAnsi="Times New Roman" w:eastAsia="方正楷体_GBK" w:cs="Times New Roman"/>
          <w:color w:val="000000"/>
          <w:sz w:val="32"/>
          <w:szCs w:val="32"/>
          <w:lang w:val="en-US" w:eastAsia="zh-CN" w:bidi="ar-SA"/>
        </w:rPr>
        <w:t>（一）组成人员</w:t>
      </w:r>
    </w:p>
    <w:p>
      <w:pPr>
        <w:keepNext w:val="0"/>
        <w:keepLines w:val="0"/>
        <w:pageBreakBefore w:val="0"/>
        <w:widowControl w:val="0"/>
        <w:kinsoku/>
        <w:wordWrap/>
        <w:overflowPunct/>
        <w:topLinePunct w:val="0"/>
        <w:autoSpaceDE w:val="0"/>
        <w:autoSpaceDN w:val="0"/>
        <w:bidi w:val="0"/>
        <w:adjustRightInd w:val="0"/>
        <w:spacing w:line="579" w:lineRule="exact"/>
        <w:ind w:firstLine="640" w:firstLineChars="200"/>
        <w:textAlignment w:val="auto"/>
        <w:rPr>
          <w:rFonts w:ascii="Times New Roman" w:hAnsi="Times New Roman" w:eastAsia="方正仿宋_GBK" w:cs="Times New Roman"/>
          <w:color w:val="000000"/>
          <w:sz w:val="32"/>
          <w:szCs w:val="32"/>
          <w:lang w:val="en-US" w:eastAsia="zh-CN" w:bidi="ar-SA"/>
        </w:rPr>
      </w:pPr>
      <w:r>
        <w:rPr>
          <w:rFonts w:ascii="Times New Roman" w:hAnsi="Times New Roman" w:eastAsia="方正仿宋_GBK" w:cs="Times New Roman"/>
          <w:color w:val="000000"/>
          <w:sz w:val="32"/>
          <w:szCs w:val="32"/>
          <w:lang w:val="en-US" w:eastAsia="zh-CN" w:bidi="ar-SA"/>
        </w:rPr>
        <w:t>主任（总指挥长）：徐  江  区委副书记、区政府区长</w:t>
      </w:r>
    </w:p>
    <w:p>
      <w:pPr>
        <w:keepNext w:val="0"/>
        <w:keepLines w:val="0"/>
        <w:pageBreakBefore w:val="0"/>
        <w:widowControl w:val="0"/>
        <w:kinsoku/>
        <w:wordWrap/>
        <w:overflowPunct/>
        <w:topLinePunct w:val="0"/>
        <w:autoSpaceDE w:val="0"/>
        <w:autoSpaceDN w:val="0"/>
        <w:bidi w:val="0"/>
        <w:adjustRightInd w:val="0"/>
        <w:spacing w:line="579" w:lineRule="exact"/>
        <w:ind w:firstLine="640" w:firstLineChars="200"/>
        <w:textAlignment w:val="auto"/>
        <w:rPr>
          <w:rFonts w:ascii="Times New Roman" w:hAnsi="Times New Roman" w:eastAsia="方正仿宋_GBK" w:cs="Times New Roman"/>
          <w:color w:val="000000"/>
          <w:sz w:val="32"/>
          <w:szCs w:val="32"/>
          <w:lang w:val="en-US" w:eastAsia="zh-CN" w:bidi="ar-SA"/>
        </w:rPr>
      </w:pPr>
      <w:r>
        <w:rPr>
          <w:rFonts w:ascii="Times New Roman" w:hAnsi="Times New Roman" w:eastAsia="方正仿宋_GBK" w:cs="Times New Roman"/>
          <w:color w:val="000000"/>
          <w:sz w:val="32"/>
          <w:szCs w:val="32"/>
          <w:lang w:val="en-US" w:eastAsia="zh-CN" w:bidi="ar-SA"/>
        </w:rPr>
        <w:t>常务副主任（常务副总指挥长）：</w:t>
      </w:r>
    </w:p>
    <w:p>
      <w:pPr>
        <w:keepNext w:val="0"/>
        <w:keepLines w:val="0"/>
        <w:pageBreakBefore w:val="0"/>
        <w:widowControl w:val="0"/>
        <w:kinsoku/>
        <w:wordWrap/>
        <w:overflowPunct/>
        <w:topLinePunct w:val="0"/>
        <w:autoSpaceDE w:val="0"/>
        <w:autoSpaceDN w:val="0"/>
        <w:bidi w:val="0"/>
        <w:adjustRightInd w:val="0"/>
        <w:spacing w:line="579" w:lineRule="exact"/>
        <w:ind w:firstLine="640" w:firstLineChars="200"/>
        <w:textAlignment w:val="auto"/>
        <w:rPr>
          <w:rFonts w:ascii="Times New Roman" w:hAnsi="Times New Roman" w:eastAsia="方正仿宋_GBK" w:cs="Times New Roman"/>
          <w:color w:val="000000"/>
          <w:sz w:val="32"/>
          <w:szCs w:val="32"/>
          <w:lang w:val="en-US" w:eastAsia="zh-CN" w:bidi="ar-SA"/>
        </w:rPr>
      </w:pPr>
      <w:r>
        <w:rPr>
          <w:rFonts w:ascii="Times New Roman" w:hAnsi="Times New Roman" w:eastAsia="方正仿宋_GBK" w:cs="Times New Roman"/>
          <w:color w:val="000000"/>
          <w:sz w:val="32"/>
          <w:szCs w:val="32"/>
          <w:lang w:val="en-US" w:eastAsia="zh-CN" w:bidi="ar-SA"/>
        </w:rPr>
        <w:t>刘  毅  区委常委</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区政府常务副区长</w:t>
      </w:r>
    </w:p>
    <w:p>
      <w:pPr>
        <w:keepNext w:val="0"/>
        <w:keepLines w:val="0"/>
        <w:pageBreakBefore w:val="0"/>
        <w:widowControl w:val="0"/>
        <w:kinsoku/>
        <w:wordWrap/>
        <w:overflowPunct/>
        <w:topLinePunct w:val="0"/>
        <w:autoSpaceDE w:val="0"/>
        <w:autoSpaceDN w:val="0"/>
        <w:bidi w:val="0"/>
        <w:adjustRightInd w:val="0"/>
        <w:spacing w:line="579" w:lineRule="exact"/>
        <w:ind w:firstLine="640" w:firstLineChars="200"/>
        <w:textAlignment w:val="auto"/>
        <w:rPr>
          <w:rFonts w:ascii="Times New Roman" w:hAnsi="Times New Roman" w:eastAsia="方正仿宋_GBK" w:cs="Times New Roman"/>
          <w:color w:val="000000"/>
          <w:sz w:val="32"/>
          <w:szCs w:val="32"/>
          <w:lang w:val="en-US" w:eastAsia="zh-CN" w:bidi="ar-SA"/>
        </w:rPr>
      </w:pPr>
      <w:r>
        <w:rPr>
          <w:rFonts w:ascii="Times New Roman" w:hAnsi="Times New Roman" w:eastAsia="方正仿宋_GBK" w:cs="Times New Roman"/>
          <w:color w:val="000000"/>
          <w:sz w:val="32"/>
          <w:szCs w:val="32"/>
          <w:lang w:val="en-US" w:eastAsia="zh-CN" w:bidi="ar-SA"/>
        </w:rPr>
        <w:t>副主任（副总指挥长）：孙天明  区政府副区长</w:t>
      </w:r>
    </w:p>
    <w:p>
      <w:pPr>
        <w:keepNext w:val="0"/>
        <w:keepLines w:val="0"/>
        <w:pageBreakBefore w:val="0"/>
        <w:widowControl w:val="0"/>
        <w:kinsoku/>
        <w:wordWrap/>
        <w:overflowPunct/>
        <w:topLinePunct w:val="0"/>
        <w:autoSpaceDE w:val="0"/>
        <w:autoSpaceDN w:val="0"/>
        <w:bidi w:val="0"/>
        <w:adjustRightInd w:val="0"/>
        <w:spacing w:line="579" w:lineRule="exact"/>
        <w:textAlignment w:val="auto"/>
        <w:rPr>
          <w:rFonts w:ascii="Times New Roman" w:hAnsi="Times New Roman" w:eastAsia="方正仿宋_GBK" w:cs="Times New Roman"/>
          <w:color w:val="000000"/>
          <w:sz w:val="32"/>
          <w:szCs w:val="32"/>
          <w:lang w:val="en-US" w:eastAsia="zh-CN" w:bidi="ar-SA"/>
        </w:rPr>
      </w:pPr>
      <w:r>
        <w:rPr>
          <w:rFonts w:ascii="Times New Roman" w:hAnsi="Times New Roman" w:eastAsia="方正仿宋_GBK" w:cs="Times New Roman"/>
          <w:color w:val="000000"/>
          <w:sz w:val="32"/>
          <w:szCs w:val="32"/>
          <w:lang w:val="en-US" w:eastAsia="zh-CN" w:bidi="ar-SA"/>
        </w:rPr>
        <w:t xml:space="preserve">                         高苏</w:t>
      </w:r>
      <w:r>
        <w:rPr>
          <w:rFonts w:hint="eastAsia" w:ascii="Times New Roman" w:hAnsi="Times New Roman" w:eastAsia="方正仿宋_GBK" w:cs="Times New Roman"/>
          <w:color w:val="000000"/>
          <w:sz w:val="32"/>
          <w:szCs w:val="32"/>
          <w:lang w:val="en-US" w:eastAsia="zh-CN" w:bidi="ar-SA"/>
        </w:rPr>
        <w:t>秦</w:t>
      </w:r>
      <w:r>
        <w:rPr>
          <w:rFonts w:ascii="Times New Roman" w:hAnsi="Times New Roman" w:eastAsia="方正仿宋_GBK" w:cs="Times New Roman"/>
          <w:color w:val="000000"/>
          <w:sz w:val="32"/>
          <w:szCs w:val="32"/>
          <w:lang w:val="en-US" w:eastAsia="zh-CN" w:bidi="ar-SA"/>
        </w:rPr>
        <w:t xml:space="preserve">  区政府副区长</w:t>
      </w:r>
    </w:p>
    <w:p>
      <w:pPr>
        <w:keepNext w:val="0"/>
        <w:keepLines w:val="0"/>
        <w:pageBreakBefore w:val="0"/>
        <w:widowControl w:val="0"/>
        <w:kinsoku/>
        <w:wordWrap/>
        <w:overflowPunct/>
        <w:topLinePunct w:val="0"/>
        <w:autoSpaceDE w:val="0"/>
        <w:autoSpaceDN w:val="0"/>
        <w:bidi w:val="0"/>
        <w:adjustRightInd w:val="0"/>
        <w:spacing w:line="579" w:lineRule="exact"/>
        <w:textAlignment w:val="auto"/>
        <w:rPr>
          <w:rFonts w:ascii="Times New Roman" w:hAnsi="Times New Roman" w:eastAsia="方正仿宋_GBK" w:cs="Times New Roman"/>
          <w:color w:val="000000"/>
          <w:sz w:val="32"/>
          <w:szCs w:val="32"/>
          <w:lang w:val="en-US" w:eastAsia="zh-CN" w:bidi="ar-SA"/>
        </w:rPr>
      </w:pPr>
      <w:r>
        <w:rPr>
          <w:rFonts w:ascii="Times New Roman" w:hAnsi="Times New Roman" w:eastAsia="方正仿宋_GBK" w:cs="Times New Roman"/>
          <w:color w:val="000000"/>
          <w:sz w:val="32"/>
          <w:szCs w:val="32"/>
          <w:lang w:val="en-US" w:eastAsia="zh-CN" w:bidi="ar-SA"/>
        </w:rPr>
        <w:t xml:space="preserve">                         </w:t>
      </w:r>
      <w:r>
        <w:rPr>
          <w:rFonts w:hint="eastAsia" w:ascii="方正仿宋_GBK" w:hAnsi="Times New Roman" w:eastAsia="方正仿宋_GBK" w:cs="Times New Roman"/>
          <w:color w:val="auto"/>
          <w:kern w:val="2"/>
          <w:sz w:val="32"/>
          <w:szCs w:val="32"/>
          <w:lang w:val="en-US" w:eastAsia="zh-CN" w:bidi="ar-SA"/>
        </w:rPr>
        <w:t>邱克明</w:t>
      </w:r>
      <w:r>
        <w:rPr>
          <w:rFonts w:ascii="Times New Roman" w:hAnsi="Times New Roman" w:eastAsia="方正仿宋_GBK" w:cs="Times New Roman"/>
          <w:color w:val="000000"/>
          <w:sz w:val="32"/>
          <w:szCs w:val="32"/>
          <w:lang w:val="en-US" w:eastAsia="zh-CN" w:bidi="ar-SA"/>
        </w:rPr>
        <w:t xml:space="preserve">  </w:t>
      </w:r>
      <w:r>
        <w:rPr>
          <w:rFonts w:ascii="Times New Roman" w:hAnsi="Times New Roman" w:eastAsia="方正仿宋_GBK" w:cs="Times New Roman"/>
          <w:color w:val="auto"/>
          <w:kern w:val="2"/>
          <w:sz w:val="32"/>
          <w:szCs w:val="32"/>
          <w:lang w:val="en-US" w:eastAsia="zh-CN" w:bidi="ar-SA"/>
        </w:rPr>
        <w:t>区人武部副部长</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成员：区政府办公室主任、有关副主任，区应急局、区规划自然资源局、区水利局、区农业农村委、区林业局、区气象局主要负责人；</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委宣传部、区发展改革委、区教委、区科技局、区经济信息委、区公安局、区民政局、区司法局、区财政局、区生态环境局、区住房城乡建委、区城管局、区交通局、区商务委、区文化旅游委、区卫生健康委、区国资委、区统计局、区金融办、黔江水文站、区人武部、武警执勤第五支队、团区委、区科协、区红十字会、区行政学院、黔江银保监分局、区消防救援支队、国网重庆黔江供电公司、</w:t>
      </w:r>
      <w:r>
        <w:rPr>
          <w:rFonts w:ascii="Times New Roman" w:hAnsi="Times New Roman" w:eastAsia="方正仿宋_GBK" w:cs="Times New Roman"/>
          <w:color w:val="000000"/>
          <w:sz w:val="32"/>
          <w:szCs w:val="32"/>
        </w:rPr>
        <w:t>乌江电力公司</w:t>
      </w:r>
      <w:r>
        <w:rPr>
          <w:rFonts w:ascii="Times New Roman" w:hAnsi="Times New Roman" w:eastAsia="方正仿宋_GBK" w:cs="Times New Roman"/>
          <w:sz w:val="32"/>
          <w:szCs w:val="32"/>
        </w:rPr>
        <w:t>分管负责人。</w:t>
      </w:r>
    </w:p>
    <w:p>
      <w:pPr>
        <w:keepNext w:val="0"/>
        <w:keepLines w:val="0"/>
        <w:pageBreakBefore w:val="0"/>
        <w:widowControl w:val="0"/>
        <w:kinsoku/>
        <w:wordWrap/>
        <w:overflowPunct/>
        <w:topLinePunct w:val="0"/>
        <w:autoSpaceDE w:val="0"/>
        <w:autoSpaceDN w:val="0"/>
        <w:bidi w:val="0"/>
        <w:adjustRightInd w:val="0"/>
        <w:spacing w:line="579" w:lineRule="exact"/>
        <w:ind w:firstLine="640" w:firstLineChars="200"/>
        <w:textAlignment w:val="auto"/>
        <w:rPr>
          <w:rFonts w:ascii="Times New Roman" w:hAnsi="Times New Roman" w:eastAsia="方正仿宋_GBK" w:cs="Times New Roman"/>
          <w:color w:val="000000"/>
          <w:sz w:val="32"/>
          <w:szCs w:val="32"/>
          <w:lang w:val="en-US" w:eastAsia="zh-CN" w:bidi="ar-SA"/>
        </w:rPr>
      </w:pPr>
      <w:r>
        <w:rPr>
          <w:rFonts w:ascii="Times New Roman" w:hAnsi="Times New Roman" w:eastAsia="方正仿宋_GBK" w:cs="Times New Roman"/>
          <w:color w:val="auto"/>
          <w:kern w:val="2"/>
          <w:sz w:val="32"/>
          <w:szCs w:val="32"/>
          <w:lang w:val="en-US" w:eastAsia="zh-CN" w:bidi="ar-SA"/>
        </w:rPr>
        <w:t>区减灾委（区自然灾害应急总指挥部）办公室设在区应急局，负责</w:t>
      </w:r>
      <w:r>
        <w:rPr>
          <w:rFonts w:hint="eastAsia" w:ascii="Times New Roman" w:hAnsi="Times New Roman" w:eastAsia="方正仿宋_GBK" w:cs="Times New Roman"/>
          <w:color w:val="auto"/>
          <w:kern w:val="2"/>
          <w:sz w:val="32"/>
          <w:szCs w:val="32"/>
          <w:lang w:val="en-US" w:eastAsia="zh-CN" w:bidi="ar-SA"/>
        </w:rPr>
        <w:t>区</w:t>
      </w:r>
      <w:r>
        <w:rPr>
          <w:rFonts w:ascii="Times New Roman" w:hAnsi="Times New Roman" w:eastAsia="方正仿宋_GBK" w:cs="Times New Roman"/>
          <w:color w:val="auto"/>
          <w:kern w:val="2"/>
          <w:sz w:val="32"/>
          <w:szCs w:val="32"/>
          <w:lang w:val="en-US" w:eastAsia="zh-CN" w:bidi="ar-SA"/>
        </w:rPr>
        <w:t>减灾委（区自然灾害应急总指挥部）日常工作。由区应急局主要负责人兼任办公室主任，分管负责人兼任副主任。</w:t>
      </w:r>
    </w:p>
    <w:p>
      <w:pPr>
        <w:keepNext w:val="0"/>
        <w:keepLines w:val="0"/>
        <w:pageBreakBefore w:val="0"/>
        <w:kinsoku/>
        <w:wordWrap/>
        <w:overflowPunct/>
        <w:topLinePunct w:val="0"/>
        <w:bidi w:val="0"/>
        <w:adjustRightInd w:val="0"/>
        <w:spacing w:line="579"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（二）专项指挥部</w:t>
      </w:r>
    </w:p>
    <w:p>
      <w:pPr>
        <w:keepNext w:val="0"/>
        <w:keepLines w:val="0"/>
        <w:pageBreakBefore w:val="0"/>
        <w:kinsoku/>
        <w:wordWrap/>
        <w:overflowPunct/>
        <w:topLinePunct w:val="0"/>
        <w:bidi w:val="0"/>
        <w:adjustRightInd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区减灾委（区自然灾害应急总指挥部）下设区森林草原防灭火指挥部、区防汛抗旱指挥部、区抗震救灾和地质灾害防治救援指挥部、区气象灾害防御指挥部等4个专项指挥部。</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1．区森林草原防灭火指挥部</w:t>
      </w:r>
    </w:p>
    <w:p>
      <w:pPr>
        <w:keepNext w:val="0"/>
        <w:keepLines w:val="0"/>
        <w:pageBreakBefore w:val="0"/>
        <w:kinsoku/>
        <w:wordWrap/>
        <w:overflowPunct/>
        <w:topLinePunct w:val="0"/>
        <w:bidi w:val="0"/>
        <w:spacing w:line="579"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指   挥   长：刘  毅   </w:t>
      </w:r>
      <w:r>
        <w:rPr>
          <w:rFonts w:hint="eastAsia" w:ascii="方正仿宋_GBK" w:hAnsi="方正仿宋_GBK" w:eastAsia="方正仿宋_GBK" w:cs="方正仿宋_GBK"/>
          <w:sz w:val="32"/>
          <w:szCs w:val="32"/>
        </w:rPr>
        <w:t>区委常委、区政府常务副区长</w:t>
      </w:r>
    </w:p>
    <w:p>
      <w:pPr>
        <w:keepNext w:val="0"/>
        <w:keepLines w:val="0"/>
        <w:pageBreakBefore w:val="0"/>
        <w:kinsoku/>
        <w:wordWrap/>
        <w:overflowPunct/>
        <w:topLinePunct w:val="0"/>
        <w:bidi w:val="0"/>
        <w:spacing w:line="579"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常务副指挥长：孙天明   区政府副区长</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w:t>
      </w:r>
      <w:r>
        <w:rPr>
          <w:rFonts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指</w:t>
      </w:r>
      <w:r>
        <w:rPr>
          <w:rFonts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挥</w:t>
      </w:r>
      <w:r>
        <w:rPr>
          <w:rFonts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长：张</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棋</w:t>
      </w:r>
      <w:r>
        <w:rPr>
          <w:rFonts w:hint="eastAsia" w:ascii="Times New Roman" w:hAnsi="Times New Roman" w:eastAsia="方正仿宋_GBK" w:cs="Times New Roman"/>
          <w:sz w:val="32"/>
          <w:szCs w:val="32"/>
        </w:rPr>
        <w:t xml:space="preserve">   区政府办公室副主任</w:t>
      </w:r>
    </w:p>
    <w:p>
      <w:pPr>
        <w:keepNext w:val="0"/>
        <w:keepLines w:val="0"/>
        <w:pageBreakBefore w:val="0"/>
        <w:kinsoku/>
        <w:wordWrap/>
        <w:overflowPunct/>
        <w:topLinePunct w:val="0"/>
        <w:bidi w:val="0"/>
        <w:spacing w:line="579" w:lineRule="exact"/>
        <w:ind w:firstLine="2851" w:firstLineChars="89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庞友文   区政府办公室一级调研员</w:t>
      </w:r>
    </w:p>
    <w:p>
      <w:pPr>
        <w:keepNext w:val="0"/>
        <w:keepLines w:val="0"/>
        <w:pageBreakBefore w:val="0"/>
        <w:kinsoku/>
        <w:wordWrap/>
        <w:overflowPunct/>
        <w:topLinePunct w:val="0"/>
        <w:bidi w:val="0"/>
        <w:spacing w:line="579" w:lineRule="exact"/>
        <w:ind w:firstLine="2880" w:firstLineChars="900"/>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冉宵亮   区应急局局长</w:t>
      </w:r>
    </w:p>
    <w:p>
      <w:pPr>
        <w:keepNext w:val="0"/>
        <w:keepLines w:val="0"/>
        <w:pageBreakBefore w:val="0"/>
        <w:kinsoku/>
        <w:wordWrap/>
        <w:overflowPunct/>
        <w:topLinePunct w:val="0"/>
        <w:bidi w:val="0"/>
        <w:spacing w:line="579" w:lineRule="exact"/>
        <w:ind w:firstLine="2880" w:firstLineChars="9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何  健   区林业局局长</w:t>
      </w:r>
    </w:p>
    <w:p>
      <w:pPr>
        <w:keepNext w:val="0"/>
        <w:keepLines w:val="0"/>
        <w:pageBreakBefore w:val="0"/>
        <w:widowControl w:val="0"/>
        <w:kinsoku/>
        <w:wordWrap/>
        <w:overflowPunct/>
        <w:topLinePunct w:val="0"/>
        <w:autoSpaceDE w:val="0"/>
        <w:autoSpaceDN w:val="0"/>
        <w:bidi w:val="0"/>
        <w:adjustRightInd w:val="0"/>
        <w:spacing w:line="579" w:lineRule="exact"/>
        <w:ind w:firstLine="2880" w:firstLineChars="900"/>
        <w:jc w:val="left"/>
        <w:textAlignment w:val="auto"/>
        <w:rPr>
          <w:rFonts w:ascii="Times New Roman" w:hAnsi="Times New Roman" w:eastAsia="方正仿宋_GBK" w:cs="Times New Roman"/>
          <w:color w:val="0000FF"/>
          <w:kern w:val="2"/>
          <w:sz w:val="32"/>
          <w:szCs w:val="32"/>
          <w:lang w:val="en-US" w:eastAsia="zh-CN" w:bidi="ar-SA"/>
        </w:rPr>
      </w:pPr>
      <w:r>
        <w:rPr>
          <w:rFonts w:ascii="Times New Roman" w:hAnsi="Times New Roman" w:eastAsia="方正仿宋_GBK" w:cs="Times New Roman"/>
          <w:kern w:val="2"/>
          <w:sz w:val="32"/>
          <w:szCs w:val="32"/>
          <w:lang w:val="en-US" w:eastAsia="zh-CN" w:bidi="ar-SA"/>
        </w:rPr>
        <w:t>邓昆明   区公安局副局长</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区委宣传部、区发展改革委、区教委、区经济信息委、区公安局、区民政局、区财政局、区规划自然资源局、区生态环境局、区交通局、区水利局、区农业农村委、区商务委、区文化旅游委、区卫生健康委、区应急局、区林业局、区人武部、武警执勤第五支队、区气象局、区消防救援支队、国网重庆黔江供电公司分管负责人。</w:t>
      </w:r>
    </w:p>
    <w:p>
      <w:pPr>
        <w:keepNext w:val="0"/>
        <w:keepLines w:val="0"/>
        <w:pageBreakBefore w:val="0"/>
        <w:kinsoku/>
        <w:wordWrap/>
        <w:overflowPunct/>
        <w:topLinePunct w:val="0"/>
        <w:bidi w:val="0"/>
        <w:adjustRightInd w:val="0"/>
        <w:spacing w:line="579" w:lineRule="exact"/>
        <w:ind w:firstLine="640" w:firstLineChars="200"/>
        <w:textAlignment w:val="auto"/>
        <w:rPr>
          <w:rFonts w:ascii="Calibri" w:hAnsi="Calibri" w:eastAsia="方正仿宋_GBK" w:cs="Times New Roman"/>
          <w:sz w:val="32"/>
          <w:szCs w:val="32"/>
        </w:rPr>
      </w:pPr>
      <w:r>
        <w:rPr>
          <w:rFonts w:hint="eastAsia" w:ascii="Calibri" w:hAnsi="Calibri" w:eastAsia="方正仿宋_GBK" w:cs="Times New Roman"/>
          <w:sz w:val="32"/>
          <w:szCs w:val="32"/>
        </w:rPr>
        <w:t>指挥部办公室设在区应急局，负责指挥部日常工作。由区应急局、区林业局分管负责人任办公室主任。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区防汛抗旱指挥部</w:t>
      </w:r>
    </w:p>
    <w:p>
      <w:pPr>
        <w:keepNext w:val="0"/>
        <w:keepLines w:val="0"/>
        <w:pageBreakBefore w:val="0"/>
        <w:kinsoku/>
        <w:wordWrap/>
        <w:overflowPunct/>
        <w:topLinePunct w:val="0"/>
        <w:bidi w:val="0"/>
        <w:spacing w:line="579"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指   挥   长：刘  毅  </w:t>
      </w:r>
      <w:r>
        <w:rPr>
          <w:rFonts w:hint="eastAsia" w:ascii="方正仿宋_GBK" w:hAnsi="方正仿宋_GBK" w:eastAsia="方正仿宋_GBK" w:cs="方正仿宋_GBK"/>
          <w:sz w:val="32"/>
          <w:szCs w:val="32"/>
        </w:rPr>
        <w:t>区委常委、区政府常务副区长</w:t>
      </w:r>
    </w:p>
    <w:p>
      <w:pPr>
        <w:keepNext w:val="0"/>
        <w:keepLines w:val="0"/>
        <w:pageBreakBefore w:val="0"/>
        <w:kinsoku/>
        <w:wordWrap/>
        <w:overflowPunct/>
        <w:topLinePunct w:val="0"/>
        <w:bidi w:val="0"/>
        <w:spacing w:line="579"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常务副指挥长：</w:t>
      </w:r>
      <w:r>
        <w:rPr>
          <w:rFonts w:ascii="Times New Roman" w:hAnsi="Times New Roman" w:eastAsia="方正仿宋_GBK" w:cs="Times New Roman"/>
          <w:sz w:val="32"/>
          <w:szCs w:val="32"/>
        </w:rPr>
        <w:t>孙天明  区政府副区长</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副  指 挥 长：张  棋  区政府办公室副主任</w:t>
      </w:r>
    </w:p>
    <w:p>
      <w:pPr>
        <w:keepNext w:val="0"/>
        <w:keepLines w:val="0"/>
        <w:pageBreakBefore w:val="0"/>
        <w:widowControl w:val="0"/>
        <w:kinsoku/>
        <w:wordWrap/>
        <w:overflowPunct/>
        <w:topLinePunct w:val="0"/>
        <w:autoSpaceDE w:val="0"/>
        <w:autoSpaceDN w:val="0"/>
        <w:bidi w:val="0"/>
        <w:adjustRightInd w:val="0"/>
        <w:spacing w:line="579" w:lineRule="exact"/>
        <w:textAlignment w:val="auto"/>
        <w:rPr>
          <w:rFonts w:ascii="Times New Roman" w:hAnsi="Times New Roman" w:eastAsia="方正仿宋_GBK" w:cs="Times New Roman"/>
          <w:color w:val="auto"/>
          <w:kern w:val="2"/>
          <w:sz w:val="32"/>
          <w:szCs w:val="32"/>
          <w:lang w:val="zh-CN" w:eastAsia="zh-CN" w:bidi="ar-SA"/>
        </w:rPr>
      </w:pPr>
      <w:r>
        <w:rPr>
          <w:rFonts w:hint="eastAsia" w:ascii="仿宋_GB2312" w:hAnsi="Calibri" w:eastAsia="仿宋_GB2312" w:cs="仿宋_GB2312"/>
          <w:color w:val="000000"/>
          <w:sz w:val="24"/>
          <w:szCs w:val="24"/>
          <w:lang w:val="en-US" w:eastAsia="zh-CN" w:bidi="ar-SA"/>
        </w:rPr>
        <w:t xml:space="preserve">                        </w:t>
      </w:r>
      <w:r>
        <w:rPr>
          <w:rFonts w:ascii="Times New Roman" w:hAnsi="Times New Roman" w:eastAsia="方正仿宋_GBK" w:cs="Times New Roman"/>
          <w:color w:val="auto"/>
          <w:kern w:val="2"/>
          <w:sz w:val="32"/>
          <w:szCs w:val="32"/>
          <w:lang w:val="zh-CN" w:eastAsia="zh-CN" w:bidi="ar-SA"/>
        </w:rPr>
        <w:t>庞友文  区政府办公室一级调研员</w:t>
      </w:r>
    </w:p>
    <w:p>
      <w:pPr>
        <w:keepNext w:val="0"/>
        <w:keepLines w:val="0"/>
        <w:pageBreakBefore w:val="0"/>
        <w:kinsoku/>
        <w:wordWrap/>
        <w:overflowPunct/>
        <w:topLinePunct w:val="0"/>
        <w:bidi w:val="0"/>
        <w:spacing w:line="579" w:lineRule="exact"/>
        <w:ind w:firstLine="2851" w:firstLineChars="891"/>
        <w:textAlignment w:val="auto"/>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冉宵亮  区应急局局长</w:t>
      </w:r>
    </w:p>
    <w:p>
      <w:pPr>
        <w:keepNext w:val="0"/>
        <w:keepLines w:val="0"/>
        <w:pageBreakBefore w:val="0"/>
        <w:widowControl w:val="0"/>
        <w:kinsoku/>
        <w:wordWrap/>
        <w:overflowPunct/>
        <w:topLinePunct w:val="0"/>
        <w:autoSpaceDE w:val="0"/>
        <w:autoSpaceDN w:val="0"/>
        <w:bidi w:val="0"/>
        <w:adjustRightInd w:val="0"/>
        <w:spacing w:line="579" w:lineRule="exact"/>
        <w:ind w:firstLine="2851" w:firstLineChars="891"/>
        <w:jc w:val="left"/>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段拥军  区水利局局长</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区委宣传部、区发展改革委、区教委、区经济信息委、区公安局、区民政局、区财政局、区规划自然资源局、区生态环境局、区住房城乡建委、区城管局、区交通局、区水利局、区农业农村委、区商务委、区文化旅游委、区卫生健康委、区应急局、区国资委、黔江水文站、区人武部、武警执勤第五支队、区气象局、区消防救援支队、国网重庆黔江供电公司分管负责人。</w:t>
      </w:r>
    </w:p>
    <w:p>
      <w:pPr>
        <w:keepNext w:val="0"/>
        <w:keepLines w:val="0"/>
        <w:pageBreakBefore w:val="0"/>
        <w:kinsoku/>
        <w:wordWrap/>
        <w:overflowPunct/>
        <w:topLinePunct w:val="0"/>
        <w:bidi w:val="0"/>
        <w:adjustRightInd w:val="0"/>
        <w:spacing w:line="579" w:lineRule="exact"/>
        <w:ind w:firstLine="640" w:firstLineChars="200"/>
        <w:textAlignment w:val="auto"/>
        <w:rPr>
          <w:rFonts w:ascii="Calibri" w:hAnsi="Calibri" w:eastAsia="方正仿宋_GBK" w:cs="Times New Roman"/>
          <w:sz w:val="32"/>
          <w:szCs w:val="32"/>
        </w:rPr>
      </w:pPr>
      <w:r>
        <w:rPr>
          <w:rFonts w:hint="eastAsia" w:ascii="Calibri" w:hAnsi="Calibri" w:eastAsia="方正仿宋_GBK" w:cs="Times New Roman"/>
          <w:sz w:val="32"/>
          <w:szCs w:val="32"/>
        </w:rPr>
        <w:t>指挥部办公室设在区应急局，负责指挥部日常工作。由区应急局、区水利局分管负责人任办公室主任。</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黑体_GBK" w:cs="Times New Roman"/>
          <w:color w:val="FF0000"/>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区抗震救灾和地质灾害防治救援指挥部</w:t>
      </w:r>
    </w:p>
    <w:p>
      <w:pPr>
        <w:keepNext w:val="0"/>
        <w:keepLines w:val="0"/>
        <w:pageBreakBefore w:val="0"/>
        <w:kinsoku/>
        <w:wordWrap/>
        <w:overflowPunct/>
        <w:topLinePunct w:val="0"/>
        <w:bidi w:val="0"/>
        <w:spacing w:line="579"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指   挥   长：刘  毅   </w:t>
      </w:r>
      <w:r>
        <w:rPr>
          <w:rFonts w:hint="eastAsia" w:ascii="方正仿宋_GBK" w:hAnsi="方正仿宋_GBK" w:eastAsia="方正仿宋_GBK" w:cs="方正仿宋_GBK"/>
          <w:sz w:val="32"/>
          <w:szCs w:val="32"/>
        </w:rPr>
        <w:t>区委常委、区政府常务副区长</w:t>
      </w:r>
    </w:p>
    <w:p>
      <w:pPr>
        <w:keepNext w:val="0"/>
        <w:keepLines w:val="0"/>
        <w:pageBreakBefore w:val="0"/>
        <w:kinsoku/>
        <w:wordWrap/>
        <w:overflowPunct/>
        <w:topLinePunct w:val="0"/>
        <w:bidi w:val="0"/>
        <w:spacing w:line="579"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常务副指挥长：高苏秦   区政府副区长</w:t>
      </w:r>
    </w:p>
    <w:p>
      <w:pPr>
        <w:keepNext w:val="0"/>
        <w:keepLines w:val="0"/>
        <w:pageBreakBefore w:val="0"/>
        <w:kinsoku/>
        <w:wordWrap/>
        <w:overflowPunct/>
        <w:topLinePunct w:val="0"/>
        <w:bidi w:val="0"/>
        <w:spacing w:line="579" w:lineRule="exact"/>
        <w:ind w:firstLine="640" w:firstLineChars="200"/>
        <w:jc w:val="left"/>
        <w:textAlignment w:val="auto"/>
        <w:rPr>
          <w:rFonts w:ascii="Times New Roman" w:hAnsi="Times New Roman" w:eastAsia="方正仿宋_GBK" w:cs="Times New Roman"/>
          <w:spacing w:val="-20"/>
          <w:sz w:val="32"/>
          <w:szCs w:val="32"/>
        </w:rPr>
      </w:pPr>
      <w:r>
        <w:rPr>
          <w:rFonts w:ascii="Times New Roman" w:hAnsi="Times New Roman" w:eastAsia="方正仿宋_GBK" w:cs="Times New Roman"/>
          <w:sz w:val="32"/>
          <w:szCs w:val="32"/>
        </w:rPr>
        <w:t>副</w:t>
      </w:r>
      <w:r>
        <w:rPr>
          <w:rFonts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指</w:t>
      </w:r>
      <w:r>
        <w:rPr>
          <w:rFonts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挥</w:t>
      </w:r>
      <w:r>
        <w:rPr>
          <w:rFonts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长：</w:t>
      </w:r>
      <w:r>
        <w:rPr>
          <w:rFonts w:hint="eastAsia" w:ascii="Times New Roman" w:hAnsi="Times New Roman" w:eastAsia="方正仿宋_GBK" w:cs="Times New Roman"/>
          <w:sz w:val="32"/>
          <w:szCs w:val="32"/>
        </w:rPr>
        <w:t xml:space="preserve">任  </w:t>
      </w:r>
      <w:r>
        <w:rPr>
          <w:rFonts w:ascii="Times New Roman" w:hAnsi="Times New Roman" w:eastAsia="方正仿宋_GBK" w:cs="Times New Roman"/>
          <w:sz w:val="32"/>
          <w:szCs w:val="32"/>
        </w:rPr>
        <w:t xml:space="preserve">林   </w:t>
      </w:r>
      <w:r>
        <w:rPr>
          <w:rFonts w:ascii="Times New Roman" w:hAnsi="Times New Roman" w:eastAsia="方正仿宋_GBK" w:cs="Times New Roman"/>
          <w:spacing w:val="-20"/>
          <w:sz w:val="32"/>
          <w:szCs w:val="32"/>
        </w:rPr>
        <w:t>区政府办公室副主任</w:t>
      </w:r>
      <w:r>
        <w:rPr>
          <w:rFonts w:hint="eastAsia" w:ascii="Times New Roman" w:hAnsi="Times New Roman" w:eastAsia="方正仿宋_GBK" w:cs="Times New Roman"/>
          <w:spacing w:val="-20"/>
          <w:sz w:val="32"/>
          <w:szCs w:val="32"/>
        </w:rPr>
        <w:t>、</w:t>
      </w:r>
      <w:r>
        <w:rPr>
          <w:rFonts w:ascii="Times New Roman" w:hAnsi="Times New Roman" w:eastAsia="方正仿宋_GBK" w:cs="Times New Roman"/>
          <w:spacing w:val="-20"/>
          <w:sz w:val="32"/>
          <w:szCs w:val="32"/>
        </w:rPr>
        <w:t>信访办主任</w:t>
      </w:r>
    </w:p>
    <w:p>
      <w:pPr>
        <w:keepNext w:val="0"/>
        <w:keepLines w:val="0"/>
        <w:pageBreakBefore w:val="0"/>
        <w:kinsoku/>
        <w:wordWrap/>
        <w:overflowPunct/>
        <w:topLinePunct w:val="0"/>
        <w:bidi w:val="0"/>
        <w:spacing w:line="579" w:lineRule="exact"/>
        <w:ind w:firstLine="2880" w:firstLineChars="9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张  棋   区政府办公室副主任</w:t>
      </w:r>
    </w:p>
    <w:p>
      <w:pPr>
        <w:keepNext w:val="0"/>
        <w:keepLines w:val="0"/>
        <w:pageBreakBefore w:val="0"/>
        <w:kinsoku/>
        <w:wordWrap/>
        <w:overflowPunct/>
        <w:topLinePunct w:val="0"/>
        <w:bidi w:val="0"/>
        <w:spacing w:line="579" w:lineRule="exact"/>
        <w:ind w:firstLine="2880" w:firstLineChars="900"/>
        <w:textAlignment w:val="auto"/>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lang w:val="zh-CN"/>
        </w:rPr>
        <w:t xml:space="preserve">冉宵亮  </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lang w:val="zh-CN"/>
        </w:rPr>
        <w:t>区应急局局长</w:t>
      </w:r>
    </w:p>
    <w:p>
      <w:pPr>
        <w:keepNext w:val="0"/>
        <w:keepLines w:val="0"/>
        <w:pageBreakBefore w:val="0"/>
        <w:tabs>
          <w:tab w:val="left" w:pos="3891"/>
        </w:tabs>
        <w:kinsoku/>
        <w:wordWrap/>
        <w:overflowPunct/>
        <w:topLinePunct w:val="0"/>
        <w:bidi w:val="0"/>
        <w:spacing w:line="579" w:lineRule="exact"/>
        <w:ind w:firstLine="2880" w:firstLineChars="9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甘启飞   区规划自然资源局局长</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区委宣传部、区发展改革委、区教委、区科技局、区经济信息委、区公安局、区民政局、区财政局、区规划自然资源局、区生态环境局、区住房城乡建委、区城管局、区交通局、区水利局、区农业农村委、区商务委、区文化旅游委、区卫生健康委、区应急局、区国资委、区人武部、武警执勤第五支队、团区委、区红十字会、黔江银保监分局、黔江海关、区气象局、区消防救援支队、国网重庆黔江供电公司、乌江电力公司分管负责人。</w:t>
      </w:r>
    </w:p>
    <w:p>
      <w:pPr>
        <w:keepNext w:val="0"/>
        <w:keepLines w:val="0"/>
        <w:pageBreakBefore w:val="0"/>
        <w:kinsoku/>
        <w:wordWrap/>
        <w:overflowPunct/>
        <w:topLinePunct w:val="0"/>
        <w:bidi w:val="0"/>
        <w:spacing w:line="579" w:lineRule="exact"/>
        <w:ind w:firstLine="640" w:firstLineChars="200"/>
        <w:textAlignment w:val="auto"/>
        <w:rPr>
          <w:rFonts w:ascii="Calibri" w:hAnsi="Calibri" w:eastAsia="方正仿宋_GBK" w:cs="Times New Roman"/>
          <w:sz w:val="32"/>
          <w:szCs w:val="32"/>
        </w:rPr>
      </w:pPr>
      <w:r>
        <w:rPr>
          <w:rFonts w:hint="eastAsia" w:ascii="Calibri" w:hAnsi="Calibri" w:eastAsia="方正仿宋_GBK" w:cs="Times New Roman"/>
          <w:sz w:val="32"/>
          <w:szCs w:val="32"/>
        </w:rPr>
        <w:t>指挥部办公室设在区应急局，负责指挥部日常工作。由区应急局、区</w:t>
      </w:r>
      <w:r>
        <w:rPr>
          <w:rFonts w:ascii="Times New Roman" w:hAnsi="Times New Roman" w:eastAsia="方正仿宋_GBK" w:cs="Times New Roman"/>
          <w:sz w:val="32"/>
          <w:szCs w:val="32"/>
        </w:rPr>
        <w:t>规划自然资源局</w:t>
      </w:r>
      <w:r>
        <w:rPr>
          <w:rFonts w:hint="eastAsia" w:ascii="Calibri" w:hAnsi="Calibri" w:eastAsia="方正仿宋_GBK" w:cs="Times New Roman"/>
          <w:sz w:val="32"/>
          <w:szCs w:val="32"/>
        </w:rPr>
        <w:t>分管负责人任办公室主任。</w:t>
      </w:r>
    </w:p>
    <w:p>
      <w:pPr>
        <w:keepNext w:val="0"/>
        <w:keepLines w:val="0"/>
        <w:pageBreakBefore w:val="0"/>
        <w:kinsoku/>
        <w:wordWrap/>
        <w:overflowPunct/>
        <w:topLinePunct w:val="0"/>
        <w:bidi w:val="0"/>
        <w:spacing w:line="579"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区气象灾害防御指挥部</w:t>
      </w:r>
    </w:p>
    <w:p>
      <w:pPr>
        <w:keepNext w:val="0"/>
        <w:keepLines w:val="0"/>
        <w:pageBreakBefore w:val="0"/>
        <w:kinsoku/>
        <w:wordWrap/>
        <w:overflowPunct/>
        <w:topLinePunct w:val="0"/>
        <w:bidi w:val="0"/>
        <w:spacing w:line="579"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指</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挥  长：刘  毅   </w:t>
      </w:r>
      <w:r>
        <w:rPr>
          <w:rFonts w:hint="eastAsia" w:ascii="方正仿宋_GBK" w:hAnsi="方正仿宋_GBK" w:eastAsia="方正仿宋_GBK" w:cs="方正仿宋_GBK"/>
          <w:sz w:val="32"/>
          <w:szCs w:val="32"/>
        </w:rPr>
        <w:t>区委常委、区政府常务副区长</w:t>
      </w:r>
    </w:p>
    <w:p>
      <w:pPr>
        <w:keepNext w:val="0"/>
        <w:keepLines w:val="0"/>
        <w:pageBreakBefore w:val="0"/>
        <w:kinsoku/>
        <w:wordWrap/>
        <w:overflowPunct/>
        <w:topLinePunct w:val="0"/>
        <w:bidi w:val="0"/>
        <w:spacing w:line="579"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常务副指挥长：孙天明   区政府副区长</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副</w:t>
      </w:r>
      <w:r>
        <w:rPr>
          <w:rFonts w:hint="eastAsia"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指</w:t>
      </w:r>
      <w:r>
        <w:rPr>
          <w:rFonts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挥</w:t>
      </w:r>
      <w:r>
        <w:rPr>
          <w:rFonts w:ascii="Times New Roman" w:hAnsi="Times New Roman" w:eastAsia="方正仿宋_GBK" w:cs="Times New Roman"/>
          <w:spacing w:val="23"/>
          <w:sz w:val="32"/>
          <w:szCs w:val="32"/>
        </w:rPr>
        <w:t xml:space="preserve"> </w:t>
      </w:r>
      <w:r>
        <w:rPr>
          <w:rFonts w:ascii="Times New Roman" w:hAnsi="Times New Roman" w:eastAsia="方正仿宋_GBK" w:cs="Times New Roman"/>
          <w:sz w:val="32"/>
          <w:szCs w:val="32"/>
        </w:rPr>
        <w:t>长：张  棋   区政府办公室副主任</w:t>
      </w:r>
    </w:p>
    <w:p>
      <w:pPr>
        <w:keepNext w:val="0"/>
        <w:keepLines w:val="0"/>
        <w:pageBreakBefore w:val="0"/>
        <w:kinsoku/>
        <w:wordWrap/>
        <w:overflowPunct/>
        <w:topLinePunct w:val="0"/>
        <w:bidi w:val="0"/>
        <w:spacing w:line="579" w:lineRule="exact"/>
        <w:ind w:firstLine="2851" w:firstLineChars="89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庞友文   区政府办公室一级调研员</w:t>
      </w:r>
    </w:p>
    <w:p>
      <w:pPr>
        <w:keepNext w:val="0"/>
        <w:keepLines w:val="0"/>
        <w:pageBreakBefore w:val="0"/>
        <w:kinsoku/>
        <w:wordWrap/>
        <w:overflowPunct/>
        <w:topLinePunct w:val="0"/>
        <w:bidi w:val="0"/>
        <w:spacing w:line="579" w:lineRule="exact"/>
        <w:ind w:firstLine="2854" w:firstLineChars="892"/>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冉宵亮   区应急局局长</w:t>
      </w:r>
    </w:p>
    <w:p>
      <w:pPr>
        <w:keepNext w:val="0"/>
        <w:keepLines w:val="0"/>
        <w:pageBreakBefore w:val="0"/>
        <w:tabs>
          <w:tab w:val="left" w:pos="3891"/>
        </w:tabs>
        <w:kinsoku/>
        <w:wordWrap/>
        <w:overflowPunct/>
        <w:topLinePunct w:val="0"/>
        <w:bidi w:val="0"/>
        <w:spacing w:line="579" w:lineRule="exact"/>
        <w:ind w:firstLine="2880" w:firstLineChars="9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张玉坤   区气象局局长</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区委宣传部、区发展改革委、区教委、区科技局、区经济信息委、区公安局、区民政局、区财政局、区规划自然资源局、区生态环境局、区住房城乡建委、区城管局、区交通局、区水利局、区农业农村委、区商务委、区文化旅游委、区卫生健康委、区应急局、区国资委、区林业局、区人武部、武警执勤第五支队、黔江银保监分局、区气象局、区消防救援支队、国网重庆黔江供电公司分管负责人。</w:t>
      </w:r>
    </w:p>
    <w:p>
      <w:pPr>
        <w:keepNext w:val="0"/>
        <w:keepLines w:val="0"/>
        <w:pageBreakBefore w:val="0"/>
        <w:kinsoku/>
        <w:wordWrap/>
        <w:overflowPunct/>
        <w:topLinePunct w:val="0"/>
        <w:bidi w:val="0"/>
        <w:spacing w:line="579" w:lineRule="exact"/>
        <w:ind w:firstLine="640" w:firstLineChars="200"/>
        <w:textAlignment w:val="auto"/>
        <w:rPr>
          <w:rFonts w:ascii="Times New Roman" w:hAnsi="Times New Roman" w:eastAsia="方正仿宋_GBK" w:cs="Times New Roman"/>
          <w:sz w:val="32"/>
        </w:rPr>
      </w:pPr>
      <w:r>
        <w:rPr>
          <w:rFonts w:hint="eastAsia" w:ascii="Calibri" w:hAnsi="Calibri" w:eastAsia="方正仿宋_GBK" w:cs="Times New Roman"/>
          <w:sz w:val="32"/>
          <w:szCs w:val="32"/>
        </w:rPr>
        <w:t>指挥部办公室设在区应急局，负责指挥部日常工作。由区应急局、区</w:t>
      </w:r>
      <w:r>
        <w:rPr>
          <w:rFonts w:hint="eastAsia" w:ascii="Times New Roman" w:hAnsi="Times New Roman" w:eastAsia="方正仿宋_GBK" w:cs="Times New Roman"/>
          <w:sz w:val="32"/>
          <w:szCs w:val="32"/>
        </w:rPr>
        <w:t>气象</w:t>
      </w:r>
      <w:r>
        <w:rPr>
          <w:rFonts w:ascii="Times New Roman" w:hAnsi="Times New Roman" w:eastAsia="方正仿宋_GBK" w:cs="Times New Roman"/>
          <w:sz w:val="32"/>
          <w:szCs w:val="32"/>
        </w:rPr>
        <w:t>局</w:t>
      </w:r>
      <w:r>
        <w:rPr>
          <w:rFonts w:hint="eastAsia" w:ascii="Calibri" w:hAnsi="Calibri" w:eastAsia="方正仿宋_GBK" w:cs="Times New Roman"/>
          <w:sz w:val="32"/>
          <w:szCs w:val="32"/>
        </w:rPr>
        <w:t>分管负责人任办公室主任。</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bidi w:val="0"/>
        <w:spacing w:after="0" w:line="579" w:lineRule="exact"/>
        <w:jc w:val="both"/>
        <w:textAlignment w:val="auto"/>
        <w:rPr>
          <w:rFonts w:ascii="Calibri" w:hAnsi="Calibri" w:eastAsia="方正仿宋_GBK" w:cs="Times New Roman"/>
          <w:kern w:val="0"/>
          <w:sz w:val="32"/>
          <w:szCs w:val="24"/>
          <w:lang w:val="en-US" w:eastAsia="zh-CN" w:bidi="ar-SA"/>
        </w:rPr>
      </w:pPr>
    </w:p>
    <w:p>
      <w:pPr>
        <w:keepNext w:val="0"/>
        <w:keepLines w:val="0"/>
        <w:pageBreakBefore w:val="0"/>
        <w:widowControl w:val="0"/>
        <w:kinsoku/>
        <w:wordWrap/>
        <w:overflowPunct/>
        <w:topLinePunct w:val="0"/>
        <w:bidi w:val="0"/>
        <w:spacing w:after="0" w:line="579" w:lineRule="exact"/>
        <w:jc w:val="both"/>
        <w:textAlignment w:val="auto"/>
        <w:rPr>
          <w:rFonts w:ascii="Calibri" w:hAnsi="Calibri" w:eastAsia="方正仿宋_GBK" w:cs="Times New Roman"/>
          <w:kern w:val="0"/>
          <w:sz w:val="32"/>
          <w:szCs w:val="24"/>
          <w:lang w:val="en-US" w:eastAsia="zh-CN" w:bidi="ar-SA"/>
        </w:rPr>
      </w:pPr>
    </w:p>
    <w:p>
      <w:pPr>
        <w:keepNext w:val="0"/>
        <w:keepLines w:val="0"/>
        <w:pageBreakBefore w:val="0"/>
        <w:kinsoku/>
        <w:wordWrap/>
        <w:overflowPunct/>
        <w:topLinePunct w:val="0"/>
        <w:bidi w:val="0"/>
        <w:adjustRightInd w:val="0"/>
        <w:spacing w:line="579" w:lineRule="exact"/>
        <w:ind w:firstLine="3080" w:firstLineChars="1100"/>
        <w:textAlignment w:val="auto"/>
        <w:rPr>
          <w:rFonts w:ascii="Calibri" w:hAnsi="Calibri" w:eastAsia="方正仿宋_GBK" w:cs="Times New Roman"/>
          <w:sz w:val="32"/>
          <w:szCs w:val="32"/>
        </w:rPr>
      </w:pPr>
      <w:r>
        <w:rPr>
          <w:rFonts w:hint="eastAsia" w:ascii="方正仿宋_GBK" w:hAnsi="方正仿宋_GBK" w:eastAsia="方正仿宋_GBK" w:cs="方正仿宋_GBK"/>
          <w:spacing w:val="-20"/>
          <w:sz w:val="32"/>
        </w:rPr>
        <w:t xml:space="preserve"> </w:t>
      </w:r>
      <w:r>
        <w:rPr>
          <w:rFonts w:hint="eastAsia" w:ascii="Calibri" w:hAnsi="Calibri" w:eastAsia="方正仿宋_GBK" w:cs="Times New Roman"/>
          <w:sz w:val="32"/>
          <w:szCs w:val="32"/>
        </w:rPr>
        <w:t>重庆市黔江区人民政府办公室</w:t>
      </w:r>
    </w:p>
    <w:p>
      <w:pPr>
        <w:keepNext w:val="0"/>
        <w:keepLines w:val="0"/>
        <w:pageBreakBefore w:val="0"/>
        <w:kinsoku/>
        <w:wordWrap/>
        <w:overflowPunct/>
        <w:topLinePunct w:val="0"/>
        <w:bidi w:val="0"/>
        <w:adjustRightInd w:val="0"/>
        <w:spacing w:line="579" w:lineRule="exact"/>
        <w:ind w:right="632" w:firstLine="640" w:firstLineChars="20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2021</w:t>
      </w:r>
      <w:r>
        <w:rPr>
          <w:rFonts w:ascii="Times New Roman" w:hAnsi="Calibri"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ascii="Times New Roman" w:hAnsi="Calibri"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ascii="Times New Roman" w:hAnsi="Calibri" w:eastAsia="方正仿宋_GBK" w:cs="Times New Roman"/>
          <w:sz w:val="32"/>
          <w:szCs w:val="32"/>
        </w:rPr>
        <w:t>日</w:t>
      </w:r>
    </w:p>
    <w:p>
      <w:pPr>
        <w:keepNext w:val="0"/>
        <w:keepLines w:val="0"/>
        <w:pageBreakBefore w:val="0"/>
        <w:kinsoku/>
        <w:wordWrap/>
        <w:overflowPunct/>
        <w:topLinePunct w:val="0"/>
        <w:bidi w:val="0"/>
        <w:adjustRightInd w:val="0"/>
        <w:spacing w:line="579" w:lineRule="exact"/>
        <w:ind w:firstLine="640" w:firstLineChars="200"/>
        <w:textAlignment w:val="auto"/>
        <w:rPr>
          <w:rFonts w:ascii="Calibri" w:hAnsi="Calibri" w:eastAsia="方正仿宋_GBK" w:cs="Times New Roman"/>
          <w:sz w:val="32"/>
          <w:szCs w:val="32"/>
        </w:rPr>
      </w:pPr>
    </w:p>
    <w:p>
      <w:pPr>
        <w:keepNext w:val="0"/>
        <w:keepLines w:val="0"/>
        <w:pageBreakBefore w:val="0"/>
        <w:kinsoku/>
        <w:wordWrap/>
        <w:overflowPunct/>
        <w:topLinePunct w:val="0"/>
        <w:bidi w:val="0"/>
        <w:adjustRightInd w:val="0"/>
        <w:spacing w:line="579" w:lineRule="exact"/>
        <w:ind w:firstLine="640" w:firstLineChars="200"/>
        <w:textAlignment w:val="auto"/>
        <w:rPr>
          <w:rFonts w:ascii="Calibri" w:hAnsi="Calibri" w:eastAsia="方正仿宋_GBK" w:cs="Times New Roman"/>
          <w:sz w:val="32"/>
          <w:szCs w:val="32"/>
        </w:rPr>
      </w:pPr>
      <w:r>
        <w:rPr>
          <w:rFonts w:hint="eastAsia" w:ascii="Calibri" w:hAnsi="Calibri"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val="0"/>
        <w:snapToGrid w:val="0"/>
        <w:spacing w:line="579" w:lineRule="exact"/>
        <w:ind w:left="938" w:leftChars="304" w:hanging="300" w:hangingChars="300"/>
        <w:textAlignment w:val="auto"/>
        <w:rPr>
          <w:rFonts w:hint="eastAsia" w:ascii="Times New Roman" w:hAnsi="Times New Roman" w:eastAsia="方正仿宋_GBK" w:cs="Times New Roman"/>
          <w:sz w:val="10"/>
          <w:szCs w:val="10"/>
          <w:lang w:eastAsia="zh-CN"/>
        </w:rPr>
      </w:pPr>
    </w:p>
    <w:p>
      <w:pPr>
        <w:pStyle w:val="2"/>
        <w:keepNext w:val="0"/>
        <w:keepLines w:val="0"/>
        <w:pageBreakBefore w:val="0"/>
        <w:kinsoku/>
        <w:wordWrap/>
        <w:overflowPunct/>
        <w:topLinePunct w:val="0"/>
        <w:bidi w:val="0"/>
        <w:spacing w:line="579" w:lineRule="exact"/>
        <w:textAlignment w:val="auto"/>
        <w:rPr>
          <w:rFonts w:hint="eastAsia" w:ascii="Times New Roman" w:hAnsi="Times New Roman" w:eastAsia="方正仿宋_GBK" w:cs="Times New Roman"/>
          <w:sz w:val="10"/>
          <w:szCs w:val="10"/>
          <w:lang w:eastAsia="zh-CN"/>
        </w:rPr>
      </w:pPr>
    </w:p>
    <w:p>
      <w:pPr>
        <w:pStyle w:val="2"/>
        <w:ind w:left="0" w:leftChars="0" w:firstLine="0" w:firstLineChars="0"/>
        <w:rPr>
          <w:rFonts w:hint="eastAsia"/>
          <w:sz w:val="10"/>
          <w:szCs w:val="10"/>
          <w:lang w:eastAsia="zh-CN"/>
        </w:rPr>
      </w:pPr>
    </w:p>
    <w:p>
      <w:pPr>
        <w:rPr>
          <w:rFonts w:hint="eastAsia"/>
          <w:sz w:val="10"/>
          <w:szCs w:val="10"/>
          <w:lang w:eastAsia="zh-CN"/>
        </w:rPr>
      </w:pPr>
    </w:p>
    <w:p>
      <w:pPr>
        <w:pStyle w:val="2"/>
        <w:ind w:left="0" w:leftChars="0" w:firstLine="0" w:firstLineChars="0"/>
        <w:rPr>
          <w:rFonts w:hint="eastAsia"/>
          <w:lang w:eastAsia="zh-CN"/>
        </w:rPr>
      </w:pPr>
    </w:p>
    <w:p>
      <w:pPr>
        <w:rPr>
          <w:rFonts w:hint="default"/>
          <w:sz w:val="10"/>
          <w:szCs w:val="10"/>
          <w:lang w:eastAsia="zh-CN"/>
        </w:rPr>
      </w:pPr>
    </w:p>
    <w:p>
      <w:pPr>
        <w:rPr>
          <w:rFonts w:hint="default"/>
          <w:sz w:val="10"/>
          <w:szCs w:val="10"/>
          <w:lang w:eastAsia="zh-CN"/>
        </w:rPr>
      </w:pPr>
    </w:p>
    <w:p>
      <w:pPr>
        <w:rPr>
          <w:rFonts w:hint="default"/>
          <w:sz w:val="10"/>
          <w:szCs w:val="10"/>
          <w:lang w:eastAsia="zh-CN"/>
        </w:rPr>
      </w:pPr>
    </w:p>
    <w:p>
      <w:pPr>
        <w:spacing w:line="160" w:lineRule="exact"/>
        <w:rPr>
          <w:rFonts w:hint="default" w:ascii="Times New Roman" w:hAnsi="Times New Roman" w:eastAsia="方正仿宋_GBK" w:cs="Times New Roman"/>
          <w:sz w:val="32"/>
          <w:szCs w:val="32"/>
          <w:lang w:eastAsia="zh-CN"/>
        </w:rPr>
      </w:pPr>
    </w:p>
    <w:p>
      <w:pPr>
        <w:widowControl/>
        <w:pBdr>
          <w:top w:val="none" w:color="auto" w:sz="0" w:space="1"/>
          <w:left w:val="none" w:color="auto" w:sz="0" w:space="4"/>
          <w:bottom w:val="none" w:color="auto" w:sz="0" w:space="1"/>
          <w:right w:val="none" w:color="auto" w:sz="0" w:space="4"/>
        </w:pBdr>
        <w:adjustRightInd w:val="0"/>
        <w:spacing w:line="360" w:lineRule="exact"/>
        <w:ind w:left="1119" w:leftChars="133" w:hanging="840" w:hanging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11430</wp:posOffset>
                </wp:positionV>
                <wp:extent cx="5615940" cy="0"/>
                <wp:effectExtent l="0" t="0" r="0" b="0"/>
                <wp:wrapTopAndBottom/>
                <wp:docPr id="4"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2" o:spid="_x0000_s1026" o:spt="20" style="position:absolute;left:0pt;margin-left:-0.75pt;margin-top:0.9pt;height:0pt;width:442.2pt;mso-wrap-distance-bottom:0pt;mso-wrap-distance-top:0pt;z-index:251660288;mso-width-relative:page;mso-height-relative:page;" filled="f" stroked="t" coordsize="21600,21600" o:gfxdata="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VDi5K9UAAAAG&#10;AQAADwAAAAAAAAABACAAAAA4AAAAZHJzL2Rvd25yZXYueG1sUEsBAhQAFAAAAAgAh07iQMjg45nQ&#10;AQAAbgMAAA4AAAAAAAAAAQAgAAAAOgEAAGRycy9lMm9Eb2MueG1sUEsFBgAAAAAGAAYAWQEAAHwF&#10;AAAAAA==&#10;">
                <v:fill on="f" focussize="0,0"/>
                <v:stroke weight="1pt" color="#000000" joinstyle="round"/>
                <v:imagedata o:title=""/>
                <o:lock v:ext="edit" aspectratio="f"/>
                <w10:wrap type="topAndBottom"/>
              </v:line>
            </w:pict>
          </mc:Fallback>
        </mc:AlternateContent>
      </w:r>
      <w:r>
        <w:rPr>
          <w:rFonts w:hint="eastAsia" w:ascii="Times New Roman" w:hAnsi="Times New Roman" w:eastAsia="方正仿宋_GBK" w:cs="Times New Roman"/>
          <w:sz w:val="28"/>
          <w:szCs w:val="28"/>
          <w:lang w:eastAsia="zh-CN"/>
        </w:rPr>
        <w:t>抄</w:t>
      </w:r>
      <w:r>
        <w:rPr>
          <w:rFonts w:hint="default" w:ascii="Times New Roman" w:hAnsi="Times New Roman" w:eastAsia="方正仿宋_GBK" w:cs="Times New Roman"/>
          <w:sz w:val="28"/>
          <w:szCs w:val="28"/>
        </w:rPr>
        <w:t>送</w:t>
      </w:r>
      <w:r>
        <w:rPr>
          <w:rFonts w:hint="default" w:ascii="Times New Roman" w:hAnsi="Times New Roman" w:eastAsia="方正仿宋_GBK" w:cs="Times New Roman"/>
          <w:spacing w:val="-20"/>
          <w:sz w:val="28"/>
          <w:szCs w:val="28"/>
        </w:rPr>
        <w:t>：</w:t>
      </w:r>
      <w:r>
        <w:rPr>
          <w:rFonts w:hint="default" w:ascii="Times New Roman" w:hAnsi="Times New Roman" w:eastAsia="方正仿宋_GBK" w:cs="Times New Roman"/>
          <w:sz w:val="28"/>
          <w:szCs w:val="28"/>
        </w:rPr>
        <w:t>区委</w:t>
      </w:r>
      <w:r>
        <w:rPr>
          <w:rFonts w:hint="eastAsia" w:ascii="Times New Roman" w:hAnsi="Times New Roman" w:eastAsia="方正仿宋_GBK" w:cs="Times New Roman"/>
          <w:sz w:val="28"/>
          <w:szCs w:val="28"/>
          <w:lang w:eastAsia="zh-CN"/>
        </w:rPr>
        <w:t>办公室，区人大常委会</w:t>
      </w:r>
      <w:bookmarkStart w:id="0" w:name="_GoBack"/>
      <w:bookmarkEnd w:id="0"/>
      <w:r>
        <w:rPr>
          <w:rFonts w:hint="eastAsia" w:ascii="Times New Roman" w:hAnsi="Times New Roman" w:eastAsia="方正仿宋_GBK" w:cs="Times New Roman"/>
          <w:sz w:val="28"/>
          <w:szCs w:val="28"/>
          <w:lang w:eastAsia="zh-CN"/>
        </w:rPr>
        <w:t>办公室，区政协办公室，区纪委监委，区法院，区检察院，区人武部。</w:t>
      </w:r>
    </w:p>
    <w:p>
      <w:pPr>
        <w:spacing w:line="380" w:lineRule="exact"/>
        <w:ind w:firstLine="280" w:firstLineChars="100"/>
        <w:rPr>
          <w:rFonts w:hint="default" w:ascii="Times New Roman" w:hAnsi="Times New Roman" w:eastAsia="宋体"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232410</wp:posOffset>
                </wp:positionV>
                <wp:extent cx="5652135" cy="0"/>
                <wp:effectExtent l="0" t="0" r="0" b="0"/>
                <wp:wrapNone/>
                <wp:docPr id="3" name="Line 4"/>
                <wp:cNvGraphicFramePr/>
                <a:graphic xmlns:a="http://schemas.openxmlformats.org/drawingml/2006/main">
                  <a:graphicData uri="http://schemas.microsoft.com/office/word/2010/wordprocessingShape">
                    <wps:wsp>
                      <wps:cNvCnPr>
                        <a:cxnSpLocks noChangeShapeType="true"/>
                      </wps:cNvCnPr>
                      <wps:spPr bwMode="auto">
                        <a:xfrm>
                          <a:off x="0" y="0"/>
                          <a:ext cx="5652135" cy="0"/>
                        </a:xfrm>
                        <a:prstGeom prst="line">
                          <a:avLst/>
                        </a:prstGeom>
                        <a:noFill/>
                        <a:ln w="12700">
                          <a:solidFill>
                            <a:srgbClr val="000000"/>
                          </a:solidFill>
                          <a:round/>
                        </a:ln>
                        <a:effectLst/>
                      </wps:spPr>
                      <wps:bodyPr/>
                    </wps:wsp>
                  </a:graphicData>
                </a:graphic>
              </wp:anchor>
            </w:drawing>
          </mc:Choice>
          <mc:Fallback>
            <w:pict>
              <v:line id="Line 4" o:spid="_x0000_s1026" o:spt="20" style="position:absolute;left:0pt;margin-left:-1.5pt;margin-top:18.3pt;height:0pt;width:445.05pt;z-index:251658240;mso-width-relative:page;mso-height-relative:page;" filled="f" stroked="t" coordsize="21600,21600" o:gfxdata="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xMAOatcAAAAIAQAADwAAAAAAAAABACAAAAA4AAAAZHJz&#10;L2Rvd25yZXYueG1sUEsBAhQAFAAAAAgAh07iQMR3RPm2AQAAYwMAAA4AAAAAAAAAAQAgAAAAPA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29845</wp:posOffset>
                </wp:positionV>
                <wp:extent cx="5619750" cy="0"/>
                <wp:effectExtent l="0" t="0" r="0" b="0"/>
                <wp:wrapNone/>
                <wp:docPr id="2" name="AutoShape 5"/>
                <wp:cNvGraphicFramePr/>
                <a:graphic xmlns:a="http://schemas.openxmlformats.org/drawingml/2006/main">
                  <a:graphicData uri="http://schemas.microsoft.com/office/word/2010/wordprocessingShape">
                    <wps:wsp>
                      <wps:cNvCnPr>
                        <a:cxnSpLocks noChangeShapeType="true"/>
                      </wps:cNvCnPr>
                      <wps:spPr bwMode="auto">
                        <a:xfrm>
                          <a:off x="0" y="0"/>
                          <a:ext cx="5619750" cy="0"/>
                        </a:xfrm>
                        <a:prstGeom prst="straightConnector1">
                          <a:avLst/>
                        </a:prstGeom>
                        <a:noFill/>
                        <a:ln w="9525">
                          <a:solidFill>
                            <a:srgbClr val="000000"/>
                          </a:solidFill>
                          <a:round/>
                        </a:ln>
                        <a:effectLst/>
                      </wps:spPr>
                      <wps:bodyPr/>
                    </wps:wsp>
                  </a:graphicData>
                </a:graphic>
              </wp:anchor>
            </w:drawing>
          </mc:Choice>
          <mc:Fallback>
            <w:pict>
              <v:shape id="AutoShape 5" o:spid="_x0000_s1026" o:spt="32" type="#_x0000_t32" style="position:absolute;left:0pt;margin-left:-0.65pt;margin-top:2.35pt;height:0pt;width:442.5pt;z-index:251659264;mso-width-relative:page;mso-height-relative:page;" filled="f" stroked="t" coordsize="21600,21600" o:gfxdata="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e3QVO1QAAAAYBAAAPAAAAAAAAAAEAIAAA&#10;ADgAAABkcnMvZG93bnJldi54bWxQSwECFAAUAAAACACHTuJAxghdMsABAAB1AwAADgAAAAAAAAAB&#10;ACAAAAA6AQAAZHJzL2Uyb0RvYy54bWxQSwUGAAAAAAYABgBZAQAAbAU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重庆市黔江区人民政府办公室                202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日印发</w:t>
      </w:r>
      <w:r>
        <w:rPr>
          <w:rFonts w:hint="default" w:ascii="Times New Roman" w:hAnsi="Times New Roman" w:cs="Times New Roman"/>
          <w:lang w:val="en-US" w:eastAsia="zh-CN"/>
        </w:rPr>
        <w:t xml:space="preserve">        </w:t>
      </w:r>
    </w:p>
    <w:sectPr>
      <w:headerReference r:id="rId3" w:type="default"/>
      <w:footerReference r:id="rId4" w:type="default"/>
      <w:footerReference r:id="rId5" w:type="even"/>
      <w:pgSz w:w="11906" w:h="16838"/>
      <w:pgMar w:top="2098" w:right="1474" w:bottom="1984" w:left="1587" w:header="851" w:footer="1417"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70"/>
    <w:rsid w:val="00006E9F"/>
    <w:rsid w:val="00012730"/>
    <w:rsid w:val="00015D2D"/>
    <w:rsid w:val="00021CEA"/>
    <w:rsid w:val="00025D9D"/>
    <w:rsid w:val="00036E30"/>
    <w:rsid w:val="00040B07"/>
    <w:rsid w:val="0008004F"/>
    <w:rsid w:val="00083DEC"/>
    <w:rsid w:val="000C1C82"/>
    <w:rsid w:val="000D1979"/>
    <w:rsid w:val="000E2220"/>
    <w:rsid w:val="000F0BCB"/>
    <w:rsid w:val="00102F59"/>
    <w:rsid w:val="00122CA0"/>
    <w:rsid w:val="001C6B2D"/>
    <w:rsid w:val="001D1622"/>
    <w:rsid w:val="002249DC"/>
    <w:rsid w:val="00232FB2"/>
    <w:rsid w:val="00236F80"/>
    <w:rsid w:val="00243DA5"/>
    <w:rsid w:val="002516AE"/>
    <w:rsid w:val="00263799"/>
    <w:rsid w:val="00285735"/>
    <w:rsid w:val="002952AC"/>
    <w:rsid w:val="002E3886"/>
    <w:rsid w:val="0031530B"/>
    <w:rsid w:val="00354EEB"/>
    <w:rsid w:val="003674CA"/>
    <w:rsid w:val="0037067C"/>
    <w:rsid w:val="003A0ACE"/>
    <w:rsid w:val="003A3C7D"/>
    <w:rsid w:val="003B76EE"/>
    <w:rsid w:val="003E58C6"/>
    <w:rsid w:val="003F1B79"/>
    <w:rsid w:val="004224FB"/>
    <w:rsid w:val="00431AFD"/>
    <w:rsid w:val="004415F9"/>
    <w:rsid w:val="004466D9"/>
    <w:rsid w:val="00446956"/>
    <w:rsid w:val="00460043"/>
    <w:rsid w:val="004A7609"/>
    <w:rsid w:val="004D1646"/>
    <w:rsid w:val="004F015A"/>
    <w:rsid w:val="00512CC6"/>
    <w:rsid w:val="00524050"/>
    <w:rsid w:val="00560B93"/>
    <w:rsid w:val="005640B4"/>
    <w:rsid w:val="00586316"/>
    <w:rsid w:val="00590CE6"/>
    <w:rsid w:val="00594818"/>
    <w:rsid w:val="005B7D34"/>
    <w:rsid w:val="005C6769"/>
    <w:rsid w:val="005D06DB"/>
    <w:rsid w:val="00610BA4"/>
    <w:rsid w:val="006270DF"/>
    <w:rsid w:val="0064118C"/>
    <w:rsid w:val="00646509"/>
    <w:rsid w:val="0065737C"/>
    <w:rsid w:val="00682C94"/>
    <w:rsid w:val="00687559"/>
    <w:rsid w:val="00697FAE"/>
    <w:rsid w:val="006A5AF2"/>
    <w:rsid w:val="006C0E3A"/>
    <w:rsid w:val="006C1A19"/>
    <w:rsid w:val="007052AD"/>
    <w:rsid w:val="0073681E"/>
    <w:rsid w:val="00743F20"/>
    <w:rsid w:val="007569EB"/>
    <w:rsid w:val="0079497F"/>
    <w:rsid w:val="007B6370"/>
    <w:rsid w:val="007B746A"/>
    <w:rsid w:val="007D15A1"/>
    <w:rsid w:val="007D7F06"/>
    <w:rsid w:val="007F15EF"/>
    <w:rsid w:val="00814885"/>
    <w:rsid w:val="00821CF7"/>
    <w:rsid w:val="008303A8"/>
    <w:rsid w:val="00854EFA"/>
    <w:rsid w:val="008551DB"/>
    <w:rsid w:val="008C4A02"/>
    <w:rsid w:val="009430C9"/>
    <w:rsid w:val="009B4206"/>
    <w:rsid w:val="009C53E4"/>
    <w:rsid w:val="009C74D8"/>
    <w:rsid w:val="009E3D14"/>
    <w:rsid w:val="00A10241"/>
    <w:rsid w:val="00A40AE1"/>
    <w:rsid w:val="00A43440"/>
    <w:rsid w:val="00A52167"/>
    <w:rsid w:val="00A76CB5"/>
    <w:rsid w:val="00A86CE1"/>
    <w:rsid w:val="00AB0855"/>
    <w:rsid w:val="00AB11E9"/>
    <w:rsid w:val="00AB1C4F"/>
    <w:rsid w:val="00AD3D43"/>
    <w:rsid w:val="00AD71D6"/>
    <w:rsid w:val="00B0147D"/>
    <w:rsid w:val="00B80B67"/>
    <w:rsid w:val="00BB6B69"/>
    <w:rsid w:val="00BB7527"/>
    <w:rsid w:val="00BF740F"/>
    <w:rsid w:val="00C15220"/>
    <w:rsid w:val="00C2218D"/>
    <w:rsid w:val="00C238DD"/>
    <w:rsid w:val="00C31A24"/>
    <w:rsid w:val="00C4381E"/>
    <w:rsid w:val="00C53BF1"/>
    <w:rsid w:val="00C67F5A"/>
    <w:rsid w:val="00C94241"/>
    <w:rsid w:val="00CB3F00"/>
    <w:rsid w:val="00D01DCA"/>
    <w:rsid w:val="00D105E9"/>
    <w:rsid w:val="00D13BF4"/>
    <w:rsid w:val="00D22849"/>
    <w:rsid w:val="00D23351"/>
    <w:rsid w:val="00D34301"/>
    <w:rsid w:val="00D40D49"/>
    <w:rsid w:val="00D536BB"/>
    <w:rsid w:val="00D67A17"/>
    <w:rsid w:val="00DA3618"/>
    <w:rsid w:val="00DC19D5"/>
    <w:rsid w:val="00DD6A8D"/>
    <w:rsid w:val="00DD75F0"/>
    <w:rsid w:val="00E14389"/>
    <w:rsid w:val="00E61C2E"/>
    <w:rsid w:val="00ED4693"/>
    <w:rsid w:val="00ED6883"/>
    <w:rsid w:val="00ED7375"/>
    <w:rsid w:val="00F2394A"/>
    <w:rsid w:val="00FA129E"/>
    <w:rsid w:val="00FC29A4"/>
    <w:rsid w:val="00FC414B"/>
    <w:rsid w:val="00FD10A4"/>
    <w:rsid w:val="00FD7845"/>
    <w:rsid w:val="01201168"/>
    <w:rsid w:val="03196DE9"/>
    <w:rsid w:val="06266DC0"/>
    <w:rsid w:val="09374985"/>
    <w:rsid w:val="09EE7F5B"/>
    <w:rsid w:val="0AE043D9"/>
    <w:rsid w:val="0B482B03"/>
    <w:rsid w:val="0B9A3002"/>
    <w:rsid w:val="0BC02323"/>
    <w:rsid w:val="0E0244E4"/>
    <w:rsid w:val="0E8F2D31"/>
    <w:rsid w:val="100C4A64"/>
    <w:rsid w:val="125E00F6"/>
    <w:rsid w:val="135F4A67"/>
    <w:rsid w:val="167664A7"/>
    <w:rsid w:val="183F7415"/>
    <w:rsid w:val="1A271FC9"/>
    <w:rsid w:val="1A7E0B32"/>
    <w:rsid w:val="1AB93E28"/>
    <w:rsid w:val="1E733A4E"/>
    <w:rsid w:val="20865EDC"/>
    <w:rsid w:val="234258B0"/>
    <w:rsid w:val="251A3CA3"/>
    <w:rsid w:val="25B34195"/>
    <w:rsid w:val="29983D16"/>
    <w:rsid w:val="2A437415"/>
    <w:rsid w:val="2B980116"/>
    <w:rsid w:val="2CA356E4"/>
    <w:rsid w:val="2DA37512"/>
    <w:rsid w:val="2E5C76A7"/>
    <w:rsid w:val="2F4D6976"/>
    <w:rsid w:val="2F637F23"/>
    <w:rsid w:val="312B00B4"/>
    <w:rsid w:val="317A2FC4"/>
    <w:rsid w:val="321014BA"/>
    <w:rsid w:val="322938FD"/>
    <w:rsid w:val="37082B50"/>
    <w:rsid w:val="380E6695"/>
    <w:rsid w:val="3B9864B6"/>
    <w:rsid w:val="3CC43A27"/>
    <w:rsid w:val="3D6A3655"/>
    <w:rsid w:val="3DFC5DDC"/>
    <w:rsid w:val="3F4A3911"/>
    <w:rsid w:val="4096404E"/>
    <w:rsid w:val="40FB34C6"/>
    <w:rsid w:val="41B02C59"/>
    <w:rsid w:val="42B067AC"/>
    <w:rsid w:val="43F81642"/>
    <w:rsid w:val="440F7F8D"/>
    <w:rsid w:val="465F6923"/>
    <w:rsid w:val="46C64692"/>
    <w:rsid w:val="47B503F5"/>
    <w:rsid w:val="48872406"/>
    <w:rsid w:val="494E0A2C"/>
    <w:rsid w:val="4B5F1567"/>
    <w:rsid w:val="4CAF7F5F"/>
    <w:rsid w:val="4CC2037F"/>
    <w:rsid w:val="4DBC675D"/>
    <w:rsid w:val="4E9607FE"/>
    <w:rsid w:val="4EAF406F"/>
    <w:rsid w:val="521C0C13"/>
    <w:rsid w:val="53153568"/>
    <w:rsid w:val="53671D97"/>
    <w:rsid w:val="5393760A"/>
    <w:rsid w:val="53E23678"/>
    <w:rsid w:val="54FC1D48"/>
    <w:rsid w:val="556471BF"/>
    <w:rsid w:val="56857B42"/>
    <w:rsid w:val="569F69AB"/>
    <w:rsid w:val="56B12CE5"/>
    <w:rsid w:val="5B5C0BCF"/>
    <w:rsid w:val="5C1331CE"/>
    <w:rsid w:val="5D350982"/>
    <w:rsid w:val="5DD443C6"/>
    <w:rsid w:val="5DE5D882"/>
    <w:rsid w:val="5EE04ABD"/>
    <w:rsid w:val="5F6F25A8"/>
    <w:rsid w:val="61E07FA1"/>
    <w:rsid w:val="62BB0113"/>
    <w:rsid w:val="63CA41C3"/>
    <w:rsid w:val="658269D6"/>
    <w:rsid w:val="671537EA"/>
    <w:rsid w:val="6A9D648F"/>
    <w:rsid w:val="6D1C79A1"/>
    <w:rsid w:val="6DB53973"/>
    <w:rsid w:val="6FF9061D"/>
    <w:rsid w:val="71246D1E"/>
    <w:rsid w:val="72176B8D"/>
    <w:rsid w:val="723B68B7"/>
    <w:rsid w:val="738350AA"/>
    <w:rsid w:val="752921F6"/>
    <w:rsid w:val="781946B5"/>
    <w:rsid w:val="78CE69AC"/>
    <w:rsid w:val="79B523CC"/>
    <w:rsid w:val="79E42C93"/>
    <w:rsid w:val="7A4A7FB0"/>
    <w:rsid w:val="7AEF36C8"/>
    <w:rsid w:val="7C227701"/>
    <w:rsid w:val="7EAB52B5"/>
    <w:rsid w:val="7F473F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page number"/>
    <w:basedOn w:val="8"/>
    <w:uiPriority w:val="0"/>
    <w:rPr>
      <w:rFonts w:cs="Times New Roman"/>
    </w:rPr>
  </w:style>
  <w:style w:type="paragraph" w:customStyle="1" w:styleId="10">
    <w:name w:val="p0"/>
    <w:basedOn w:val="1"/>
    <w:qFormat/>
    <w:uiPriority w:val="0"/>
    <w:pPr>
      <w:widowControl/>
    </w:pPr>
    <w:rPr>
      <w:rFonts w:eastAsia="宋体" w:cs="Calibri"/>
      <w:kern w:val="0"/>
      <w:szCs w:val="32"/>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123</Words>
  <Characters>705</Characters>
  <Lines>5</Lines>
  <Paragraphs>1</Paragraphs>
  <TotalTime>0</TotalTime>
  <ScaleCrop>false</ScaleCrop>
  <LinksUpToDate>false</LinksUpToDate>
  <CharactersWithSpaces>827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2020-08-27T10:10:00Z</dcterms:created>
  <dc:creator>微软用户</dc:creator>
  <cp:lastModifiedBy> </cp:lastModifiedBy>
  <cp:lastPrinted>2021-06-29T20:15:53Z</cp:lastPrinted>
  <dcterms:modified xsi:type="dcterms:W3CDTF">2024-12-24T15:23:20Z</dcterms:modified>
  <dc:title>第  期</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528868828_cloud</vt:lpwstr>
  </property>
  <property fmtid="{D5CDD505-2E9C-101B-9397-08002B2CF9AE}" pid="4" name="ICV">
    <vt:lpwstr>22B6B6689A39417EA9F1068CCB2BF86F</vt:lpwstr>
  </property>
</Properties>
</file>