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2"/>
        </w:tabs>
        <w:spacing w:line="940" w:lineRule="exact"/>
        <w:ind w:right="320" w:rightChars="100"/>
        <w:jc w:val="distribute"/>
        <w:rPr>
          <w:rFonts w:ascii="Times New Roman" w:hAnsi="Times New Roman" w:eastAsia="方正小标宋_GBK"/>
          <w:b/>
          <w:w w:val="53"/>
          <w:sz w:val="28"/>
        </w:rPr>
      </w:pPr>
      <w:r>
        <w:rPr>
          <w:rFonts w:hint="eastAsia" w:ascii="Times New Roman" w:hAnsi="Times New Roman" w:eastAsia="方正小标宋_GBK"/>
          <w:b/>
          <w:bCs/>
          <w:color w:val="FF0000"/>
          <w:w w:val="53"/>
          <w:sz w:val="88"/>
          <w:szCs w:val="100"/>
        </w:rPr>
        <w:t>重庆市黔江区人民政府办公室电子公文</w:t>
      </w:r>
    </w:p>
    <w:p>
      <w:pPr>
        <w:ind w:right="640" w:firstLine="320" w:firstLineChars="100"/>
        <w:rPr>
          <w:rFonts w:hint="eastAsia" w:ascii="Times New Roman" w:hAnsi="Times New Roman"/>
          <w:color w:val="000000"/>
          <w:szCs w:val="32"/>
        </w:rPr>
      </w:pPr>
      <w:r>
        <w:rPr>
          <w:rFonts w:hint="eastAsia" w:ascii="Times New Roman" w:hAnsi="Times New Roman"/>
          <w:color w:val="000000"/>
          <w:szCs w:val="32"/>
        </w:rPr>
        <w:t xml:space="preserve">  </w:t>
      </w:r>
    </w:p>
    <w:p>
      <w:pPr>
        <w:tabs>
          <w:tab w:val="left" w:pos="948"/>
        </w:tabs>
        <w:spacing w:line="560" w:lineRule="exact"/>
        <w:jc w:val="both"/>
        <w:rPr>
          <w:rFonts w:hint="eastAsia" w:ascii="Times New Roman" w:hAnsi="Times New Roman" w:eastAsia="方正仿宋_GBK" w:cs="方正仿宋_GBK"/>
          <w:color w:val="000000"/>
          <w:sz w:val="32"/>
          <w:szCs w:val="32"/>
        </w:rPr>
      </w:pPr>
      <w:r>
        <w:rPr>
          <w:rFonts w:hint="eastAsia" w:eastAsia="方正仿宋_GBK"/>
          <w:sz w:val="32"/>
          <w:szCs w:val="32"/>
          <w:lang w:val="en-US" w:eastAsia="zh-CN"/>
        </w:rPr>
        <w:t xml:space="preserve"> </w:t>
      </w:r>
      <w:r>
        <w:rPr>
          <w:rFonts w:hint="eastAsia" w:ascii="方正仿宋_GBK" w:hAnsi="方正仿宋_GBK" w:eastAsia="方正仿宋_GBK" w:cs="方正仿宋_GBK"/>
          <w:sz w:val="32"/>
          <w:szCs w:val="32"/>
        </w:rPr>
        <w:t>黔江府</w:t>
      </w:r>
      <w:r>
        <w:rPr>
          <w:rFonts w:hint="eastAsia" w:ascii="方正仿宋_GBK" w:hAnsi="方正仿宋_GBK" w:cs="方正仿宋_GBK"/>
          <w:sz w:val="32"/>
          <w:szCs w:val="32"/>
          <w:lang w:eastAsia="zh-CN"/>
        </w:rPr>
        <w:t>发</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eastAsia" w:cs="Times New Roman"/>
          <w:sz w:val="32"/>
          <w:szCs w:val="32"/>
          <w:lang w:val="en-US" w:eastAsia="zh-CN"/>
        </w:rPr>
        <w:t>10</w:t>
      </w:r>
      <w:r>
        <w:rPr>
          <w:rFonts w:hint="eastAsia" w:ascii="方正仿宋_GBK" w:hAnsi="方正仿宋_GBK" w:eastAsia="方正仿宋_GBK" w:cs="方正仿宋_GBK"/>
          <w:sz w:val="32"/>
          <w:szCs w:val="32"/>
        </w:rPr>
        <w:t>号</w:t>
      </w:r>
      <w:r>
        <w:rPr>
          <w:rFonts w:hint="eastAsia" w:ascii="Times New Roman" w:hAnsi="Times New Roman" w:eastAsia="方正仿宋_GBK"/>
          <w:sz w:val="32"/>
          <w:szCs w:val="32"/>
          <w:lang w:val="en-US" w:eastAsia="zh-CN"/>
        </w:rPr>
        <w:t xml:space="preserve">   </w:t>
      </w:r>
      <w:r>
        <w:rPr>
          <w:rFonts w:hint="eastAsia"/>
          <w:sz w:val="32"/>
          <w:szCs w:val="32"/>
          <w:lang w:val="en-US" w:eastAsia="zh-CN"/>
        </w:rPr>
        <w:t xml:space="preserve">            </w:t>
      </w:r>
      <w:r>
        <w:rPr>
          <w:rFonts w:hint="eastAsia" w:ascii="Times New Roman" w:hAnsi="Times New Roman" w:eastAsia="方正仿宋_GBK" w:cs="方正仿宋_GBK"/>
          <w:color w:val="000000"/>
          <w:sz w:val="32"/>
          <w:szCs w:val="32"/>
        </w:rPr>
        <w:t>电子公文专用章</w:t>
      </w:r>
    </w:p>
    <w:p>
      <w:pPr>
        <w:spacing w:line="560" w:lineRule="exact"/>
        <w:jc w:val="center"/>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ab/>
      </w:r>
      <w:r>
        <w:rPr>
          <w:rFonts w:hint="eastAsia" w:ascii="Times New Roman" w:hAnsi="Times New Roman" w:eastAsia="方正仿宋_GBK" w:cs="方正仿宋_GBK"/>
          <w:color w:val="000000"/>
          <w:sz w:val="32"/>
          <w:szCs w:val="32"/>
        </w:rPr>
        <w:tab/>
      </w:r>
      <w:r>
        <w:rPr>
          <w:rFonts w:hint="eastAsia" w:ascii="Times New Roman" w:hAnsi="Times New Roman" w:eastAsia="方正仿宋_GBK" w:cs="方正仿宋_GBK"/>
          <w:color w:val="000000"/>
          <w:sz w:val="32"/>
          <w:szCs w:val="32"/>
        </w:rPr>
        <w:tab/>
      </w:r>
      <w:r>
        <w:rPr>
          <w:rFonts w:hint="eastAsia" w:ascii="Times New Roman" w:hAnsi="Times New Roman" w:eastAsia="方正仿宋_GBK" w:cs="方正仿宋_GBK"/>
          <w:color w:val="000000"/>
          <w:sz w:val="32"/>
          <w:szCs w:val="32"/>
        </w:rPr>
        <w:t xml:space="preserve"> </w:t>
      </w:r>
      <w:r>
        <w:rPr>
          <w:rFonts w:hint="eastAsia" w:ascii="Times New Roman" w:hAnsi="Times New Roman" w:cs="方正仿宋_GBK"/>
          <w:color w:val="000000"/>
          <w:sz w:val="32"/>
          <w:szCs w:val="32"/>
          <w:lang w:val="en-US" w:eastAsia="zh-CN"/>
        </w:rPr>
        <w:t xml:space="preserve">         </w:t>
      </w:r>
      <w:r>
        <w:rPr>
          <w:rFonts w:hint="eastAsia" w:cs="方正仿宋_GBK"/>
          <w:color w:val="000000"/>
          <w:sz w:val="32"/>
          <w:szCs w:val="32"/>
          <w:lang w:val="en-US" w:eastAsia="zh-CN"/>
        </w:rPr>
        <w:t xml:space="preserve">     </w:t>
      </w:r>
      <w:r>
        <w:rPr>
          <w:rFonts w:hint="eastAsia" w:ascii="Times New Roman" w:hAnsi="Times New Roman" w:eastAsia="方正仿宋_GBK" w:cs="方正仿宋_GBK"/>
          <w:color w:val="000000"/>
          <w:sz w:val="32"/>
          <w:szCs w:val="32"/>
        </w:rPr>
        <w:t>核收：</w:t>
      </w:r>
    </w:p>
    <w:p>
      <w:pPr>
        <w:snapToGrid w:val="0"/>
        <w:spacing w:line="579" w:lineRule="exact"/>
        <w:jc w:val="center"/>
        <w:rPr>
          <w:rFonts w:hint="default" w:ascii="Times New Roman" w:hAnsi="Times New Roman" w:eastAsia="方正小标宋_GBK" w:cs="Times New Roman"/>
          <w:sz w:val="44"/>
          <w:szCs w:val="44"/>
        </w:rPr>
      </w:pPr>
    </w:p>
    <w:p>
      <w:pPr>
        <w:spacing w:line="579" w:lineRule="exact"/>
        <w:rPr>
          <w:rFonts w:hint="default" w:ascii="Times New Roman" w:hAnsi="Times New Roman" w:eastAsia="方正小标宋_GBK" w:cs="Times New Roman"/>
          <w:sz w:val="44"/>
          <w:szCs w:val="44"/>
        </w:rPr>
      </w:pPr>
    </w:p>
    <w:p>
      <w:pPr>
        <w:pStyle w:val="12"/>
        <w:ind w:left="640" w:right="-3"/>
        <w:rPr>
          <w:rFonts w:hint="default" w:ascii="Times New Roman" w:hAnsi="Times New Roman" w:eastAsia="方正仿宋_GBK" w:cs="Times New Roman"/>
        </w:rPr>
      </w:pPr>
    </w:p>
    <w:p>
      <w:pPr>
        <w:spacing w:line="579"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重庆市黔江区人民政府</w:t>
      </w:r>
    </w:p>
    <w:p>
      <w:pPr>
        <w:keepNext w:val="0"/>
        <w:keepLines w:val="0"/>
        <w:pageBreakBefore w:val="0"/>
        <w:widowControl w:val="0"/>
        <w:kinsoku/>
        <w:overflowPunct/>
        <w:topLinePunct w:val="0"/>
        <w:autoSpaceDE/>
        <w:autoSpaceDN/>
        <w:bidi w:val="0"/>
        <w:adjustRightInd/>
        <w:snapToGrid/>
        <w:spacing w:line="460" w:lineRule="exact"/>
        <w:jc w:val="center"/>
        <w:textAlignment w:val="auto"/>
        <w:rPr>
          <w:rFonts w:hint="eastAsia" w:ascii="Times New Roman" w:hAnsi="Times New Roman" w:eastAsia="方正小标宋_GBK" w:cs="方正小标宋_GBK"/>
          <w:kern w:val="2"/>
          <w:sz w:val="44"/>
          <w:szCs w:val="44"/>
          <w:lang w:eastAsia="zh-CN" w:bidi="ar-SA"/>
        </w:rPr>
      </w:pPr>
      <w:r>
        <w:rPr>
          <w:rFonts w:hint="eastAsia" w:ascii="Times New Roman" w:hAnsi="Times New Roman" w:eastAsia="方正小标宋_GBK" w:cs="方正小标宋_GBK"/>
          <w:kern w:val="2"/>
          <w:sz w:val="44"/>
          <w:szCs w:val="44"/>
          <w:lang w:eastAsia="zh-CN" w:bidi="ar-SA"/>
        </w:rPr>
        <w:t>关于印发黔江区科技创新“十四五”规划</w:t>
      </w:r>
    </w:p>
    <w:p>
      <w:pPr>
        <w:keepNext w:val="0"/>
        <w:keepLines w:val="0"/>
        <w:pageBreakBefore w:val="0"/>
        <w:widowControl w:val="0"/>
        <w:kinsoku/>
        <w:overflowPunct/>
        <w:topLinePunct w:val="0"/>
        <w:autoSpaceDE/>
        <w:autoSpaceDN/>
        <w:bidi w:val="0"/>
        <w:adjustRightInd/>
        <w:snapToGrid/>
        <w:spacing w:line="4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的通知</w:t>
      </w:r>
    </w:p>
    <w:p>
      <w:pPr>
        <w:spacing w:line="579" w:lineRule="exact"/>
        <w:jc w:val="center"/>
        <w:rPr>
          <w:rFonts w:hint="default" w:ascii="Times New Roman" w:hAnsi="Times New Roman" w:eastAsia="方正小标宋_GBK" w:cs="Times New Roman"/>
          <w:sz w:val="44"/>
          <w:szCs w:val="44"/>
        </w:rPr>
      </w:pPr>
    </w:p>
    <w:p>
      <w:pPr>
        <w:spacing w:line="579" w:lineRule="exact"/>
        <w:rPr>
          <w:rFonts w:hint="default" w:ascii="Times New Roman" w:hAnsi="Times New Roman" w:cs="Times New Roman"/>
          <w:szCs w:val="32"/>
        </w:rPr>
      </w:pPr>
      <w:r>
        <w:rPr>
          <w:rFonts w:hint="default" w:ascii="Times New Roman" w:hAnsi="Times New Roman" w:cs="Times New Roman"/>
          <w:szCs w:val="32"/>
        </w:rPr>
        <w:t>各乡、镇人民政府，各街道办事处，区政府各部门，有关单位：</w:t>
      </w:r>
    </w:p>
    <w:p>
      <w:pPr>
        <w:spacing w:line="579" w:lineRule="exact"/>
        <w:ind w:firstLine="640" w:firstLineChars="200"/>
        <w:rPr>
          <w:rFonts w:hint="default" w:ascii="Times New Roman" w:hAnsi="Times New Roman" w:cs="Times New Roman"/>
          <w:szCs w:val="32"/>
        </w:rPr>
      </w:pPr>
      <w:r>
        <w:rPr>
          <w:rFonts w:hint="default" w:ascii="Times New Roman" w:hAnsi="Times New Roman" w:cs="Times New Roman"/>
          <w:szCs w:val="32"/>
        </w:rPr>
        <w:t>《</w:t>
      </w:r>
      <w:r>
        <w:rPr>
          <w:rFonts w:hint="default" w:ascii="Times New Roman" w:hAnsi="Times New Roman" w:cs="Times New Roman"/>
          <w:szCs w:val="32"/>
          <w:lang w:eastAsia="zh-CN"/>
        </w:rPr>
        <w:t>黔江区科技创新“十四五”规划</w:t>
      </w:r>
      <w:r>
        <w:rPr>
          <w:rFonts w:hint="default" w:ascii="Times New Roman" w:hAnsi="Times New Roman" w:cs="Times New Roman"/>
          <w:szCs w:val="32"/>
        </w:rPr>
        <w:t>》已经区委、区政府审定，现印发给你们，请认真贯彻执行。</w:t>
      </w:r>
    </w:p>
    <w:p>
      <w:pPr>
        <w:spacing w:line="579" w:lineRule="exact"/>
        <w:rPr>
          <w:rFonts w:hint="default" w:ascii="Times New Roman" w:hAnsi="Times New Roman" w:cs="Times New Roman"/>
          <w:szCs w:val="32"/>
        </w:rPr>
      </w:pPr>
    </w:p>
    <w:p>
      <w:pPr>
        <w:pStyle w:val="12"/>
        <w:rPr>
          <w:rFonts w:hint="default"/>
        </w:rPr>
      </w:pPr>
    </w:p>
    <w:p>
      <w:pPr>
        <w:spacing w:line="579" w:lineRule="exact"/>
        <w:jc w:val="center"/>
        <w:rPr>
          <w:rFonts w:hint="default" w:ascii="Times New Roman" w:hAnsi="Times New Roman" w:cs="Times New Roman"/>
          <w:szCs w:val="32"/>
        </w:rPr>
      </w:pPr>
      <w:r>
        <w:rPr>
          <w:rFonts w:hint="default" w:ascii="Times New Roman" w:hAnsi="Times New Roman" w:cs="Times New Roman"/>
          <w:szCs w:val="32"/>
        </w:rPr>
        <w:t xml:space="preserve">                   重庆市黔江区人民政府  </w:t>
      </w:r>
    </w:p>
    <w:p>
      <w:pPr>
        <w:spacing w:line="579" w:lineRule="exact"/>
        <w:jc w:val="center"/>
        <w:rPr>
          <w:rFonts w:hint="default" w:ascii="Times New Roman" w:hAnsi="Times New Roman" w:cs="Times New Roman"/>
          <w:szCs w:val="32"/>
        </w:rPr>
      </w:pPr>
      <w:r>
        <w:rPr>
          <w:rFonts w:hint="default" w:ascii="Times New Roman" w:hAnsi="Times New Roman" w:cs="Times New Roman"/>
          <w:szCs w:val="32"/>
        </w:rPr>
        <w:t xml:space="preserve">                    202</w:t>
      </w:r>
      <w:r>
        <w:rPr>
          <w:rFonts w:hint="eastAsia" w:cs="Times New Roman"/>
          <w:szCs w:val="32"/>
          <w:lang w:val="en-US" w:eastAsia="zh-CN"/>
        </w:rPr>
        <w:t>2</w:t>
      </w:r>
      <w:r>
        <w:rPr>
          <w:rFonts w:hint="default" w:ascii="Times New Roman" w:hAnsi="Times New Roman" w:cs="Times New Roman"/>
          <w:szCs w:val="32"/>
        </w:rPr>
        <w:t>年</w:t>
      </w:r>
      <w:r>
        <w:rPr>
          <w:rFonts w:hint="eastAsia" w:cs="Times New Roman"/>
          <w:szCs w:val="32"/>
          <w:lang w:val="en-US" w:eastAsia="zh-CN"/>
        </w:rPr>
        <w:t>5</w:t>
      </w:r>
      <w:r>
        <w:rPr>
          <w:rFonts w:hint="default" w:ascii="Times New Roman" w:hAnsi="Times New Roman" w:cs="Times New Roman"/>
          <w:szCs w:val="32"/>
        </w:rPr>
        <w:t>月</w:t>
      </w:r>
      <w:r>
        <w:rPr>
          <w:rFonts w:hint="eastAsia" w:cs="Times New Roman"/>
          <w:szCs w:val="32"/>
          <w:lang w:val="en-US" w:eastAsia="zh-CN"/>
        </w:rPr>
        <w:t>11</w:t>
      </w:r>
      <w:r>
        <w:rPr>
          <w:rFonts w:hint="default" w:ascii="Times New Roman" w:hAnsi="Times New Roman" w:cs="Times New Roman"/>
          <w:szCs w:val="32"/>
        </w:rPr>
        <w:t>日</w:t>
      </w:r>
    </w:p>
    <w:p>
      <w:pPr>
        <w:pStyle w:val="2"/>
        <w:rPr>
          <w:rFonts w:hint="eastAsia" w:eastAsia="方正仿宋_GBK"/>
          <w:sz w:val="32"/>
          <w:szCs w:val="32"/>
          <w:lang w:eastAsia="zh-CN"/>
        </w:rPr>
      </w:pPr>
      <w:r>
        <w:rPr>
          <w:rFonts w:hint="eastAsia" w:cs="Times New Roman"/>
          <w:sz w:val="32"/>
          <w:szCs w:val="32"/>
          <w:lang w:eastAsia="zh-CN"/>
        </w:rPr>
        <w:t>（</w:t>
      </w:r>
      <w:r>
        <w:rPr>
          <w:rFonts w:hint="eastAsia" w:cs="Times New Roman"/>
          <w:sz w:val="32"/>
          <w:szCs w:val="32"/>
          <w:lang w:val="en-US" w:eastAsia="zh-CN"/>
        </w:rPr>
        <w:t>此件公开发布</w:t>
      </w:r>
      <w:r>
        <w:rPr>
          <w:rFonts w:hint="eastAsia" w:cs="Times New Roman"/>
          <w:sz w:val="32"/>
          <w:szCs w:val="32"/>
          <w:lang w:eastAsia="zh-CN"/>
        </w:rPr>
        <w:t>）</w:t>
      </w:r>
    </w:p>
    <w:p>
      <w:bookmarkStart w:id="57" w:name="_GoBack"/>
      <w:bookmarkEnd w:id="57"/>
    </w:p>
    <w:p/>
    <w:p>
      <w:pPr>
        <w:widowControl w:val="0"/>
        <w:jc w:val="left"/>
        <w:rPr>
          <w:rFonts w:ascii="宋体" w:hAnsi="宋体"/>
          <w:color w:val="000000"/>
          <w:sz w:val="32"/>
          <w:szCs w:val="32"/>
          <w:lang w:eastAsia="zh-CN"/>
        </w:rPr>
      </w:pPr>
    </w:p>
    <w:p>
      <w:pPr>
        <w:widowControl w:val="0"/>
        <w:spacing w:line="620" w:lineRule="exact"/>
        <w:jc w:val="both"/>
        <w:rPr>
          <w:rFonts w:hint="eastAsia" w:ascii="Times New Roman" w:hAnsi="Times New Roman" w:eastAsia="方正小标宋_GBK"/>
          <w:color w:val="000000"/>
          <w:sz w:val="44"/>
          <w:szCs w:val="44"/>
          <w:lang w:eastAsia="zh-CN"/>
        </w:rPr>
      </w:pPr>
    </w:p>
    <w:p>
      <w:pPr>
        <w:pStyle w:val="12"/>
        <w:rPr>
          <w:rFonts w:hint="eastAsia" w:ascii="Times New Roman" w:hAnsi="Times New Roman" w:eastAsia="方正小标宋_GBK"/>
          <w:color w:val="000000"/>
          <w:sz w:val="44"/>
          <w:szCs w:val="44"/>
          <w:lang w:eastAsia="zh-CN"/>
        </w:rPr>
      </w:pPr>
    </w:p>
    <w:p>
      <w:pPr>
        <w:pStyle w:val="12"/>
        <w:rPr>
          <w:rFonts w:hint="eastAsia" w:ascii="Times New Roman" w:hAnsi="Times New Roman" w:eastAsia="方正小标宋_GBK"/>
          <w:color w:val="000000"/>
          <w:sz w:val="44"/>
          <w:szCs w:val="44"/>
          <w:lang w:eastAsia="zh-CN"/>
        </w:rPr>
      </w:pPr>
    </w:p>
    <w:p>
      <w:pPr>
        <w:pStyle w:val="12"/>
        <w:rPr>
          <w:rFonts w:hint="eastAsia" w:ascii="Times New Roman" w:hAnsi="Times New Roman" w:eastAsia="方正小标宋_GBK"/>
          <w:color w:val="000000"/>
          <w:sz w:val="44"/>
          <w:szCs w:val="44"/>
          <w:lang w:eastAsia="zh-CN"/>
        </w:rPr>
      </w:pPr>
      <w:r>
        <w:rPr>
          <w:rFonts w:hint="default" w:ascii="Times New Roman" w:hAnsi="Times New Roman" w:eastAsia="方正黑体_GBK" w:cs="Times New Roman"/>
          <w:szCs w:val="32"/>
        </w:rPr>
        <w:br w:type="page"/>
      </w:r>
    </w:p>
    <w:p>
      <w:pPr>
        <w:widowControl w:val="0"/>
        <w:spacing w:line="620" w:lineRule="exact"/>
        <w:jc w:val="center"/>
        <w:rPr>
          <w:rFonts w:ascii="宋体" w:hAnsi="宋体" w:eastAsia="方正小标宋_GBK"/>
          <w:color w:val="000000"/>
          <w:sz w:val="44"/>
          <w:szCs w:val="44"/>
          <w:lang w:eastAsia="zh-CN"/>
        </w:rPr>
      </w:pPr>
      <w:r>
        <w:rPr>
          <w:rFonts w:hint="eastAsia" w:ascii="宋体" w:hAnsi="宋体" w:eastAsia="方正小标宋_GBK"/>
          <w:color w:val="000000"/>
          <w:sz w:val="44"/>
          <w:szCs w:val="44"/>
          <w:lang w:eastAsia="zh-CN"/>
        </w:rPr>
        <w:t>目  录</w:t>
      </w:r>
    </w:p>
    <w:p>
      <w:pPr>
        <w:widowControl w:val="0"/>
        <w:spacing w:line="620" w:lineRule="exact"/>
        <w:jc w:val="center"/>
        <w:rPr>
          <w:rFonts w:ascii="宋体" w:hAnsi="宋体" w:eastAsia="方正小标宋_GBK"/>
          <w:color w:val="000000"/>
          <w:sz w:val="44"/>
          <w:szCs w:val="44"/>
          <w:lang w:eastAsia="zh-CN"/>
        </w:rPr>
      </w:pPr>
    </w:p>
    <w:p>
      <w:pPr>
        <w:pStyle w:val="8"/>
        <w:tabs>
          <w:tab w:val="right" w:leader="dot" w:pos="9004"/>
        </w:tabs>
        <w:spacing w:line="620" w:lineRule="exact"/>
        <w:rPr>
          <w:rFonts w:ascii="Times New Roman" w:hAnsi="Times New Roman" w:eastAsia="方正黑体_GBK"/>
          <w:kern w:val="2"/>
          <w:sz w:val="32"/>
          <w:szCs w:val="32"/>
          <w:lang w:eastAsia="zh-CN" w:bidi="ar-SA"/>
        </w:rPr>
      </w:pPr>
      <w:r>
        <w:rPr>
          <w:rFonts w:ascii="Times New Roman" w:hAnsi="Times New Roman" w:eastAsia="方正仿宋_GBK"/>
          <w:color w:val="000000"/>
          <w:sz w:val="32"/>
          <w:szCs w:val="32"/>
        </w:rPr>
        <w:fldChar w:fldCharType="begin"/>
      </w:r>
      <w:r>
        <w:rPr>
          <w:rFonts w:ascii="Times New Roman" w:hAnsi="Times New Roman" w:eastAsia="方正仿宋_GBK"/>
          <w:color w:val="000000"/>
          <w:sz w:val="32"/>
          <w:szCs w:val="32"/>
        </w:rPr>
        <w:instrText xml:space="preserve"> TOC \o "1-3" \h \z \u </w:instrText>
      </w:r>
      <w:r>
        <w:rPr>
          <w:rFonts w:ascii="Times New Roman" w:hAnsi="Times New Roman" w:eastAsia="方正仿宋_GBK"/>
          <w:color w:val="000000"/>
          <w:sz w:val="32"/>
          <w:szCs w:val="32"/>
        </w:rPr>
        <w:fldChar w:fldCharType="separate"/>
      </w:r>
      <w:r>
        <w:rPr>
          <w:rFonts w:ascii="Times New Roman" w:hAnsi="Times New Roman" w:eastAsia="方正黑体_GBK"/>
          <w:sz w:val="32"/>
          <w:szCs w:val="32"/>
        </w:rPr>
        <w:fldChar w:fldCharType="begin"/>
      </w:r>
      <w:r>
        <w:rPr>
          <w:rStyle w:val="16"/>
          <w:rFonts w:ascii="Times New Roman" w:hAnsi="Times New Roman" w:eastAsia="方正黑体_GBK"/>
          <w:sz w:val="32"/>
          <w:szCs w:val="32"/>
        </w:rPr>
        <w:instrText xml:space="preserve"> </w:instrText>
      </w:r>
      <w:r>
        <w:rPr>
          <w:rFonts w:ascii="Times New Roman" w:hAnsi="Times New Roman" w:eastAsia="方正黑体_GBK"/>
          <w:sz w:val="32"/>
          <w:szCs w:val="32"/>
        </w:rPr>
        <w:instrText xml:space="preserve">HYPERLINK \l "_Toc76135053"</w:instrText>
      </w:r>
      <w:r>
        <w:rPr>
          <w:rStyle w:val="16"/>
          <w:rFonts w:ascii="Times New Roman" w:hAnsi="Times New Roman" w:eastAsia="方正黑体_GBK"/>
          <w:sz w:val="32"/>
          <w:szCs w:val="32"/>
        </w:rPr>
        <w:instrText xml:space="preserve"> </w:instrText>
      </w:r>
      <w:r>
        <w:rPr>
          <w:rFonts w:ascii="Times New Roman" w:hAnsi="Times New Roman" w:eastAsia="方正黑体_GBK"/>
          <w:sz w:val="32"/>
          <w:szCs w:val="32"/>
        </w:rPr>
        <w:fldChar w:fldCharType="separate"/>
      </w:r>
      <w:r>
        <w:rPr>
          <w:rStyle w:val="16"/>
          <w:rFonts w:ascii="Times New Roman" w:hAnsi="宋体" w:eastAsia="方正黑体_GBK"/>
          <w:sz w:val="32"/>
          <w:szCs w:val="32"/>
        </w:rPr>
        <w:t>第一章</w:t>
      </w:r>
      <w:r>
        <w:rPr>
          <w:rStyle w:val="16"/>
          <w:rFonts w:ascii="Times New Roman" w:hAnsi="Times New Roman" w:eastAsia="方正黑体_GBK"/>
          <w:sz w:val="32"/>
          <w:szCs w:val="32"/>
        </w:rPr>
        <w:t xml:space="preserve">  </w:t>
      </w:r>
      <w:r>
        <w:rPr>
          <w:rStyle w:val="16"/>
          <w:rFonts w:ascii="Times New Roman" w:hAnsi="宋体" w:eastAsia="方正黑体_GBK"/>
          <w:sz w:val="32"/>
          <w:szCs w:val="32"/>
        </w:rPr>
        <w:t>发展基础和形势分析</w:t>
      </w:r>
      <w:r>
        <w:rPr>
          <w:rFonts w:ascii="Times New Roman" w:hAnsi="Times New Roman" w:eastAsia="方正黑体_GBK"/>
          <w:sz w:val="32"/>
          <w:szCs w:val="32"/>
        </w:rPr>
        <w:tab/>
      </w:r>
      <w:r>
        <w:rPr>
          <w:rFonts w:ascii="Times New Roman" w:hAnsi="Times New Roman" w:eastAsia="方正黑体_GBK"/>
          <w:sz w:val="32"/>
          <w:szCs w:val="32"/>
        </w:rPr>
        <w:fldChar w:fldCharType="begin"/>
      </w:r>
      <w:r>
        <w:rPr>
          <w:rFonts w:ascii="Times New Roman" w:hAnsi="Times New Roman" w:eastAsia="方正黑体_GBK"/>
          <w:sz w:val="32"/>
          <w:szCs w:val="32"/>
        </w:rPr>
        <w:instrText xml:space="preserve"> PAGEREF _Toc76135053 \h </w:instrText>
      </w:r>
      <w:r>
        <w:rPr>
          <w:rFonts w:ascii="Times New Roman" w:hAnsi="Times New Roman" w:eastAsia="方正黑体_GBK"/>
          <w:sz w:val="32"/>
          <w:szCs w:val="32"/>
        </w:rPr>
        <w:fldChar w:fldCharType="separate"/>
      </w:r>
      <w:r>
        <w:rPr>
          <w:rFonts w:ascii="Times New Roman" w:hAnsi="Times New Roman" w:eastAsia="方正黑体_GBK"/>
          <w:sz w:val="32"/>
          <w:szCs w:val="32"/>
        </w:rPr>
        <w:t>- 5 -</w:t>
      </w:r>
      <w:r>
        <w:rPr>
          <w:rFonts w:ascii="Times New Roman" w:hAnsi="Times New Roman" w:eastAsia="方正黑体_GBK"/>
          <w:sz w:val="32"/>
          <w:szCs w:val="32"/>
        </w:rPr>
        <w:fldChar w:fldCharType="end"/>
      </w:r>
      <w:r>
        <w:rPr>
          <w:rFonts w:ascii="Times New Roman" w:hAnsi="Times New Roman" w:eastAsia="方正黑体_GBK"/>
          <w:sz w:val="32"/>
          <w:szCs w:val="32"/>
        </w:rPr>
        <w:fldChar w:fldCharType="end"/>
      </w:r>
    </w:p>
    <w:p>
      <w:pPr>
        <w:pStyle w:val="8"/>
        <w:tabs>
          <w:tab w:val="right" w:leader="dot" w:pos="9004"/>
        </w:tabs>
        <w:spacing w:line="620" w:lineRule="exact"/>
        <w:ind w:firstLine="640" w:firstLineChars="200"/>
        <w:rPr>
          <w:rFonts w:ascii="Times New Roman" w:hAnsi="Times New Roman" w:eastAsia="方正仿宋_GBK"/>
          <w:kern w:val="2"/>
          <w:sz w:val="32"/>
          <w:szCs w:val="32"/>
          <w:lang w:eastAsia="zh-CN" w:bidi="ar-SA"/>
        </w:rPr>
      </w:pPr>
      <w:r>
        <w:rPr>
          <w:rFonts w:ascii="Times New Roman" w:hAnsi="Times New Roman" w:eastAsia="方正仿宋_GBK"/>
          <w:sz w:val="32"/>
          <w:szCs w:val="32"/>
        </w:rPr>
        <w:fldChar w:fldCharType="begin"/>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instrText xml:space="preserve">HYPERLINK \l "_Toc76135054"</w:instrText>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fldChar w:fldCharType="separate"/>
      </w:r>
      <w:r>
        <w:rPr>
          <w:rStyle w:val="16"/>
          <w:rFonts w:ascii="Times New Roman" w:hAnsi="宋体" w:eastAsia="方正仿宋_GBK"/>
          <w:sz w:val="32"/>
          <w:szCs w:val="32"/>
          <w:lang w:eastAsia="zh-CN"/>
        </w:rPr>
        <w:t>一、发展基础</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_Toc76135054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- 5 -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8"/>
        <w:tabs>
          <w:tab w:val="right" w:leader="dot" w:pos="9004"/>
        </w:tabs>
        <w:spacing w:line="620" w:lineRule="exact"/>
        <w:ind w:firstLine="640" w:firstLineChars="200"/>
        <w:rPr>
          <w:rFonts w:ascii="Times New Roman" w:hAnsi="Times New Roman" w:eastAsia="方正仿宋_GBK"/>
          <w:kern w:val="2"/>
          <w:sz w:val="32"/>
          <w:szCs w:val="32"/>
          <w:lang w:eastAsia="zh-CN" w:bidi="ar-SA"/>
        </w:rPr>
      </w:pPr>
      <w:r>
        <w:rPr>
          <w:rFonts w:ascii="Times New Roman" w:hAnsi="Times New Roman" w:eastAsia="方正仿宋_GBK"/>
          <w:sz w:val="32"/>
          <w:szCs w:val="32"/>
        </w:rPr>
        <w:fldChar w:fldCharType="begin"/>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instrText xml:space="preserve">HYPERLINK \l "_Toc76135055"</w:instrText>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fldChar w:fldCharType="separate"/>
      </w:r>
      <w:r>
        <w:rPr>
          <w:rStyle w:val="16"/>
          <w:rFonts w:ascii="Times New Roman" w:hAnsi="宋体" w:eastAsia="方正仿宋_GBK"/>
          <w:sz w:val="32"/>
          <w:szCs w:val="32"/>
          <w:lang w:eastAsia="zh-CN"/>
        </w:rPr>
        <w:t>二、形势分析</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_Toc76135055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- 9 -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8"/>
        <w:tabs>
          <w:tab w:val="right" w:leader="dot" w:pos="9004"/>
        </w:tabs>
        <w:spacing w:line="620" w:lineRule="exact"/>
        <w:rPr>
          <w:rFonts w:ascii="Times New Roman" w:hAnsi="Times New Roman" w:eastAsia="方正黑体_GBK"/>
          <w:kern w:val="2"/>
          <w:sz w:val="32"/>
          <w:szCs w:val="32"/>
          <w:lang w:eastAsia="zh-CN" w:bidi="ar-SA"/>
        </w:rPr>
      </w:pPr>
      <w:r>
        <w:rPr>
          <w:rFonts w:ascii="Times New Roman" w:hAnsi="Times New Roman" w:eastAsia="方正黑体_GBK"/>
          <w:sz w:val="32"/>
          <w:szCs w:val="32"/>
        </w:rPr>
        <w:fldChar w:fldCharType="begin"/>
      </w:r>
      <w:r>
        <w:rPr>
          <w:rStyle w:val="16"/>
          <w:rFonts w:ascii="Times New Roman" w:hAnsi="Times New Roman" w:eastAsia="方正黑体_GBK"/>
          <w:sz w:val="32"/>
          <w:szCs w:val="32"/>
        </w:rPr>
        <w:instrText xml:space="preserve"> </w:instrText>
      </w:r>
      <w:r>
        <w:rPr>
          <w:rFonts w:ascii="Times New Roman" w:hAnsi="Times New Roman" w:eastAsia="方正黑体_GBK"/>
          <w:sz w:val="32"/>
          <w:szCs w:val="32"/>
        </w:rPr>
        <w:instrText xml:space="preserve">HYPERLINK \l "_Toc76135056"</w:instrText>
      </w:r>
      <w:r>
        <w:rPr>
          <w:rStyle w:val="16"/>
          <w:rFonts w:ascii="Times New Roman" w:hAnsi="Times New Roman" w:eastAsia="方正黑体_GBK"/>
          <w:sz w:val="32"/>
          <w:szCs w:val="32"/>
        </w:rPr>
        <w:instrText xml:space="preserve"> </w:instrText>
      </w:r>
      <w:r>
        <w:rPr>
          <w:rFonts w:ascii="Times New Roman" w:hAnsi="Times New Roman" w:eastAsia="方正黑体_GBK"/>
          <w:sz w:val="32"/>
          <w:szCs w:val="32"/>
        </w:rPr>
        <w:fldChar w:fldCharType="separate"/>
      </w:r>
      <w:r>
        <w:rPr>
          <w:rStyle w:val="16"/>
          <w:rFonts w:ascii="Times New Roman" w:hAnsi="宋体" w:eastAsia="方正黑体_GBK"/>
          <w:sz w:val="32"/>
          <w:szCs w:val="32"/>
        </w:rPr>
        <w:t>第二章</w:t>
      </w:r>
      <w:r>
        <w:rPr>
          <w:rStyle w:val="16"/>
          <w:rFonts w:ascii="Times New Roman" w:hAnsi="Times New Roman" w:eastAsia="方正黑体_GBK"/>
          <w:sz w:val="32"/>
          <w:szCs w:val="32"/>
        </w:rPr>
        <w:t xml:space="preserve">  </w:t>
      </w:r>
      <w:r>
        <w:rPr>
          <w:rStyle w:val="16"/>
          <w:rFonts w:ascii="Times New Roman" w:hAnsi="宋体" w:eastAsia="方正黑体_GBK"/>
          <w:sz w:val="32"/>
          <w:szCs w:val="32"/>
        </w:rPr>
        <w:t>指导思想和基本原则</w:t>
      </w:r>
      <w:r>
        <w:rPr>
          <w:rFonts w:ascii="Times New Roman" w:hAnsi="Times New Roman" w:eastAsia="方正黑体_GBK"/>
          <w:sz w:val="32"/>
          <w:szCs w:val="32"/>
        </w:rPr>
        <w:tab/>
      </w:r>
      <w:r>
        <w:rPr>
          <w:rFonts w:ascii="Times New Roman" w:hAnsi="Times New Roman" w:eastAsia="方正黑体_GBK"/>
          <w:sz w:val="32"/>
          <w:szCs w:val="32"/>
        </w:rPr>
        <w:fldChar w:fldCharType="begin"/>
      </w:r>
      <w:r>
        <w:rPr>
          <w:rFonts w:ascii="Times New Roman" w:hAnsi="Times New Roman" w:eastAsia="方正黑体_GBK"/>
          <w:sz w:val="32"/>
          <w:szCs w:val="32"/>
        </w:rPr>
        <w:instrText xml:space="preserve"> PAGEREF _Toc76135056 \h </w:instrText>
      </w:r>
      <w:r>
        <w:rPr>
          <w:rFonts w:ascii="Times New Roman" w:hAnsi="Times New Roman" w:eastAsia="方正黑体_GBK"/>
          <w:sz w:val="32"/>
          <w:szCs w:val="32"/>
        </w:rPr>
        <w:fldChar w:fldCharType="separate"/>
      </w:r>
      <w:r>
        <w:rPr>
          <w:rFonts w:ascii="Times New Roman" w:hAnsi="Times New Roman" w:eastAsia="方正黑体_GBK"/>
          <w:sz w:val="32"/>
          <w:szCs w:val="32"/>
        </w:rPr>
        <w:t>- 10 -</w:t>
      </w:r>
      <w:r>
        <w:rPr>
          <w:rFonts w:ascii="Times New Roman" w:hAnsi="Times New Roman" w:eastAsia="方正黑体_GBK"/>
          <w:sz w:val="32"/>
          <w:szCs w:val="32"/>
        </w:rPr>
        <w:fldChar w:fldCharType="end"/>
      </w:r>
      <w:r>
        <w:rPr>
          <w:rFonts w:ascii="Times New Roman" w:hAnsi="Times New Roman" w:eastAsia="方正黑体_GBK"/>
          <w:sz w:val="32"/>
          <w:szCs w:val="32"/>
        </w:rPr>
        <w:fldChar w:fldCharType="end"/>
      </w:r>
    </w:p>
    <w:p>
      <w:pPr>
        <w:pStyle w:val="8"/>
        <w:tabs>
          <w:tab w:val="right" w:leader="dot" w:pos="9004"/>
        </w:tabs>
        <w:spacing w:line="620" w:lineRule="exact"/>
        <w:ind w:firstLine="640" w:firstLineChars="200"/>
        <w:rPr>
          <w:rFonts w:ascii="Times New Roman" w:hAnsi="Times New Roman" w:eastAsia="方正仿宋_GBK"/>
          <w:kern w:val="2"/>
          <w:sz w:val="32"/>
          <w:szCs w:val="32"/>
          <w:lang w:eastAsia="zh-CN" w:bidi="ar-SA"/>
        </w:rPr>
      </w:pPr>
      <w:r>
        <w:rPr>
          <w:rFonts w:ascii="Times New Roman" w:hAnsi="Times New Roman" w:eastAsia="方正仿宋_GBK"/>
          <w:sz w:val="32"/>
          <w:szCs w:val="32"/>
        </w:rPr>
        <w:fldChar w:fldCharType="begin"/>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instrText xml:space="preserve">HYPERLINK \l "_Toc76135057"</w:instrText>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fldChar w:fldCharType="separate"/>
      </w:r>
      <w:r>
        <w:rPr>
          <w:rStyle w:val="16"/>
          <w:rFonts w:ascii="Times New Roman" w:hAnsi="宋体" w:eastAsia="方正仿宋_GBK"/>
          <w:sz w:val="32"/>
          <w:szCs w:val="32"/>
          <w:lang w:eastAsia="zh-CN"/>
        </w:rPr>
        <w:t>一、指导思想</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_Toc76135057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- 10 -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8"/>
        <w:tabs>
          <w:tab w:val="right" w:leader="dot" w:pos="9004"/>
        </w:tabs>
        <w:spacing w:line="620" w:lineRule="exact"/>
        <w:ind w:firstLine="640" w:firstLineChars="200"/>
        <w:rPr>
          <w:rFonts w:ascii="Times New Roman" w:hAnsi="Times New Roman" w:eastAsia="方正仿宋_GBK"/>
          <w:kern w:val="2"/>
          <w:sz w:val="32"/>
          <w:szCs w:val="32"/>
          <w:lang w:eastAsia="zh-CN" w:bidi="ar-SA"/>
        </w:rPr>
      </w:pPr>
      <w:r>
        <w:rPr>
          <w:rFonts w:ascii="Times New Roman" w:hAnsi="Times New Roman" w:eastAsia="方正仿宋_GBK"/>
          <w:sz w:val="32"/>
          <w:szCs w:val="32"/>
        </w:rPr>
        <w:fldChar w:fldCharType="begin"/>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instrText xml:space="preserve">HYPERLINK \l "_Toc76135058"</w:instrText>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fldChar w:fldCharType="separate"/>
      </w:r>
      <w:r>
        <w:rPr>
          <w:rStyle w:val="16"/>
          <w:rFonts w:ascii="Times New Roman" w:hAnsi="宋体" w:eastAsia="方正仿宋_GBK"/>
          <w:sz w:val="32"/>
          <w:szCs w:val="32"/>
          <w:lang w:eastAsia="zh-CN"/>
        </w:rPr>
        <w:t>二、基本原则</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_Toc76135058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- 11 -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8"/>
        <w:tabs>
          <w:tab w:val="right" w:leader="dot" w:pos="9004"/>
        </w:tabs>
        <w:spacing w:line="620" w:lineRule="exact"/>
        <w:rPr>
          <w:rFonts w:ascii="Times New Roman" w:hAnsi="Times New Roman" w:eastAsia="方正黑体_GBK"/>
          <w:kern w:val="2"/>
          <w:sz w:val="32"/>
          <w:szCs w:val="32"/>
          <w:lang w:eastAsia="zh-CN" w:bidi="ar-SA"/>
        </w:rPr>
      </w:pPr>
      <w:r>
        <w:rPr>
          <w:rFonts w:ascii="Times New Roman" w:hAnsi="Times New Roman" w:eastAsia="方正黑体_GBK"/>
          <w:sz w:val="32"/>
          <w:szCs w:val="32"/>
        </w:rPr>
        <w:fldChar w:fldCharType="begin"/>
      </w:r>
      <w:r>
        <w:rPr>
          <w:rStyle w:val="16"/>
          <w:rFonts w:ascii="Times New Roman" w:hAnsi="Times New Roman" w:eastAsia="方正黑体_GBK"/>
          <w:sz w:val="32"/>
          <w:szCs w:val="32"/>
        </w:rPr>
        <w:instrText xml:space="preserve"> </w:instrText>
      </w:r>
      <w:r>
        <w:rPr>
          <w:rFonts w:ascii="Times New Roman" w:hAnsi="Times New Roman" w:eastAsia="方正黑体_GBK"/>
          <w:sz w:val="32"/>
          <w:szCs w:val="32"/>
        </w:rPr>
        <w:instrText xml:space="preserve">HYPERLINK \l "_Toc76135059"</w:instrText>
      </w:r>
      <w:r>
        <w:rPr>
          <w:rStyle w:val="16"/>
          <w:rFonts w:ascii="Times New Roman" w:hAnsi="Times New Roman" w:eastAsia="方正黑体_GBK"/>
          <w:sz w:val="32"/>
          <w:szCs w:val="32"/>
        </w:rPr>
        <w:instrText xml:space="preserve"> </w:instrText>
      </w:r>
      <w:r>
        <w:rPr>
          <w:rFonts w:ascii="Times New Roman" w:hAnsi="Times New Roman" w:eastAsia="方正黑体_GBK"/>
          <w:sz w:val="32"/>
          <w:szCs w:val="32"/>
        </w:rPr>
        <w:fldChar w:fldCharType="separate"/>
      </w:r>
      <w:r>
        <w:rPr>
          <w:rStyle w:val="16"/>
          <w:rFonts w:ascii="Times New Roman" w:hAnsi="宋体" w:eastAsia="方正黑体_GBK"/>
          <w:sz w:val="32"/>
          <w:szCs w:val="32"/>
        </w:rPr>
        <w:t>第三章</w:t>
      </w:r>
      <w:r>
        <w:rPr>
          <w:rStyle w:val="16"/>
          <w:rFonts w:ascii="Times New Roman" w:hAnsi="Times New Roman" w:eastAsia="方正黑体_GBK"/>
          <w:sz w:val="32"/>
          <w:szCs w:val="32"/>
        </w:rPr>
        <w:t xml:space="preserve">  </w:t>
      </w:r>
      <w:r>
        <w:rPr>
          <w:rStyle w:val="16"/>
          <w:rFonts w:ascii="Times New Roman" w:hAnsi="宋体" w:eastAsia="方正黑体_GBK"/>
          <w:sz w:val="32"/>
          <w:szCs w:val="32"/>
        </w:rPr>
        <w:t>建设渝东南科技创新中心</w:t>
      </w:r>
      <w:r>
        <w:rPr>
          <w:rFonts w:ascii="Times New Roman" w:hAnsi="Times New Roman" w:eastAsia="方正黑体_GBK"/>
          <w:sz w:val="32"/>
          <w:szCs w:val="32"/>
        </w:rPr>
        <w:tab/>
      </w:r>
      <w:r>
        <w:rPr>
          <w:rFonts w:ascii="Times New Roman" w:hAnsi="Times New Roman" w:eastAsia="方正黑体_GBK"/>
          <w:sz w:val="32"/>
          <w:szCs w:val="32"/>
        </w:rPr>
        <w:fldChar w:fldCharType="begin"/>
      </w:r>
      <w:r>
        <w:rPr>
          <w:rFonts w:ascii="Times New Roman" w:hAnsi="Times New Roman" w:eastAsia="方正黑体_GBK"/>
          <w:sz w:val="32"/>
          <w:szCs w:val="32"/>
        </w:rPr>
        <w:instrText xml:space="preserve"> PAGEREF _Toc76135059 \h </w:instrText>
      </w:r>
      <w:r>
        <w:rPr>
          <w:rFonts w:ascii="Times New Roman" w:hAnsi="Times New Roman" w:eastAsia="方正黑体_GBK"/>
          <w:sz w:val="32"/>
          <w:szCs w:val="32"/>
        </w:rPr>
        <w:fldChar w:fldCharType="separate"/>
      </w:r>
      <w:r>
        <w:rPr>
          <w:rFonts w:ascii="Times New Roman" w:hAnsi="Times New Roman" w:eastAsia="方正黑体_GBK"/>
          <w:sz w:val="32"/>
          <w:szCs w:val="32"/>
        </w:rPr>
        <w:t>- 13 -</w:t>
      </w:r>
      <w:r>
        <w:rPr>
          <w:rFonts w:ascii="Times New Roman" w:hAnsi="Times New Roman" w:eastAsia="方正黑体_GBK"/>
          <w:sz w:val="32"/>
          <w:szCs w:val="32"/>
        </w:rPr>
        <w:fldChar w:fldCharType="end"/>
      </w:r>
      <w:r>
        <w:rPr>
          <w:rFonts w:ascii="Times New Roman" w:hAnsi="Times New Roman" w:eastAsia="方正黑体_GBK"/>
          <w:sz w:val="32"/>
          <w:szCs w:val="32"/>
        </w:rPr>
        <w:fldChar w:fldCharType="end"/>
      </w:r>
    </w:p>
    <w:p>
      <w:pPr>
        <w:pStyle w:val="8"/>
        <w:tabs>
          <w:tab w:val="right" w:leader="dot" w:pos="9004"/>
        </w:tabs>
        <w:spacing w:line="620" w:lineRule="exact"/>
        <w:ind w:firstLine="640" w:firstLineChars="200"/>
        <w:rPr>
          <w:rFonts w:ascii="Times New Roman" w:hAnsi="Times New Roman" w:eastAsia="方正仿宋_GBK"/>
          <w:kern w:val="2"/>
          <w:sz w:val="32"/>
          <w:szCs w:val="32"/>
          <w:lang w:eastAsia="zh-CN" w:bidi="ar-SA"/>
        </w:rPr>
      </w:pPr>
      <w:r>
        <w:rPr>
          <w:rFonts w:ascii="Times New Roman" w:hAnsi="Times New Roman" w:eastAsia="方正仿宋_GBK"/>
          <w:sz w:val="32"/>
          <w:szCs w:val="32"/>
        </w:rPr>
        <w:fldChar w:fldCharType="begin"/>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instrText xml:space="preserve">HYPERLINK \l "_Toc76135060"</w:instrText>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fldChar w:fldCharType="separate"/>
      </w:r>
      <w:r>
        <w:rPr>
          <w:rStyle w:val="16"/>
          <w:rFonts w:ascii="Times New Roman" w:hAnsi="宋体" w:eastAsia="方正仿宋_GBK"/>
          <w:sz w:val="32"/>
          <w:szCs w:val="32"/>
          <w:lang w:eastAsia="zh-CN"/>
        </w:rPr>
        <w:t>一、主要目标</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_Toc76135060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- 13 -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8"/>
        <w:tabs>
          <w:tab w:val="right" w:leader="dot" w:pos="9004"/>
        </w:tabs>
        <w:spacing w:line="620" w:lineRule="exact"/>
        <w:ind w:firstLine="640" w:firstLineChars="200"/>
        <w:rPr>
          <w:rFonts w:ascii="Times New Roman" w:hAnsi="Times New Roman" w:eastAsia="方正仿宋_GBK"/>
          <w:kern w:val="2"/>
          <w:sz w:val="32"/>
          <w:szCs w:val="32"/>
          <w:lang w:eastAsia="zh-CN" w:bidi="ar-SA"/>
        </w:rPr>
      </w:pPr>
      <w:r>
        <w:rPr>
          <w:rFonts w:ascii="Times New Roman" w:hAnsi="Times New Roman" w:eastAsia="方正仿宋_GBK"/>
          <w:sz w:val="32"/>
          <w:szCs w:val="32"/>
        </w:rPr>
        <w:fldChar w:fldCharType="begin"/>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instrText xml:space="preserve">HYPERLINK \l "_Toc76135061"</w:instrText>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fldChar w:fldCharType="separate"/>
      </w:r>
      <w:r>
        <w:rPr>
          <w:rStyle w:val="16"/>
          <w:rFonts w:ascii="Times New Roman" w:hAnsi="宋体" w:eastAsia="方正仿宋_GBK"/>
          <w:sz w:val="32"/>
          <w:szCs w:val="32"/>
          <w:lang w:eastAsia="zh-CN"/>
        </w:rPr>
        <w:t>二、实施创新基地创建行动</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_Toc76135061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- 15 -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8"/>
        <w:tabs>
          <w:tab w:val="right" w:leader="dot" w:pos="9004"/>
        </w:tabs>
        <w:spacing w:line="620" w:lineRule="exact"/>
        <w:ind w:firstLine="640" w:firstLineChars="200"/>
        <w:rPr>
          <w:rFonts w:ascii="Times New Roman" w:hAnsi="Times New Roman" w:eastAsia="方正仿宋_GBK"/>
          <w:kern w:val="2"/>
          <w:sz w:val="32"/>
          <w:szCs w:val="32"/>
          <w:lang w:eastAsia="zh-CN" w:bidi="ar-SA"/>
        </w:rPr>
      </w:pPr>
      <w:r>
        <w:rPr>
          <w:rFonts w:ascii="Times New Roman" w:hAnsi="Times New Roman" w:eastAsia="方正仿宋_GBK"/>
          <w:sz w:val="32"/>
          <w:szCs w:val="32"/>
        </w:rPr>
        <w:fldChar w:fldCharType="begin"/>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instrText xml:space="preserve">HYPERLINK \l "_Toc76135062"</w:instrText>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fldChar w:fldCharType="separate"/>
      </w:r>
      <w:r>
        <w:rPr>
          <w:rStyle w:val="16"/>
          <w:rFonts w:ascii="Times New Roman" w:hAnsi="宋体" w:eastAsia="方正仿宋_GBK"/>
          <w:sz w:val="32"/>
          <w:szCs w:val="32"/>
          <w:lang w:eastAsia="zh-CN"/>
        </w:rPr>
        <w:t>三、实施创新平台建设行动</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_Toc76135062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- 19 -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8"/>
        <w:tabs>
          <w:tab w:val="right" w:leader="dot" w:pos="9004"/>
        </w:tabs>
        <w:spacing w:line="620" w:lineRule="exact"/>
        <w:ind w:firstLine="640" w:firstLineChars="200"/>
        <w:rPr>
          <w:rFonts w:ascii="Times New Roman" w:hAnsi="Times New Roman" w:eastAsia="方正仿宋_GBK"/>
          <w:kern w:val="2"/>
          <w:sz w:val="32"/>
          <w:szCs w:val="32"/>
          <w:lang w:eastAsia="zh-CN" w:bidi="ar-SA"/>
        </w:rPr>
      </w:pPr>
      <w:r>
        <w:rPr>
          <w:rFonts w:ascii="Times New Roman" w:hAnsi="Times New Roman" w:eastAsia="方正仿宋_GBK"/>
          <w:sz w:val="32"/>
          <w:szCs w:val="32"/>
        </w:rPr>
        <w:fldChar w:fldCharType="begin"/>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instrText xml:space="preserve">HYPERLINK \l "_Toc76135063"</w:instrText>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fldChar w:fldCharType="separate"/>
      </w:r>
      <w:r>
        <w:rPr>
          <w:rStyle w:val="16"/>
          <w:rFonts w:ascii="Times New Roman" w:hAnsi="宋体" w:eastAsia="方正仿宋_GBK"/>
          <w:sz w:val="32"/>
          <w:szCs w:val="32"/>
          <w:lang w:eastAsia="zh-CN"/>
        </w:rPr>
        <w:t>四、实施企业自主创新提升行动</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_Toc76135063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- 22 -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8"/>
        <w:tabs>
          <w:tab w:val="right" w:leader="dot" w:pos="9004"/>
        </w:tabs>
        <w:spacing w:line="620" w:lineRule="exact"/>
        <w:rPr>
          <w:rFonts w:ascii="Times New Roman" w:hAnsi="Times New Roman" w:eastAsia="方正黑体_GBK"/>
          <w:kern w:val="2"/>
          <w:sz w:val="32"/>
          <w:szCs w:val="32"/>
          <w:lang w:eastAsia="zh-CN" w:bidi="ar-SA"/>
        </w:rPr>
      </w:pPr>
      <w:r>
        <w:rPr>
          <w:rFonts w:ascii="Times New Roman" w:hAnsi="Times New Roman" w:eastAsia="方正黑体_GBK"/>
          <w:sz w:val="32"/>
          <w:szCs w:val="32"/>
        </w:rPr>
        <w:fldChar w:fldCharType="begin"/>
      </w:r>
      <w:r>
        <w:rPr>
          <w:rStyle w:val="16"/>
          <w:rFonts w:ascii="Times New Roman" w:hAnsi="Times New Roman" w:eastAsia="方正黑体_GBK"/>
          <w:sz w:val="32"/>
          <w:szCs w:val="32"/>
        </w:rPr>
        <w:instrText xml:space="preserve"> </w:instrText>
      </w:r>
      <w:r>
        <w:rPr>
          <w:rFonts w:ascii="Times New Roman" w:hAnsi="Times New Roman" w:eastAsia="方正黑体_GBK"/>
          <w:sz w:val="32"/>
          <w:szCs w:val="32"/>
        </w:rPr>
        <w:instrText xml:space="preserve">HYPERLINK \l "_Toc76135064"</w:instrText>
      </w:r>
      <w:r>
        <w:rPr>
          <w:rStyle w:val="16"/>
          <w:rFonts w:ascii="Times New Roman" w:hAnsi="Times New Roman" w:eastAsia="方正黑体_GBK"/>
          <w:sz w:val="32"/>
          <w:szCs w:val="32"/>
        </w:rPr>
        <w:instrText xml:space="preserve"> </w:instrText>
      </w:r>
      <w:r>
        <w:rPr>
          <w:rFonts w:ascii="Times New Roman" w:hAnsi="Times New Roman" w:eastAsia="方正黑体_GBK"/>
          <w:sz w:val="32"/>
          <w:szCs w:val="32"/>
        </w:rPr>
        <w:fldChar w:fldCharType="separate"/>
      </w:r>
      <w:r>
        <w:rPr>
          <w:rStyle w:val="16"/>
          <w:rFonts w:ascii="Times New Roman" w:hAnsi="宋体" w:eastAsia="方正黑体_GBK"/>
          <w:sz w:val="32"/>
          <w:szCs w:val="32"/>
        </w:rPr>
        <w:t>第四章</w:t>
      </w:r>
      <w:r>
        <w:rPr>
          <w:rStyle w:val="16"/>
          <w:rFonts w:ascii="Times New Roman" w:hAnsi="Times New Roman" w:eastAsia="方正黑体_GBK"/>
          <w:sz w:val="32"/>
          <w:szCs w:val="32"/>
        </w:rPr>
        <w:t xml:space="preserve">  </w:t>
      </w:r>
      <w:r>
        <w:rPr>
          <w:rStyle w:val="16"/>
          <w:rFonts w:ascii="Times New Roman" w:hAnsi="宋体" w:eastAsia="方正黑体_GBK"/>
          <w:sz w:val="32"/>
          <w:szCs w:val="32"/>
        </w:rPr>
        <w:t>加强重点领域技术创新</w:t>
      </w:r>
      <w:r>
        <w:rPr>
          <w:rFonts w:ascii="Times New Roman" w:hAnsi="Times New Roman" w:eastAsia="方正黑体_GBK"/>
          <w:sz w:val="32"/>
          <w:szCs w:val="32"/>
        </w:rPr>
        <w:tab/>
      </w:r>
      <w:r>
        <w:rPr>
          <w:rFonts w:ascii="Times New Roman" w:hAnsi="Times New Roman" w:eastAsia="方正黑体_GBK"/>
          <w:sz w:val="32"/>
          <w:szCs w:val="32"/>
        </w:rPr>
        <w:fldChar w:fldCharType="begin"/>
      </w:r>
      <w:r>
        <w:rPr>
          <w:rFonts w:ascii="Times New Roman" w:hAnsi="Times New Roman" w:eastAsia="方正黑体_GBK"/>
          <w:sz w:val="32"/>
          <w:szCs w:val="32"/>
        </w:rPr>
        <w:instrText xml:space="preserve"> PAGEREF _Toc76135064 \h </w:instrText>
      </w:r>
      <w:r>
        <w:rPr>
          <w:rFonts w:ascii="Times New Roman" w:hAnsi="Times New Roman" w:eastAsia="方正黑体_GBK"/>
          <w:sz w:val="32"/>
          <w:szCs w:val="32"/>
        </w:rPr>
        <w:fldChar w:fldCharType="separate"/>
      </w:r>
      <w:r>
        <w:rPr>
          <w:rFonts w:ascii="Times New Roman" w:hAnsi="Times New Roman" w:eastAsia="方正黑体_GBK"/>
          <w:sz w:val="32"/>
          <w:szCs w:val="32"/>
        </w:rPr>
        <w:t>- 25 -</w:t>
      </w:r>
      <w:r>
        <w:rPr>
          <w:rFonts w:ascii="Times New Roman" w:hAnsi="Times New Roman" w:eastAsia="方正黑体_GBK"/>
          <w:sz w:val="32"/>
          <w:szCs w:val="32"/>
        </w:rPr>
        <w:fldChar w:fldCharType="end"/>
      </w:r>
      <w:r>
        <w:rPr>
          <w:rFonts w:ascii="Times New Roman" w:hAnsi="Times New Roman" w:eastAsia="方正黑体_GBK"/>
          <w:sz w:val="32"/>
          <w:szCs w:val="32"/>
        </w:rPr>
        <w:fldChar w:fldCharType="end"/>
      </w:r>
    </w:p>
    <w:p>
      <w:pPr>
        <w:pStyle w:val="8"/>
        <w:tabs>
          <w:tab w:val="right" w:leader="dot" w:pos="9004"/>
        </w:tabs>
        <w:spacing w:line="620" w:lineRule="exact"/>
        <w:ind w:firstLine="640" w:firstLineChars="200"/>
        <w:rPr>
          <w:rFonts w:ascii="Times New Roman" w:hAnsi="Times New Roman" w:eastAsia="方正仿宋_GBK"/>
          <w:kern w:val="2"/>
          <w:sz w:val="32"/>
          <w:szCs w:val="32"/>
          <w:lang w:eastAsia="zh-CN" w:bidi="ar-SA"/>
        </w:rPr>
      </w:pPr>
      <w:r>
        <w:rPr>
          <w:rFonts w:ascii="Times New Roman" w:hAnsi="Times New Roman" w:eastAsia="方正仿宋_GBK"/>
          <w:sz w:val="32"/>
          <w:szCs w:val="32"/>
        </w:rPr>
        <w:fldChar w:fldCharType="begin"/>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instrText xml:space="preserve">HYPERLINK \l "_Toc76135065"</w:instrText>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fldChar w:fldCharType="separate"/>
      </w:r>
      <w:r>
        <w:rPr>
          <w:rStyle w:val="16"/>
          <w:rFonts w:ascii="Times New Roman" w:hAnsi="宋体" w:eastAsia="方正仿宋_GBK"/>
          <w:sz w:val="32"/>
          <w:szCs w:val="32"/>
          <w:lang w:eastAsia="zh-CN"/>
        </w:rPr>
        <w:t>一、突出新一代信息技术引领</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_Toc76135065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- 26 -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8"/>
        <w:tabs>
          <w:tab w:val="right" w:leader="dot" w:pos="9004"/>
        </w:tabs>
        <w:spacing w:line="620" w:lineRule="exact"/>
        <w:ind w:firstLine="640" w:firstLineChars="200"/>
        <w:rPr>
          <w:rFonts w:ascii="Times New Roman" w:hAnsi="Times New Roman" w:eastAsia="方正仿宋_GBK"/>
          <w:kern w:val="2"/>
          <w:sz w:val="32"/>
          <w:szCs w:val="32"/>
          <w:lang w:eastAsia="zh-CN" w:bidi="ar-SA"/>
        </w:rPr>
      </w:pPr>
      <w:r>
        <w:rPr>
          <w:rFonts w:ascii="Times New Roman" w:hAnsi="Times New Roman" w:eastAsia="方正仿宋_GBK"/>
          <w:sz w:val="32"/>
          <w:szCs w:val="32"/>
        </w:rPr>
        <w:fldChar w:fldCharType="begin"/>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instrText xml:space="preserve">HYPERLINK \l "_Toc76135066"</w:instrText>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fldChar w:fldCharType="separate"/>
      </w:r>
      <w:r>
        <w:rPr>
          <w:rStyle w:val="16"/>
          <w:rFonts w:ascii="Times New Roman" w:hAnsi="宋体" w:eastAsia="方正仿宋_GBK"/>
          <w:sz w:val="32"/>
          <w:szCs w:val="32"/>
          <w:lang w:eastAsia="zh-CN"/>
        </w:rPr>
        <w:t>二、强化现代山地特色高效农业产业技术支撑</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_Toc76135066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- 28 -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8"/>
        <w:tabs>
          <w:tab w:val="right" w:leader="dot" w:pos="9004"/>
        </w:tabs>
        <w:spacing w:line="620" w:lineRule="exact"/>
        <w:ind w:firstLine="640" w:firstLineChars="200"/>
        <w:rPr>
          <w:rFonts w:ascii="Times New Roman" w:hAnsi="Times New Roman" w:eastAsia="方正仿宋_GBK"/>
          <w:kern w:val="2"/>
          <w:sz w:val="32"/>
          <w:szCs w:val="32"/>
          <w:lang w:eastAsia="zh-CN" w:bidi="ar-SA"/>
        </w:rPr>
      </w:pPr>
      <w:r>
        <w:rPr>
          <w:rFonts w:ascii="Times New Roman" w:hAnsi="Times New Roman" w:eastAsia="方正仿宋_GBK"/>
          <w:sz w:val="32"/>
          <w:szCs w:val="32"/>
        </w:rPr>
        <w:fldChar w:fldCharType="begin"/>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instrText xml:space="preserve">HYPERLINK \l "_Toc76135067"</w:instrText>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fldChar w:fldCharType="separate"/>
      </w:r>
      <w:r>
        <w:rPr>
          <w:rStyle w:val="16"/>
          <w:rFonts w:ascii="Times New Roman" w:hAnsi="宋体" w:eastAsia="方正仿宋_GBK"/>
          <w:sz w:val="32"/>
          <w:szCs w:val="32"/>
          <w:lang w:eastAsia="zh-CN"/>
        </w:rPr>
        <w:t>三、大力发展绿色加工产业核心技术</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_Toc76135067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- 30 -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8"/>
        <w:tabs>
          <w:tab w:val="right" w:leader="dot" w:pos="9004"/>
        </w:tabs>
        <w:spacing w:line="620" w:lineRule="exact"/>
        <w:ind w:firstLine="640" w:firstLineChars="200"/>
        <w:rPr>
          <w:rFonts w:ascii="Times New Roman" w:hAnsi="Times New Roman" w:eastAsia="方正仿宋_GBK"/>
          <w:kern w:val="2"/>
          <w:sz w:val="32"/>
          <w:szCs w:val="32"/>
          <w:lang w:eastAsia="zh-CN" w:bidi="ar-SA"/>
        </w:rPr>
      </w:pPr>
      <w:r>
        <w:rPr>
          <w:rFonts w:ascii="Times New Roman" w:hAnsi="Times New Roman" w:eastAsia="方正仿宋_GBK"/>
          <w:sz w:val="32"/>
          <w:szCs w:val="32"/>
        </w:rPr>
        <w:fldChar w:fldCharType="begin"/>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instrText xml:space="preserve">HYPERLINK \l "_Toc76135068"</w:instrText>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fldChar w:fldCharType="separate"/>
      </w:r>
      <w:r>
        <w:rPr>
          <w:rStyle w:val="16"/>
          <w:rFonts w:ascii="Times New Roman" w:hAnsi="宋体" w:eastAsia="方正仿宋_GBK"/>
          <w:sz w:val="32"/>
          <w:szCs w:val="32"/>
          <w:lang w:eastAsia="zh-CN"/>
        </w:rPr>
        <w:t>四、加快开发现代服务业核心技术</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_Toc76135068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- 35 -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8"/>
        <w:tabs>
          <w:tab w:val="right" w:leader="dot" w:pos="9004"/>
        </w:tabs>
        <w:spacing w:line="620" w:lineRule="exact"/>
        <w:ind w:firstLine="640" w:firstLineChars="200"/>
        <w:rPr>
          <w:rFonts w:ascii="Times New Roman" w:hAnsi="Times New Roman" w:eastAsia="方正仿宋_GBK"/>
          <w:kern w:val="2"/>
          <w:sz w:val="32"/>
          <w:szCs w:val="32"/>
          <w:lang w:eastAsia="zh-CN" w:bidi="ar-SA"/>
        </w:rPr>
      </w:pPr>
      <w:r>
        <w:rPr>
          <w:rFonts w:ascii="Times New Roman" w:hAnsi="Times New Roman" w:eastAsia="方正仿宋_GBK"/>
          <w:sz w:val="32"/>
          <w:szCs w:val="32"/>
        </w:rPr>
        <w:fldChar w:fldCharType="begin"/>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instrText xml:space="preserve">HYPERLINK \l "_Toc76135069"</w:instrText>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fldChar w:fldCharType="separate"/>
      </w:r>
      <w:r>
        <w:rPr>
          <w:rStyle w:val="16"/>
          <w:rFonts w:ascii="Times New Roman" w:hAnsi="宋体" w:eastAsia="方正仿宋_GBK"/>
          <w:sz w:val="32"/>
          <w:szCs w:val="32"/>
          <w:lang w:eastAsia="zh-CN"/>
        </w:rPr>
        <w:t>五、推动社会民生及其它领域技术快速发展</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_Toc76135069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- 37 -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8"/>
        <w:tabs>
          <w:tab w:val="right" w:leader="dot" w:pos="9004"/>
        </w:tabs>
        <w:spacing w:line="620" w:lineRule="exact"/>
        <w:rPr>
          <w:rFonts w:ascii="Times New Roman" w:hAnsi="Times New Roman" w:eastAsia="方正黑体_GBK"/>
          <w:kern w:val="2"/>
          <w:sz w:val="32"/>
          <w:szCs w:val="32"/>
          <w:lang w:eastAsia="zh-CN" w:bidi="ar-SA"/>
        </w:rPr>
      </w:pPr>
      <w:r>
        <w:rPr>
          <w:rFonts w:ascii="Times New Roman" w:hAnsi="Times New Roman" w:eastAsia="方正黑体_GBK"/>
          <w:sz w:val="32"/>
          <w:szCs w:val="32"/>
        </w:rPr>
        <w:fldChar w:fldCharType="begin"/>
      </w:r>
      <w:r>
        <w:rPr>
          <w:rStyle w:val="16"/>
          <w:rFonts w:ascii="Times New Roman" w:hAnsi="Times New Roman" w:eastAsia="方正黑体_GBK"/>
          <w:sz w:val="32"/>
          <w:szCs w:val="32"/>
        </w:rPr>
        <w:instrText xml:space="preserve"> </w:instrText>
      </w:r>
      <w:r>
        <w:rPr>
          <w:rFonts w:ascii="Times New Roman" w:hAnsi="Times New Roman" w:eastAsia="方正黑体_GBK"/>
          <w:sz w:val="32"/>
          <w:szCs w:val="32"/>
        </w:rPr>
        <w:instrText xml:space="preserve">HYPERLINK \l "_Toc76135070"</w:instrText>
      </w:r>
      <w:r>
        <w:rPr>
          <w:rStyle w:val="16"/>
          <w:rFonts w:ascii="Times New Roman" w:hAnsi="Times New Roman" w:eastAsia="方正黑体_GBK"/>
          <w:sz w:val="32"/>
          <w:szCs w:val="32"/>
        </w:rPr>
        <w:instrText xml:space="preserve"> </w:instrText>
      </w:r>
      <w:r>
        <w:rPr>
          <w:rFonts w:ascii="Times New Roman" w:hAnsi="Times New Roman" w:eastAsia="方正黑体_GBK"/>
          <w:sz w:val="32"/>
          <w:szCs w:val="32"/>
        </w:rPr>
        <w:fldChar w:fldCharType="separate"/>
      </w:r>
      <w:r>
        <w:rPr>
          <w:rStyle w:val="16"/>
          <w:rFonts w:ascii="Times New Roman" w:hAnsi="宋体" w:eastAsia="方正黑体_GBK"/>
          <w:sz w:val="32"/>
          <w:szCs w:val="32"/>
        </w:rPr>
        <w:t>第五章</w:t>
      </w:r>
      <w:r>
        <w:rPr>
          <w:rStyle w:val="16"/>
          <w:rFonts w:ascii="Times New Roman" w:hAnsi="Times New Roman" w:eastAsia="方正黑体_GBK"/>
          <w:sz w:val="32"/>
          <w:szCs w:val="32"/>
        </w:rPr>
        <w:t xml:space="preserve">  </w:t>
      </w:r>
      <w:r>
        <w:rPr>
          <w:rStyle w:val="16"/>
          <w:rFonts w:ascii="Times New Roman" w:hAnsi="宋体" w:eastAsia="方正黑体_GBK"/>
          <w:sz w:val="32"/>
          <w:szCs w:val="32"/>
        </w:rPr>
        <w:t>激发人才创新活力</w:t>
      </w:r>
      <w:r>
        <w:rPr>
          <w:rFonts w:ascii="Times New Roman" w:hAnsi="Times New Roman" w:eastAsia="方正黑体_GBK"/>
          <w:sz w:val="32"/>
          <w:szCs w:val="32"/>
        </w:rPr>
        <w:tab/>
      </w:r>
      <w:r>
        <w:rPr>
          <w:rFonts w:ascii="Times New Roman" w:hAnsi="Times New Roman" w:eastAsia="方正黑体_GBK"/>
          <w:sz w:val="32"/>
          <w:szCs w:val="32"/>
        </w:rPr>
        <w:fldChar w:fldCharType="begin"/>
      </w:r>
      <w:r>
        <w:rPr>
          <w:rFonts w:ascii="Times New Roman" w:hAnsi="Times New Roman" w:eastAsia="方正黑体_GBK"/>
          <w:sz w:val="32"/>
          <w:szCs w:val="32"/>
        </w:rPr>
        <w:instrText xml:space="preserve"> PAGEREF _Toc76135070 \h </w:instrText>
      </w:r>
      <w:r>
        <w:rPr>
          <w:rFonts w:ascii="Times New Roman" w:hAnsi="Times New Roman" w:eastAsia="方正黑体_GBK"/>
          <w:sz w:val="32"/>
          <w:szCs w:val="32"/>
        </w:rPr>
        <w:fldChar w:fldCharType="separate"/>
      </w:r>
      <w:r>
        <w:rPr>
          <w:rFonts w:ascii="Times New Roman" w:hAnsi="Times New Roman" w:eastAsia="方正黑体_GBK"/>
          <w:sz w:val="32"/>
          <w:szCs w:val="32"/>
        </w:rPr>
        <w:t>- 40 -</w:t>
      </w:r>
      <w:r>
        <w:rPr>
          <w:rFonts w:ascii="Times New Roman" w:hAnsi="Times New Roman" w:eastAsia="方正黑体_GBK"/>
          <w:sz w:val="32"/>
          <w:szCs w:val="32"/>
        </w:rPr>
        <w:fldChar w:fldCharType="end"/>
      </w:r>
      <w:r>
        <w:rPr>
          <w:rFonts w:ascii="Times New Roman" w:hAnsi="Times New Roman" w:eastAsia="方正黑体_GBK"/>
          <w:sz w:val="32"/>
          <w:szCs w:val="32"/>
        </w:rPr>
        <w:fldChar w:fldCharType="end"/>
      </w:r>
    </w:p>
    <w:p>
      <w:pPr>
        <w:pStyle w:val="8"/>
        <w:tabs>
          <w:tab w:val="right" w:leader="dot" w:pos="9004"/>
        </w:tabs>
        <w:spacing w:line="620" w:lineRule="exact"/>
        <w:rPr>
          <w:rFonts w:ascii="Times New Roman" w:hAnsi="Times New Roman" w:eastAsia="方正黑体_GBK"/>
          <w:kern w:val="2"/>
          <w:sz w:val="32"/>
          <w:szCs w:val="32"/>
          <w:lang w:eastAsia="zh-CN" w:bidi="ar-SA"/>
        </w:rPr>
      </w:pPr>
      <w:r>
        <w:rPr>
          <w:rFonts w:ascii="Times New Roman" w:hAnsi="Times New Roman" w:eastAsia="方正黑体_GBK"/>
          <w:sz w:val="32"/>
          <w:szCs w:val="32"/>
        </w:rPr>
        <w:fldChar w:fldCharType="begin"/>
      </w:r>
      <w:r>
        <w:rPr>
          <w:rStyle w:val="16"/>
          <w:rFonts w:ascii="Times New Roman" w:hAnsi="Times New Roman" w:eastAsia="方正黑体_GBK"/>
          <w:sz w:val="32"/>
          <w:szCs w:val="32"/>
        </w:rPr>
        <w:instrText xml:space="preserve"> </w:instrText>
      </w:r>
      <w:r>
        <w:rPr>
          <w:rFonts w:ascii="Times New Roman" w:hAnsi="Times New Roman" w:eastAsia="方正黑体_GBK"/>
          <w:sz w:val="32"/>
          <w:szCs w:val="32"/>
        </w:rPr>
        <w:instrText xml:space="preserve">HYPERLINK \l "_Toc76135071"</w:instrText>
      </w:r>
      <w:r>
        <w:rPr>
          <w:rStyle w:val="16"/>
          <w:rFonts w:ascii="Times New Roman" w:hAnsi="Times New Roman" w:eastAsia="方正黑体_GBK"/>
          <w:sz w:val="32"/>
          <w:szCs w:val="32"/>
        </w:rPr>
        <w:instrText xml:space="preserve"> </w:instrText>
      </w:r>
      <w:r>
        <w:rPr>
          <w:rFonts w:ascii="Times New Roman" w:hAnsi="Times New Roman" w:eastAsia="方正黑体_GBK"/>
          <w:sz w:val="32"/>
          <w:szCs w:val="32"/>
        </w:rPr>
        <w:fldChar w:fldCharType="separate"/>
      </w:r>
      <w:r>
        <w:rPr>
          <w:rStyle w:val="16"/>
          <w:rFonts w:ascii="Times New Roman" w:hAnsi="宋体" w:eastAsia="方正黑体_GBK"/>
          <w:sz w:val="32"/>
          <w:szCs w:val="32"/>
        </w:rPr>
        <w:t>第六章</w:t>
      </w:r>
      <w:r>
        <w:rPr>
          <w:rStyle w:val="16"/>
          <w:rFonts w:ascii="Times New Roman" w:hAnsi="Times New Roman" w:eastAsia="方正黑体_GBK"/>
          <w:sz w:val="32"/>
          <w:szCs w:val="32"/>
        </w:rPr>
        <w:t xml:space="preserve">  </w:t>
      </w:r>
      <w:r>
        <w:rPr>
          <w:rStyle w:val="16"/>
          <w:rFonts w:ascii="Times New Roman" w:hAnsi="宋体" w:eastAsia="方正黑体_GBK"/>
          <w:sz w:val="32"/>
          <w:szCs w:val="32"/>
        </w:rPr>
        <w:t>深化科技体制改革</w:t>
      </w:r>
      <w:r>
        <w:rPr>
          <w:rFonts w:ascii="Times New Roman" w:hAnsi="Times New Roman" w:eastAsia="方正黑体_GBK"/>
          <w:sz w:val="32"/>
          <w:szCs w:val="32"/>
        </w:rPr>
        <w:tab/>
      </w:r>
      <w:r>
        <w:rPr>
          <w:rFonts w:ascii="Times New Roman" w:hAnsi="Times New Roman" w:eastAsia="方正黑体_GBK"/>
          <w:sz w:val="32"/>
          <w:szCs w:val="32"/>
        </w:rPr>
        <w:fldChar w:fldCharType="begin"/>
      </w:r>
      <w:r>
        <w:rPr>
          <w:rFonts w:ascii="Times New Roman" w:hAnsi="Times New Roman" w:eastAsia="方正黑体_GBK"/>
          <w:sz w:val="32"/>
          <w:szCs w:val="32"/>
        </w:rPr>
        <w:instrText xml:space="preserve"> PAGEREF _Toc76135071 \h </w:instrText>
      </w:r>
      <w:r>
        <w:rPr>
          <w:rFonts w:ascii="Times New Roman" w:hAnsi="Times New Roman" w:eastAsia="方正黑体_GBK"/>
          <w:sz w:val="32"/>
          <w:szCs w:val="32"/>
        </w:rPr>
        <w:fldChar w:fldCharType="separate"/>
      </w:r>
      <w:r>
        <w:rPr>
          <w:rFonts w:ascii="Times New Roman" w:hAnsi="Times New Roman" w:eastAsia="方正黑体_GBK"/>
          <w:sz w:val="32"/>
          <w:szCs w:val="32"/>
        </w:rPr>
        <w:t>- 42 -</w:t>
      </w:r>
      <w:r>
        <w:rPr>
          <w:rFonts w:ascii="Times New Roman" w:hAnsi="Times New Roman" w:eastAsia="方正黑体_GBK"/>
          <w:sz w:val="32"/>
          <w:szCs w:val="32"/>
        </w:rPr>
        <w:fldChar w:fldCharType="end"/>
      </w:r>
      <w:r>
        <w:rPr>
          <w:rFonts w:ascii="Times New Roman" w:hAnsi="Times New Roman" w:eastAsia="方正黑体_GBK"/>
          <w:sz w:val="32"/>
          <w:szCs w:val="32"/>
        </w:rPr>
        <w:fldChar w:fldCharType="end"/>
      </w:r>
    </w:p>
    <w:p>
      <w:pPr>
        <w:pStyle w:val="8"/>
        <w:tabs>
          <w:tab w:val="right" w:leader="dot" w:pos="9004"/>
        </w:tabs>
        <w:spacing w:line="620" w:lineRule="exact"/>
        <w:ind w:firstLine="640" w:firstLineChars="200"/>
        <w:rPr>
          <w:rFonts w:ascii="Times New Roman" w:hAnsi="Times New Roman" w:eastAsia="方正仿宋_GBK"/>
          <w:kern w:val="2"/>
          <w:sz w:val="32"/>
          <w:szCs w:val="32"/>
          <w:lang w:eastAsia="zh-CN" w:bidi="ar-SA"/>
        </w:rPr>
      </w:pPr>
      <w:r>
        <w:rPr>
          <w:rFonts w:ascii="Times New Roman" w:hAnsi="Times New Roman" w:eastAsia="方正仿宋_GBK"/>
          <w:sz w:val="32"/>
          <w:szCs w:val="32"/>
        </w:rPr>
        <w:fldChar w:fldCharType="begin"/>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instrText xml:space="preserve">HYPERLINK \l "_Toc76135072"</w:instrText>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fldChar w:fldCharType="separate"/>
      </w:r>
      <w:r>
        <w:rPr>
          <w:rStyle w:val="16"/>
          <w:rFonts w:ascii="Times New Roman" w:hAnsi="宋体" w:eastAsia="方正仿宋_GBK"/>
          <w:sz w:val="32"/>
          <w:szCs w:val="32"/>
          <w:lang w:eastAsia="zh-CN"/>
        </w:rPr>
        <w:t>一、完善科技创新体制机制</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_Toc76135072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- 42 -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8"/>
        <w:tabs>
          <w:tab w:val="right" w:leader="dot" w:pos="9004"/>
        </w:tabs>
        <w:spacing w:line="620" w:lineRule="exact"/>
        <w:ind w:firstLine="640" w:firstLineChars="200"/>
        <w:rPr>
          <w:rFonts w:ascii="Times New Roman" w:hAnsi="Times New Roman" w:eastAsia="方正仿宋_GBK"/>
          <w:kern w:val="2"/>
          <w:sz w:val="32"/>
          <w:szCs w:val="32"/>
          <w:lang w:eastAsia="zh-CN" w:bidi="ar-SA"/>
        </w:rPr>
      </w:pPr>
      <w:r>
        <w:rPr>
          <w:rFonts w:ascii="Times New Roman" w:hAnsi="Times New Roman" w:eastAsia="方正仿宋_GBK"/>
          <w:sz w:val="32"/>
          <w:szCs w:val="32"/>
        </w:rPr>
        <w:fldChar w:fldCharType="begin"/>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instrText xml:space="preserve">HYPERLINK \l "_Toc76135073"</w:instrText>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fldChar w:fldCharType="separate"/>
      </w:r>
      <w:r>
        <w:rPr>
          <w:rStyle w:val="16"/>
          <w:rFonts w:ascii="Times New Roman" w:hAnsi="宋体" w:eastAsia="方正仿宋_GBK"/>
          <w:sz w:val="32"/>
          <w:szCs w:val="32"/>
          <w:lang w:eastAsia="zh-CN"/>
        </w:rPr>
        <w:t>二、探索科技成果转化路径</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_Toc76135073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- 44 -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8"/>
        <w:tabs>
          <w:tab w:val="right" w:leader="dot" w:pos="9004"/>
        </w:tabs>
        <w:spacing w:line="620" w:lineRule="exact"/>
        <w:ind w:firstLine="640" w:firstLineChars="200"/>
        <w:rPr>
          <w:rFonts w:ascii="Times New Roman" w:hAnsi="Times New Roman" w:eastAsia="方正仿宋_GBK"/>
          <w:kern w:val="2"/>
          <w:sz w:val="32"/>
          <w:szCs w:val="32"/>
          <w:lang w:eastAsia="zh-CN" w:bidi="ar-SA"/>
        </w:rPr>
      </w:pPr>
      <w:r>
        <w:rPr>
          <w:rFonts w:ascii="Times New Roman" w:hAnsi="Times New Roman" w:eastAsia="方正仿宋_GBK"/>
          <w:sz w:val="32"/>
          <w:szCs w:val="32"/>
        </w:rPr>
        <w:fldChar w:fldCharType="begin"/>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instrText xml:space="preserve">HYPERLINK \l "_Toc76135074"</w:instrText>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fldChar w:fldCharType="separate"/>
      </w:r>
      <w:r>
        <w:rPr>
          <w:rStyle w:val="16"/>
          <w:rFonts w:ascii="Times New Roman" w:hAnsi="宋体" w:eastAsia="方正仿宋_GBK"/>
          <w:sz w:val="32"/>
          <w:szCs w:val="32"/>
          <w:lang w:eastAsia="zh-CN"/>
        </w:rPr>
        <w:t>三、推进全方位开放式创新</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_Toc76135074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- 44 -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8"/>
        <w:tabs>
          <w:tab w:val="right" w:leader="dot" w:pos="9004"/>
        </w:tabs>
        <w:spacing w:line="620" w:lineRule="exact"/>
        <w:rPr>
          <w:rFonts w:ascii="Times New Roman" w:hAnsi="Times New Roman" w:eastAsia="方正黑体_GBK"/>
          <w:kern w:val="2"/>
          <w:sz w:val="32"/>
          <w:szCs w:val="32"/>
          <w:lang w:eastAsia="zh-CN" w:bidi="ar-SA"/>
        </w:rPr>
      </w:pPr>
      <w:r>
        <w:rPr>
          <w:rFonts w:ascii="Times New Roman" w:hAnsi="Times New Roman" w:eastAsia="方正黑体_GBK"/>
          <w:sz w:val="32"/>
          <w:szCs w:val="32"/>
        </w:rPr>
        <w:fldChar w:fldCharType="begin"/>
      </w:r>
      <w:r>
        <w:rPr>
          <w:rStyle w:val="16"/>
          <w:rFonts w:ascii="Times New Roman" w:hAnsi="Times New Roman" w:eastAsia="方正黑体_GBK"/>
          <w:sz w:val="32"/>
          <w:szCs w:val="32"/>
        </w:rPr>
        <w:instrText xml:space="preserve"> </w:instrText>
      </w:r>
      <w:r>
        <w:rPr>
          <w:rFonts w:ascii="Times New Roman" w:hAnsi="Times New Roman" w:eastAsia="方正黑体_GBK"/>
          <w:sz w:val="32"/>
          <w:szCs w:val="32"/>
        </w:rPr>
        <w:instrText xml:space="preserve">HYPERLINK \l "_Toc76135075"</w:instrText>
      </w:r>
      <w:r>
        <w:rPr>
          <w:rStyle w:val="16"/>
          <w:rFonts w:ascii="Times New Roman" w:hAnsi="Times New Roman" w:eastAsia="方正黑体_GBK"/>
          <w:sz w:val="32"/>
          <w:szCs w:val="32"/>
        </w:rPr>
        <w:instrText xml:space="preserve"> </w:instrText>
      </w:r>
      <w:r>
        <w:rPr>
          <w:rFonts w:ascii="Times New Roman" w:hAnsi="Times New Roman" w:eastAsia="方正黑体_GBK"/>
          <w:sz w:val="32"/>
          <w:szCs w:val="32"/>
        </w:rPr>
        <w:fldChar w:fldCharType="separate"/>
      </w:r>
      <w:r>
        <w:rPr>
          <w:rStyle w:val="16"/>
          <w:rFonts w:ascii="Times New Roman" w:hAnsi="宋体" w:eastAsia="方正黑体_GBK"/>
          <w:sz w:val="32"/>
          <w:szCs w:val="32"/>
        </w:rPr>
        <w:t>第七章</w:t>
      </w:r>
      <w:r>
        <w:rPr>
          <w:rStyle w:val="16"/>
          <w:rFonts w:ascii="Times New Roman" w:hAnsi="Times New Roman" w:eastAsia="方正黑体_GBK"/>
          <w:sz w:val="32"/>
          <w:szCs w:val="32"/>
        </w:rPr>
        <w:t xml:space="preserve">  </w:t>
      </w:r>
      <w:r>
        <w:rPr>
          <w:rStyle w:val="16"/>
          <w:rFonts w:ascii="Times New Roman" w:hAnsi="宋体" w:eastAsia="方正黑体_GBK"/>
          <w:sz w:val="32"/>
          <w:szCs w:val="32"/>
        </w:rPr>
        <w:t>保障措施</w:t>
      </w:r>
      <w:r>
        <w:rPr>
          <w:rFonts w:ascii="Times New Roman" w:hAnsi="Times New Roman" w:eastAsia="方正黑体_GBK"/>
          <w:sz w:val="32"/>
          <w:szCs w:val="32"/>
        </w:rPr>
        <w:tab/>
      </w:r>
      <w:r>
        <w:rPr>
          <w:rFonts w:ascii="Times New Roman" w:hAnsi="Times New Roman" w:eastAsia="方正黑体_GBK"/>
          <w:sz w:val="32"/>
          <w:szCs w:val="32"/>
        </w:rPr>
        <w:fldChar w:fldCharType="begin"/>
      </w:r>
      <w:r>
        <w:rPr>
          <w:rFonts w:ascii="Times New Roman" w:hAnsi="Times New Roman" w:eastAsia="方正黑体_GBK"/>
          <w:sz w:val="32"/>
          <w:szCs w:val="32"/>
        </w:rPr>
        <w:instrText xml:space="preserve"> PAGEREF _Toc76135075 \h </w:instrText>
      </w:r>
      <w:r>
        <w:rPr>
          <w:rFonts w:ascii="Times New Roman" w:hAnsi="Times New Roman" w:eastAsia="方正黑体_GBK"/>
          <w:sz w:val="32"/>
          <w:szCs w:val="32"/>
        </w:rPr>
        <w:fldChar w:fldCharType="separate"/>
      </w:r>
      <w:r>
        <w:rPr>
          <w:rFonts w:ascii="Times New Roman" w:hAnsi="Times New Roman" w:eastAsia="方正黑体_GBK"/>
          <w:sz w:val="32"/>
          <w:szCs w:val="32"/>
        </w:rPr>
        <w:t>- 45 -</w:t>
      </w:r>
      <w:r>
        <w:rPr>
          <w:rFonts w:ascii="Times New Roman" w:hAnsi="Times New Roman" w:eastAsia="方正黑体_GBK"/>
          <w:sz w:val="32"/>
          <w:szCs w:val="32"/>
        </w:rPr>
        <w:fldChar w:fldCharType="end"/>
      </w:r>
      <w:r>
        <w:rPr>
          <w:rFonts w:ascii="Times New Roman" w:hAnsi="Times New Roman" w:eastAsia="方正黑体_GBK"/>
          <w:sz w:val="32"/>
          <w:szCs w:val="32"/>
        </w:rPr>
        <w:fldChar w:fldCharType="end"/>
      </w:r>
    </w:p>
    <w:p>
      <w:pPr>
        <w:pStyle w:val="8"/>
        <w:tabs>
          <w:tab w:val="right" w:leader="dot" w:pos="9004"/>
        </w:tabs>
        <w:spacing w:line="620" w:lineRule="exact"/>
        <w:ind w:firstLine="640" w:firstLineChars="200"/>
        <w:rPr>
          <w:rFonts w:ascii="Times New Roman" w:hAnsi="Times New Roman" w:eastAsia="方正仿宋_GBK"/>
          <w:kern w:val="2"/>
          <w:sz w:val="32"/>
          <w:szCs w:val="32"/>
          <w:lang w:eastAsia="zh-CN" w:bidi="ar-SA"/>
        </w:rPr>
      </w:pPr>
      <w:r>
        <w:rPr>
          <w:rFonts w:ascii="Times New Roman" w:hAnsi="Times New Roman" w:eastAsia="方正仿宋_GBK"/>
          <w:sz w:val="32"/>
          <w:szCs w:val="32"/>
        </w:rPr>
        <w:fldChar w:fldCharType="begin"/>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instrText xml:space="preserve">HYPERLINK \l "_Toc76135077"</w:instrText>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fldChar w:fldCharType="separate"/>
      </w:r>
      <w:r>
        <w:rPr>
          <w:rStyle w:val="16"/>
          <w:rFonts w:ascii="Times New Roman" w:hAnsi="宋体" w:eastAsia="方正仿宋_GBK"/>
          <w:sz w:val="32"/>
          <w:szCs w:val="32"/>
          <w:lang w:eastAsia="zh-CN"/>
        </w:rPr>
        <w:t>一、加强组织领导</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_Toc76135077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- 45 -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8"/>
        <w:tabs>
          <w:tab w:val="right" w:leader="dot" w:pos="9004"/>
        </w:tabs>
        <w:spacing w:line="620" w:lineRule="exact"/>
        <w:ind w:firstLine="640" w:firstLineChars="200"/>
        <w:rPr>
          <w:rFonts w:ascii="Times New Roman" w:hAnsi="Times New Roman" w:eastAsia="方正仿宋_GBK"/>
          <w:kern w:val="2"/>
          <w:sz w:val="32"/>
          <w:szCs w:val="32"/>
          <w:lang w:eastAsia="zh-CN" w:bidi="ar-SA"/>
        </w:rPr>
      </w:pPr>
      <w:r>
        <w:rPr>
          <w:rFonts w:ascii="Times New Roman" w:hAnsi="Times New Roman" w:eastAsia="方正仿宋_GBK"/>
          <w:sz w:val="32"/>
          <w:szCs w:val="32"/>
        </w:rPr>
        <w:fldChar w:fldCharType="begin"/>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instrText xml:space="preserve">HYPERLINK \l "_Toc76135079"</w:instrText>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fldChar w:fldCharType="separate"/>
      </w:r>
      <w:r>
        <w:rPr>
          <w:rStyle w:val="16"/>
          <w:rFonts w:ascii="Times New Roman" w:hAnsi="宋体" w:eastAsia="方正仿宋_GBK"/>
          <w:sz w:val="32"/>
          <w:szCs w:val="32"/>
          <w:lang w:eastAsia="zh-CN"/>
        </w:rPr>
        <w:t>二、加大投入保障</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_Toc76135079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- 46 -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8"/>
        <w:tabs>
          <w:tab w:val="right" w:leader="dot" w:pos="9004"/>
        </w:tabs>
        <w:spacing w:line="620" w:lineRule="exact"/>
        <w:ind w:firstLine="640" w:firstLineChars="200"/>
        <w:rPr>
          <w:rFonts w:ascii="Times New Roman" w:hAnsi="Times New Roman" w:eastAsia="方正仿宋_GBK"/>
          <w:kern w:val="2"/>
          <w:sz w:val="32"/>
          <w:szCs w:val="32"/>
          <w:lang w:eastAsia="zh-CN" w:bidi="ar-SA"/>
        </w:rPr>
      </w:pPr>
      <w:r>
        <w:rPr>
          <w:rFonts w:ascii="Times New Roman" w:hAnsi="Times New Roman" w:eastAsia="方正仿宋_GBK"/>
          <w:sz w:val="32"/>
          <w:szCs w:val="32"/>
        </w:rPr>
        <w:fldChar w:fldCharType="begin"/>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instrText xml:space="preserve">HYPERLINK \l "_Toc76135081"</w:instrText>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fldChar w:fldCharType="separate"/>
      </w:r>
      <w:r>
        <w:rPr>
          <w:rStyle w:val="16"/>
          <w:rFonts w:ascii="Times New Roman" w:hAnsi="宋体" w:eastAsia="方正仿宋_GBK"/>
          <w:sz w:val="32"/>
          <w:szCs w:val="32"/>
          <w:lang w:eastAsia="zh-CN"/>
        </w:rPr>
        <w:t>三、优化创新环境</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_Toc76135081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- 46 -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8"/>
        <w:tabs>
          <w:tab w:val="right" w:leader="dot" w:pos="9004"/>
        </w:tabs>
        <w:spacing w:line="620" w:lineRule="exact"/>
        <w:ind w:firstLine="640" w:firstLineChars="200"/>
        <w:rPr>
          <w:rFonts w:ascii="Times New Roman" w:hAnsi="Times New Roman" w:eastAsia="方正仿宋_GBK"/>
          <w:kern w:val="2"/>
          <w:sz w:val="32"/>
          <w:szCs w:val="32"/>
          <w:lang w:eastAsia="zh-CN" w:bidi="ar-SA"/>
        </w:rPr>
      </w:pPr>
      <w:r>
        <w:rPr>
          <w:rFonts w:ascii="Times New Roman" w:hAnsi="Times New Roman" w:eastAsia="方正仿宋_GBK"/>
          <w:sz w:val="32"/>
          <w:szCs w:val="32"/>
        </w:rPr>
        <w:fldChar w:fldCharType="begin"/>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instrText xml:space="preserve">HYPERLINK \l "_Toc76135083"</w:instrText>
      </w:r>
      <w:r>
        <w:rPr>
          <w:rStyle w:val="16"/>
          <w:rFonts w:ascii="Times New Roman" w:hAnsi="Times New Roman" w:eastAsia="方正仿宋_GBK"/>
          <w:sz w:val="32"/>
          <w:szCs w:val="32"/>
        </w:rPr>
        <w:instrText xml:space="preserve"> </w:instrText>
      </w:r>
      <w:r>
        <w:rPr>
          <w:rFonts w:ascii="Times New Roman" w:hAnsi="Times New Roman" w:eastAsia="方正仿宋_GBK"/>
          <w:sz w:val="32"/>
          <w:szCs w:val="32"/>
        </w:rPr>
        <w:fldChar w:fldCharType="separate"/>
      </w:r>
      <w:r>
        <w:rPr>
          <w:rStyle w:val="16"/>
          <w:rFonts w:ascii="Times New Roman" w:hAnsi="宋体" w:eastAsia="方正仿宋_GBK"/>
          <w:sz w:val="32"/>
          <w:szCs w:val="32"/>
          <w:lang w:eastAsia="zh-CN"/>
        </w:rPr>
        <w:t>四、培育创新文化</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_Toc76135083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- 47 -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8"/>
        <w:tabs>
          <w:tab w:val="right" w:leader="dot" w:pos="9004"/>
        </w:tabs>
        <w:spacing w:line="620" w:lineRule="exact"/>
        <w:rPr>
          <w:rStyle w:val="16"/>
          <w:rFonts w:ascii="宋体" w:hAnsi="宋体"/>
          <w:sz w:val="32"/>
          <w:szCs w:val="32"/>
          <w:lang w:eastAsia="zh-CN"/>
        </w:rPr>
      </w:pPr>
      <w:r>
        <w:rPr>
          <w:rStyle w:val="16"/>
          <w:rFonts w:hint="eastAsia" w:ascii="Times New Roman" w:hAnsi="宋体" w:eastAsia="方正黑体_GBK" w:cs="Times New Roman"/>
          <w:sz w:val="32"/>
          <w:szCs w:val="32"/>
          <w:lang w:eastAsia="zh-CN"/>
        </w:rPr>
        <w:t>附件：黔江区科技创新</w:t>
      </w:r>
      <w:r>
        <w:rPr>
          <w:rFonts w:ascii="Times New Roman" w:hAnsi="宋体" w:eastAsia="方正黑体_GBK" w:cs="Times New Roman"/>
          <w:sz w:val="32"/>
          <w:szCs w:val="32"/>
        </w:rPr>
        <w:fldChar w:fldCharType="begin"/>
      </w:r>
      <w:r>
        <w:rPr>
          <w:rStyle w:val="16"/>
          <w:rFonts w:ascii="Times New Roman" w:hAnsi="宋体" w:eastAsia="方正黑体_GBK" w:cs="Times New Roman"/>
          <w:sz w:val="32"/>
          <w:szCs w:val="32"/>
        </w:rPr>
        <w:instrText xml:space="preserve"> HYPERLINK \l "_Toc76135084" </w:instrText>
      </w:r>
      <w:r>
        <w:rPr>
          <w:rFonts w:ascii="Times New Roman" w:hAnsi="宋体" w:eastAsia="方正黑体_GBK" w:cs="Times New Roman"/>
          <w:sz w:val="32"/>
          <w:szCs w:val="32"/>
        </w:rPr>
        <w:fldChar w:fldCharType="separate"/>
      </w:r>
      <w:r>
        <w:rPr>
          <w:rStyle w:val="16"/>
          <w:rFonts w:ascii="Times New Roman" w:hAnsi="宋体" w:eastAsia="方正黑体_GBK" w:cs="Times New Roman"/>
          <w:sz w:val="32"/>
          <w:szCs w:val="32"/>
        </w:rPr>
        <w:t>“十四五”</w:t>
      </w:r>
      <w:r>
        <w:rPr>
          <w:rStyle w:val="16"/>
          <w:rFonts w:hint="eastAsia" w:ascii="Times New Roman" w:hAnsi="宋体" w:eastAsia="方正黑体_GBK" w:cs="Times New Roman"/>
          <w:sz w:val="32"/>
          <w:szCs w:val="32"/>
          <w:lang w:eastAsia="zh-CN"/>
        </w:rPr>
        <w:t>规划重大项目表</w:t>
      </w:r>
      <w:r>
        <w:rPr>
          <w:rStyle w:val="16"/>
          <w:rFonts w:ascii="Times New Roman" w:hAnsi="宋体" w:eastAsia="方正黑体_GBK" w:cs="Times New Roman"/>
          <w:sz w:val="32"/>
          <w:szCs w:val="32"/>
        </w:rPr>
        <w:tab/>
      </w:r>
      <w:r>
        <w:rPr>
          <w:rFonts w:ascii="Times New Roman" w:hAnsi="宋体" w:eastAsia="方正黑体_GBK" w:cs="Times New Roman"/>
          <w:sz w:val="32"/>
          <w:szCs w:val="32"/>
        </w:rPr>
        <w:fldChar w:fldCharType="begin"/>
      </w:r>
      <w:r>
        <w:rPr>
          <w:rStyle w:val="16"/>
          <w:rFonts w:ascii="Times New Roman" w:hAnsi="宋体" w:eastAsia="方正黑体_GBK" w:cs="Times New Roman"/>
          <w:sz w:val="32"/>
          <w:szCs w:val="32"/>
        </w:rPr>
        <w:instrText xml:space="preserve"> PAGEREF _Toc76135084 \h </w:instrText>
      </w:r>
      <w:r>
        <w:rPr>
          <w:rFonts w:ascii="Times New Roman" w:hAnsi="宋体" w:eastAsia="方正黑体_GBK" w:cs="Times New Roman"/>
          <w:sz w:val="32"/>
          <w:szCs w:val="32"/>
        </w:rPr>
        <w:fldChar w:fldCharType="separate"/>
      </w:r>
      <w:r>
        <w:rPr>
          <w:rStyle w:val="16"/>
          <w:rFonts w:ascii="Times New Roman" w:hAnsi="宋体" w:eastAsia="方正黑体_GBK" w:cs="Times New Roman"/>
          <w:sz w:val="32"/>
          <w:szCs w:val="32"/>
        </w:rPr>
        <w:t>- 48 -</w:t>
      </w:r>
      <w:r>
        <w:rPr>
          <w:rFonts w:ascii="Times New Roman" w:hAnsi="宋体" w:eastAsia="方正黑体_GBK" w:cs="Times New Roman"/>
          <w:sz w:val="32"/>
          <w:szCs w:val="32"/>
        </w:rPr>
        <w:fldChar w:fldCharType="end"/>
      </w:r>
      <w:r>
        <w:rPr>
          <w:rFonts w:ascii="Times New Roman" w:hAnsi="宋体" w:eastAsia="方正黑体_GBK" w:cs="Times New Roman"/>
          <w:sz w:val="32"/>
          <w:szCs w:val="32"/>
        </w:rPr>
        <w:fldChar w:fldCharType="end"/>
      </w:r>
    </w:p>
    <w:p>
      <w:pPr>
        <w:spacing w:line="620" w:lineRule="exact"/>
        <w:rPr>
          <w:rFonts w:ascii="Times New Roman" w:hAnsi="Times New Roman"/>
          <w:lang w:eastAsia="zh-CN"/>
        </w:rPr>
      </w:pPr>
    </w:p>
    <w:p>
      <w:pPr>
        <w:pStyle w:val="9"/>
        <w:widowControl w:val="0"/>
        <w:spacing w:line="620" w:lineRule="exact"/>
        <w:rPr>
          <w:rFonts w:ascii="宋体" w:hAnsi="宋体"/>
          <w:color w:val="000000"/>
          <w:lang w:eastAsia="zh-CN"/>
        </w:rPr>
        <w:sectPr>
          <w:headerReference r:id="rId3" w:type="default"/>
          <w:pgSz w:w="11906" w:h="16838"/>
          <w:pgMar w:top="1985" w:right="1446" w:bottom="1644" w:left="1446" w:header="1418" w:footer="1304" w:gutter="0"/>
          <w:pgBorders>
            <w:top w:val="none" w:sz="0" w:space="0"/>
            <w:left w:val="none" w:sz="0" w:space="0"/>
            <w:bottom w:val="none" w:sz="0" w:space="0"/>
            <w:right w:val="none" w:sz="0" w:space="0"/>
          </w:pgBorders>
          <w:pgNumType w:fmt="numberInDash"/>
          <w:cols w:space="720" w:num="1"/>
          <w:docGrid w:linePitch="326" w:charSpace="0"/>
        </w:sectPr>
      </w:pPr>
      <w:r>
        <w:rPr>
          <w:rFonts w:ascii="Times New Roman" w:hAnsi="Times New Roman" w:eastAsia="方正仿宋_GBK"/>
          <w:color w:val="000000"/>
          <w:sz w:val="32"/>
          <w:szCs w:val="32"/>
          <w:lang w:val="zh-CN"/>
        </w:rPr>
        <w:fldChar w:fldCharType="end"/>
      </w:r>
    </w:p>
    <w:p>
      <w:pPr>
        <w:widowControl w:val="0"/>
        <w:spacing w:line="594" w:lineRule="exact"/>
        <w:jc w:val="center"/>
        <w:rPr>
          <w:rFonts w:hint="eastAsia" w:ascii="宋体" w:hAnsi="宋体" w:eastAsia="方正小标宋_GBK"/>
          <w:b/>
          <w:color w:val="000000"/>
          <w:kern w:val="2"/>
          <w:sz w:val="48"/>
          <w:szCs w:val="48"/>
          <w:lang w:eastAsia="zh-CN" w:bidi="ar-SA"/>
        </w:rPr>
      </w:pPr>
    </w:p>
    <w:p>
      <w:pPr>
        <w:widowControl w:val="0"/>
        <w:spacing w:line="594" w:lineRule="exact"/>
        <w:jc w:val="center"/>
        <w:rPr>
          <w:rFonts w:ascii="宋体" w:hAnsi="宋体" w:eastAsia="方正小标宋_GBK"/>
          <w:color w:val="000000"/>
          <w:kern w:val="2"/>
          <w:sz w:val="44"/>
          <w:szCs w:val="44"/>
          <w:lang w:eastAsia="zh-CN" w:bidi="ar-SA"/>
        </w:rPr>
      </w:pPr>
      <w:r>
        <w:rPr>
          <w:rFonts w:hint="eastAsia" w:ascii="宋体" w:hAnsi="宋体" w:eastAsia="方正小标宋_GBK"/>
          <w:color w:val="000000"/>
          <w:kern w:val="2"/>
          <w:sz w:val="44"/>
          <w:szCs w:val="44"/>
          <w:lang w:eastAsia="zh-CN" w:bidi="ar-SA"/>
        </w:rPr>
        <w:t>黔江区科技创新“十四五”规划</w:t>
      </w:r>
    </w:p>
    <w:p>
      <w:pPr>
        <w:widowControl w:val="0"/>
        <w:spacing w:line="594" w:lineRule="exact"/>
        <w:jc w:val="center"/>
        <w:rPr>
          <w:rFonts w:hint="eastAsia" w:ascii="宋体" w:hAnsi="宋体" w:eastAsia="方正仿宋_GBK"/>
          <w:color w:val="000000"/>
          <w:sz w:val="32"/>
          <w:szCs w:val="32"/>
          <w:lang w:eastAsia="zh-CN"/>
        </w:rPr>
      </w:pPr>
    </w:p>
    <w:p>
      <w:pPr>
        <w:widowControl w:val="0"/>
        <w:spacing w:line="594" w:lineRule="exact"/>
        <w:ind w:firstLine="640" w:firstLineChars="200"/>
        <w:jc w:val="both"/>
        <w:rPr>
          <w:rFonts w:hint="eastAsia" w:ascii="宋体" w:hAnsi="宋体" w:cs="方正仿宋_GBK"/>
          <w:color w:val="000000"/>
          <w:sz w:val="32"/>
          <w:szCs w:val="32"/>
          <w:lang w:eastAsia="zh-CN"/>
        </w:rPr>
      </w:pPr>
      <w:r>
        <w:rPr>
          <w:rFonts w:hint="eastAsia" w:ascii="宋体" w:hAnsi="宋体" w:eastAsia="方正仿宋_GBK"/>
          <w:color w:val="000000"/>
          <w:sz w:val="32"/>
          <w:szCs w:val="32"/>
          <w:lang w:eastAsia="zh-CN"/>
        </w:rPr>
        <w:t>“十四五”时期，是黔江谱写高质量发展新篇章，开启社会主义现代化建设新征程的关键时期。根据《重庆市国民经济和社会发展第十四个五年规划和二〇三五年远景目标纲要》《重庆市科技创新</w:t>
      </w:r>
      <w:r>
        <w:rPr>
          <w:rFonts w:hint="eastAsia" w:ascii="宋体" w:hAnsi="宋体"/>
          <w:color w:val="000000"/>
          <w:sz w:val="32"/>
          <w:szCs w:val="32"/>
          <w:lang w:eastAsia="zh-CN"/>
        </w:rPr>
        <w:t>“</w:t>
      </w:r>
      <w:r>
        <w:rPr>
          <w:rFonts w:hint="eastAsia" w:ascii="宋体" w:hAnsi="宋体" w:eastAsia="方正仿宋_GBK"/>
          <w:color w:val="000000"/>
          <w:sz w:val="32"/>
          <w:szCs w:val="32"/>
          <w:lang w:eastAsia="zh-CN"/>
        </w:rPr>
        <w:t>十四五</w:t>
      </w:r>
      <w:r>
        <w:rPr>
          <w:rFonts w:hint="eastAsia" w:ascii="宋体" w:hAnsi="宋体"/>
          <w:color w:val="000000"/>
          <w:sz w:val="32"/>
          <w:szCs w:val="32"/>
          <w:lang w:eastAsia="zh-CN"/>
        </w:rPr>
        <w:t>”</w:t>
      </w:r>
      <w:r>
        <w:rPr>
          <w:rFonts w:hint="eastAsia" w:ascii="宋体" w:hAnsi="宋体" w:eastAsia="方正仿宋_GBK"/>
          <w:color w:val="000000"/>
          <w:sz w:val="32"/>
          <w:szCs w:val="32"/>
          <w:lang w:eastAsia="zh-CN"/>
        </w:rPr>
        <w:t>规划》《中共重庆市黔江区委关于制定黔江区国民经济和社会发展第十四个五年规划和二○三五年远景目标的建议》《重庆市黔江区国民经济和社会发展第十四个五年规划和二〇三五年远景目标纲要》，</w:t>
      </w:r>
      <w:r>
        <w:rPr>
          <w:rFonts w:hint="eastAsia" w:ascii="宋体" w:hAnsi="宋体" w:eastAsia="方正仿宋_GBK" w:cs="方正仿宋_GBK"/>
          <w:color w:val="000000"/>
          <w:sz w:val="32"/>
          <w:szCs w:val="32"/>
          <w:lang w:eastAsia="zh-CN"/>
        </w:rPr>
        <w:t>特制定本规划</w:t>
      </w:r>
      <w:r>
        <w:rPr>
          <w:rFonts w:hint="eastAsia" w:ascii="宋体" w:hAnsi="宋体" w:cs="方正仿宋_GBK"/>
          <w:color w:val="000000"/>
          <w:sz w:val="32"/>
          <w:szCs w:val="32"/>
          <w:lang w:eastAsia="zh-CN"/>
        </w:rPr>
        <w:t>。</w:t>
      </w:r>
    </w:p>
    <w:p>
      <w:pPr>
        <w:widowControl w:val="0"/>
        <w:spacing w:line="594" w:lineRule="exact"/>
        <w:jc w:val="center"/>
        <w:rPr>
          <w:rFonts w:hint="eastAsia" w:ascii="宋体" w:hAnsi="宋体" w:cs="方正仿宋_GBK"/>
          <w:color w:val="000000"/>
          <w:sz w:val="32"/>
          <w:szCs w:val="32"/>
          <w:lang w:eastAsia="zh-CN"/>
        </w:rPr>
      </w:pPr>
    </w:p>
    <w:p>
      <w:pPr>
        <w:pStyle w:val="4"/>
        <w:spacing w:before="0" w:after="0" w:line="594" w:lineRule="exact"/>
        <w:jc w:val="center"/>
        <w:rPr>
          <w:rFonts w:hint="eastAsia" w:ascii="宋体" w:hAnsi="宋体" w:eastAsia="方正黑体_GBK"/>
          <w:color w:val="000000"/>
          <w:sz w:val="32"/>
          <w:szCs w:val="32"/>
          <w:lang w:eastAsia="zh-CN"/>
        </w:rPr>
      </w:pPr>
      <w:bookmarkStart w:id="0" w:name="_Toc76135053"/>
      <w:r>
        <w:rPr>
          <w:rFonts w:hint="eastAsia" w:ascii="宋体" w:hAnsi="宋体" w:eastAsia="方正黑体_GBK"/>
          <w:color w:val="000000"/>
          <w:sz w:val="32"/>
          <w:szCs w:val="32"/>
          <w:lang w:eastAsia="zh-CN"/>
        </w:rPr>
        <w:t>第一章  发展基础和形势分析</w:t>
      </w:r>
      <w:bookmarkEnd w:id="0"/>
    </w:p>
    <w:p>
      <w:pPr>
        <w:spacing w:line="594" w:lineRule="exact"/>
        <w:jc w:val="center"/>
        <w:rPr>
          <w:rFonts w:hint="eastAsia" w:ascii="宋体" w:hAnsi="宋体"/>
          <w:color w:val="000000"/>
          <w:sz w:val="32"/>
          <w:szCs w:val="32"/>
          <w:lang w:eastAsia="zh-CN"/>
        </w:rPr>
      </w:pPr>
    </w:p>
    <w:p>
      <w:pPr>
        <w:pStyle w:val="4"/>
        <w:spacing w:before="0" w:after="0" w:line="594" w:lineRule="exact"/>
        <w:ind w:firstLine="640" w:firstLineChars="200"/>
        <w:jc w:val="both"/>
        <w:rPr>
          <w:rFonts w:ascii="宋体" w:hAnsi="宋体" w:eastAsia="方正黑体_GBK"/>
          <w:b w:val="0"/>
          <w:color w:val="000000"/>
          <w:sz w:val="32"/>
          <w:szCs w:val="32"/>
          <w:lang w:eastAsia="zh-CN"/>
        </w:rPr>
      </w:pPr>
      <w:bookmarkStart w:id="1" w:name="_Toc76135054"/>
      <w:r>
        <w:rPr>
          <w:rFonts w:hint="eastAsia" w:ascii="宋体" w:hAnsi="宋体" w:eastAsia="方正黑体_GBK"/>
          <w:b w:val="0"/>
          <w:color w:val="000000"/>
          <w:sz w:val="32"/>
          <w:szCs w:val="32"/>
          <w:lang w:eastAsia="zh-CN"/>
        </w:rPr>
        <w:t>一、发展基础</w:t>
      </w:r>
      <w:bookmarkEnd w:id="1"/>
    </w:p>
    <w:p>
      <w:pPr>
        <w:widowControl w:val="0"/>
        <w:spacing w:line="594" w:lineRule="exact"/>
        <w:ind w:firstLine="640" w:firstLineChars="200"/>
        <w:jc w:val="both"/>
        <w:rPr>
          <w:rFonts w:ascii="宋体" w:hAnsi="宋体" w:eastAsia="方正仿宋_GBK"/>
          <w:color w:val="000000"/>
          <w:sz w:val="32"/>
          <w:szCs w:val="32"/>
          <w:lang w:eastAsia="zh-CN"/>
        </w:rPr>
      </w:pPr>
      <w:r>
        <w:rPr>
          <w:rFonts w:hint="eastAsia" w:ascii="宋体" w:hAnsi="宋体" w:eastAsia="方正仿宋_GBK"/>
          <w:color w:val="000000"/>
          <w:sz w:val="32"/>
          <w:szCs w:val="32"/>
          <w:lang w:eastAsia="zh-CN"/>
        </w:rPr>
        <w:t>“十三五”期间，我区深入实施创新驱动发展战略，大力推动科技创新，全区科技创新能力、综合实力和竞争力有了较大进步，为进一步推进“十四五”科技创新工作奠定了坚实基础。</w:t>
      </w:r>
    </w:p>
    <w:p>
      <w:pPr>
        <w:widowControl w:val="0"/>
        <w:spacing w:line="614" w:lineRule="exact"/>
        <w:ind w:firstLine="640" w:firstLineChars="200"/>
        <w:jc w:val="both"/>
        <w:rPr>
          <w:rFonts w:ascii="宋体" w:hAnsi="宋体" w:eastAsia="方正仿宋_GBK" w:cs="方正仿宋_GBK"/>
          <w:color w:val="000000"/>
          <w:sz w:val="32"/>
          <w:szCs w:val="32"/>
          <w:lang w:eastAsia="zh-CN"/>
        </w:rPr>
      </w:pPr>
      <w:r>
        <w:rPr>
          <w:rFonts w:hint="eastAsia" w:ascii="宋体" w:hAnsi="宋体" w:eastAsia="方正楷体_GBK" w:cs="方正楷体_GBK"/>
          <w:color w:val="000000"/>
          <w:sz w:val="32"/>
          <w:szCs w:val="32"/>
          <w:lang w:eastAsia="zh-CN"/>
        </w:rPr>
        <w:t>创新环境全面提升。</w:t>
      </w:r>
      <w:r>
        <w:rPr>
          <w:rFonts w:hint="eastAsia" w:ascii="宋体" w:hAnsi="宋体" w:eastAsia="方正仿宋_GBK" w:cs="方正仿宋_GBK"/>
          <w:color w:val="000000"/>
          <w:sz w:val="32"/>
          <w:szCs w:val="32"/>
          <w:lang w:eastAsia="zh-CN"/>
        </w:rPr>
        <w:t>区委、区政府始终把创新作为引领发展的第一动力，全方位、系统性安排科技创新工作，全区科技创新政策体系初步建立。</w:t>
      </w:r>
      <w:r>
        <w:rPr>
          <w:rFonts w:hint="eastAsia" w:ascii="Times New Roman" w:hAnsi="Times New Roman" w:eastAsia="方正仿宋_GBK" w:cs="方正仿宋_GBK"/>
          <w:color w:val="000000"/>
          <w:sz w:val="32"/>
          <w:szCs w:val="32"/>
          <w:lang w:eastAsia="zh-CN"/>
        </w:rPr>
        <w:t>“十三五”期间</w:t>
      </w:r>
      <w:r>
        <w:rPr>
          <w:rFonts w:hint="eastAsia" w:ascii="宋体" w:hAnsi="宋体" w:eastAsia="方正仿宋_GBK" w:cs="方正仿宋_GBK"/>
          <w:color w:val="000000"/>
          <w:sz w:val="32"/>
          <w:szCs w:val="32"/>
          <w:lang w:eastAsia="zh-CN"/>
        </w:rPr>
        <w:t>，</w:t>
      </w:r>
      <w:r>
        <w:rPr>
          <w:rFonts w:hint="eastAsia" w:ascii="宋体" w:hAnsi="宋体" w:cs="方正仿宋_GBK"/>
          <w:color w:val="000000"/>
          <w:sz w:val="32"/>
          <w:szCs w:val="32"/>
          <w:lang w:val="en-US" w:eastAsia="zh-CN"/>
        </w:rPr>
        <w:t>先后印发了</w:t>
      </w:r>
      <w:r>
        <w:rPr>
          <w:rFonts w:hint="eastAsia" w:ascii="宋体" w:hAnsi="宋体" w:eastAsia="方正仿宋_GBK" w:cs="方正仿宋_GBK"/>
          <w:color w:val="000000"/>
          <w:sz w:val="32"/>
          <w:szCs w:val="32"/>
          <w:lang w:eastAsia="zh-CN"/>
        </w:rPr>
        <w:t>《黔江区鼓励科技创新若干政策实施细则》《黔江区创业种子投资基金管理办法》《黔江区工业发展暨建市级高新技术产业开发区扶持办法》《黔江区产业发展扶持办法》等支持科技创新的政策措施，</w:t>
      </w:r>
      <w:r>
        <w:rPr>
          <w:rFonts w:ascii="宋体" w:hAnsi="宋体" w:eastAsia="方正仿宋_GBK"/>
          <w:color w:val="000000"/>
          <w:sz w:val="32"/>
          <w:szCs w:val="32"/>
          <w:lang w:eastAsia="zh-CN"/>
        </w:rPr>
        <w:t>重点加强高新技术企业、专业研发平台和科技服务平台的培育扶持力度</w:t>
      </w:r>
      <w:r>
        <w:rPr>
          <w:rFonts w:hint="eastAsia" w:ascii="宋体" w:hAnsi="宋体" w:eastAsia="方正仿宋_GBK"/>
          <w:color w:val="000000"/>
          <w:sz w:val="32"/>
          <w:szCs w:val="32"/>
          <w:lang w:eastAsia="zh-CN"/>
        </w:rPr>
        <w:t>，</w:t>
      </w:r>
      <w:r>
        <w:rPr>
          <w:rFonts w:hint="eastAsia" w:ascii="宋体" w:hAnsi="宋体" w:eastAsia="方正仿宋_GBK" w:cs="方正仿宋_GBK"/>
          <w:color w:val="000000"/>
          <w:sz w:val="32"/>
          <w:szCs w:val="32"/>
          <w:lang w:eastAsia="zh-CN"/>
        </w:rPr>
        <w:t>累计</w:t>
      </w:r>
      <w:r>
        <w:rPr>
          <w:rFonts w:hint="eastAsia" w:ascii="宋体" w:hAnsi="宋体" w:eastAsia="方正仿宋_GBK"/>
          <w:color w:val="000000"/>
          <w:sz w:val="32"/>
          <w:szCs w:val="32"/>
          <w:lang w:eastAsia="zh-CN"/>
        </w:rPr>
        <w:t>兑现科技创新扶持政策</w:t>
      </w:r>
      <w:r>
        <w:rPr>
          <w:rFonts w:hint="eastAsia" w:ascii="Times New Roman" w:hAnsi="Times New Roman" w:eastAsia="方正仿宋_GBK"/>
          <w:color w:val="000000"/>
          <w:sz w:val="32"/>
          <w:szCs w:val="32"/>
          <w:lang w:eastAsia="zh-CN"/>
        </w:rPr>
        <w:t>3000</w:t>
      </w:r>
      <w:r>
        <w:rPr>
          <w:rFonts w:hint="eastAsia" w:ascii="宋体" w:hAnsi="宋体" w:eastAsia="方正仿宋_GBK"/>
          <w:color w:val="000000"/>
          <w:sz w:val="32"/>
          <w:szCs w:val="32"/>
          <w:lang w:eastAsia="zh-CN"/>
        </w:rPr>
        <w:t>余万元，</w:t>
      </w:r>
      <w:r>
        <w:rPr>
          <w:rFonts w:ascii="宋体" w:hAnsi="宋体" w:eastAsia="方正仿宋_GBK"/>
          <w:color w:val="000000"/>
          <w:sz w:val="32"/>
          <w:szCs w:val="32"/>
          <w:lang w:eastAsia="zh-CN"/>
        </w:rPr>
        <w:t>极大地激发了各类创新主体的活力。</w:t>
      </w:r>
      <w:r>
        <w:rPr>
          <w:rFonts w:hint="eastAsia" w:ascii="宋体" w:hAnsi="宋体" w:eastAsia="方正仿宋_GBK" w:cs="方正仿宋_GBK"/>
          <w:color w:val="000000"/>
          <w:sz w:val="32"/>
          <w:szCs w:val="32"/>
          <w:lang w:eastAsia="zh-CN"/>
        </w:rPr>
        <w:t>产学研合作持续加强</w:t>
      </w:r>
      <w:r>
        <w:rPr>
          <w:rFonts w:hint="eastAsia" w:ascii="宋体" w:hAnsi="宋体" w:cs="方正仿宋_GBK"/>
          <w:color w:val="000000"/>
          <w:sz w:val="32"/>
          <w:szCs w:val="32"/>
          <w:lang w:eastAsia="zh-CN"/>
        </w:rPr>
        <w:t>，</w:t>
      </w:r>
      <w:r>
        <w:rPr>
          <w:rFonts w:hint="eastAsia" w:ascii="宋体" w:hAnsi="宋体" w:eastAsia="方正仿宋_GBK" w:cs="方正仿宋_GBK"/>
          <w:color w:val="000000"/>
          <w:sz w:val="32"/>
          <w:szCs w:val="32"/>
          <w:lang w:eastAsia="zh-CN"/>
        </w:rPr>
        <w:t>黔江区政府与清华大学、西南大学、江苏大学签订校地合作协议，建立战略合作关系。区内企业分别与国内</w:t>
      </w:r>
      <w:r>
        <w:rPr>
          <w:rFonts w:hint="eastAsia" w:ascii="Times New Roman" w:hAnsi="Times New Roman" w:eastAsia="方正仿宋_GBK" w:cs="方正仿宋_GBK"/>
          <w:color w:val="000000"/>
          <w:sz w:val="32"/>
          <w:szCs w:val="32"/>
          <w:lang w:eastAsia="zh-CN"/>
        </w:rPr>
        <w:t>60</w:t>
      </w:r>
      <w:r>
        <w:rPr>
          <w:rFonts w:hint="eastAsia" w:ascii="宋体" w:hAnsi="宋体" w:eastAsia="方正仿宋_GBK" w:cs="方正仿宋_GBK"/>
          <w:color w:val="000000"/>
          <w:sz w:val="32"/>
          <w:szCs w:val="32"/>
          <w:lang w:eastAsia="zh-CN"/>
        </w:rPr>
        <w:t>余所高校院所开展产学研协同创新，形成了一批具有自主知识产权的科技成果。</w:t>
      </w:r>
    </w:p>
    <w:p>
      <w:pPr>
        <w:widowControl w:val="0"/>
        <w:spacing w:line="614" w:lineRule="exact"/>
        <w:ind w:firstLine="640" w:firstLineChars="200"/>
        <w:jc w:val="both"/>
        <w:rPr>
          <w:rFonts w:ascii="宋体" w:hAnsi="宋体" w:eastAsia="方正仿宋_GBK" w:cs="方正仿宋_GBK"/>
          <w:color w:val="000000"/>
          <w:sz w:val="32"/>
          <w:szCs w:val="32"/>
          <w:lang w:eastAsia="zh-CN"/>
        </w:rPr>
      </w:pPr>
      <w:r>
        <w:rPr>
          <w:rFonts w:hint="eastAsia" w:ascii="宋体" w:hAnsi="宋体" w:eastAsia="方正楷体_GBK" w:cs="方正楷体_GBK"/>
          <w:color w:val="000000"/>
          <w:sz w:val="32"/>
          <w:szCs w:val="32"/>
          <w:lang w:eastAsia="zh-CN"/>
        </w:rPr>
        <w:t>高质量发展成效明显</w:t>
      </w:r>
      <w:r>
        <w:rPr>
          <w:rFonts w:hint="eastAsia" w:ascii="宋体" w:hAnsi="宋体" w:eastAsia="方正仿宋_GBK" w:cs="方正仿宋_GBK"/>
          <w:color w:val="000000"/>
          <w:sz w:val="32"/>
          <w:szCs w:val="32"/>
          <w:lang w:eastAsia="zh-CN"/>
        </w:rPr>
        <w:t>。</w:t>
      </w:r>
      <w:r>
        <w:rPr>
          <w:rFonts w:ascii="宋体" w:hAnsi="宋体" w:eastAsia="方正仿宋_GBK"/>
          <w:color w:val="000000"/>
          <w:sz w:val="32"/>
          <w:szCs w:val="32"/>
          <w:lang w:eastAsia="zh-CN"/>
        </w:rPr>
        <w:t>突出大数据智能化创新，</w:t>
      </w:r>
      <w:r>
        <w:rPr>
          <w:rFonts w:hint="eastAsia" w:ascii="宋体" w:hAnsi="宋体" w:eastAsia="方正仿宋_GBK"/>
          <w:color w:val="000000"/>
          <w:sz w:val="32"/>
          <w:szCs w:val="32"/>
          <w:lang w:eastAsia="zh-CN"/>
        </w:rPr>
        <w:t>加快建设市级高新技术产业开发区，</w:t>
      </w:r>
      <w:r>
        <w:rPr>
          <w:rFonts w:ascii="宋体" w:hAnsi="宋体" w:eastAsia="方正仿宋_GBK"/>
          <w:color w:val="000000"/>
          <w:sz w:val="32"/>
          <w:szCs w:val="32"/>
          <w:lang w:eastAsia="zh-CN"/>
        </w:rPr>
        <w:t>全区综合科技创新指数达到</w:t>
      </w:r>
      <w:r>
        <w:rPr>
          <w:rFonts w:ascii="Times New Roman" w:hAnsi="Times New Roman" w:eastAsia="方正仿宋_GBK"/>
          <w:color w:val="000000"/>
          <w:sz w:val="32"/>
          <w:szCs w:val="32"/>
          <w:lang w:eastAsia="zh-CN"/>
        </w:rPr>
        <w:t>34</w:t>
      </w:r>
      <w:r>
        <w:rPr>
          <w:rFonts w:ascii="宋体" w:hAnsi="宋体" w:eastAsia="方正仿宋_GBK"/>
          <w:color w:val="000000"/>
          <w:sz w:val="32"/>
          <w:szCs w:val="32"/>
          <w:lang w:eastAsia="zh-CN"/>
        </w:rPr>
        <w:t>.</w:t>
      </w:r>
      <w:r>
        <w:rPr>
          <w:rFonts w:ascii="Times New Roman" w:hAnsi="Times New Roman" w:eastAsia="方正仿宋_GBK"/>
          <w:color w:val="000000"/>
          <w:sz w:val="32"/>
          <w:szCs w:val="32"/>
          <w:lang w:eastAsia="zh-CN"/>
        </w:rPr>
        <w:t>43</w:t>
      </w:r>
      <w:r>
        <w:rPr>
          <w:rFonts w:hint="eastAsia" w:ascii="宋体" w:hAnsi="宋体" w:eastAsia="方正仿宋_GBK"/>
          <w:color w:val="000000"/>
          <w:sz w:val="32"/>
          <w:szCs w:val="32"/>
          <w:lang w:eastAsia="zh-CN"/>
        </w:rPr>
        <w:t>，位列渝东南首位；</w:t>
      </w:r>
      <w:r>
        <w:rPr>
          <w:rFonts w:ascii="宋体" w:hAnsi="宋体" w:eastAsia="方正仿宋_GBK"/>
          <w:color w:val="000000"/>
          <w:sz w:val="32"/>
          <w:szCs w:val="32"/>
          <w:lang w:eastAsia="zh-CN"/>
        </w:rPr>
        <w:t>全社会研发投入（</w:t>
      </w:r>
      <w:r>
        <w:rPr>
          <w:rFonts w:ascii="Times New Roman" w:hAnsi="Times New Roman" w:eastAsia="方正仿宋_GBK"/>
          <w:color w:val="000000"/>
          <w:sz w:val="32"/>
          <w:szCs w:val="32"/>
          <w:lang w:eastAsia="zh-CN"/>
        </w:rPr>
        <w:t>R&amp;D</w:t>
      </w:r>
      <w:r>
        <w:rPr>
          <w:rFonts w:ascii="宋体" w:hAnsi="宋体" w:eastAsia="方正仿宋_GBK"/>
          <w:color w:val="000000"/>
          <w:sz w:val="32"/>
          <w:szCs w:val="32"/>
          <w:lang w:eastAsia="zh-CN"/>
        </w:rPr>
        <w:t>）超过</w:t>
      </w:r>
      <w:r>
        <w:rPr>
          <w:rFonts w:ascii="Times New Roman" w:hAnsi="Times New Roman" w:eastAsia="方正仿宋_GBK"/>
          <w:color w:val="000000"/>
          <w:sz w:val="32"/>
          <w:szCs w:val="32"/>
          <w:lang w:eastAsia="zh-CN"/>
        </w:rPr>
        <w:t>1</w:t>
      </w:r>
      <w:r>
        <w:rPr>
          <w:rFonts w:ascii="宋体" w:hAnsi="宋体" w:eastAsia="方正仿宋_GBK"/>
          <w:color w:val="000000"/>
          <w:sz w:val="32"/>
          <w:szCs w:val="32"/>
          <w:lang w:eastAsia="zh-CN"/>
        </w:rPr>
        <w:t>亿元，增长</w:t>
      </w:r>
      <w:r>
        <w:rPr>
          <w:rFonts w:ascii="Times New Roman" w:hAnsi="Times New Roman" w:eastAsia="方正仿宋_GBK"/>
          <w:color w:val="000000"/>
          <w:sz w:val="32"/>
          <w:szCs w:val="32"/>
          <w:lang w:eastAsia="zh-CN"/>
        </w:rPr>
        <w:t>28%</w:t>
      </w:r>
      <w:r>
        <w:rPr>
          <w:rFonts w:hint="eastAsia" w:ascii="宋体" w:hAnsi="宋体" w:eastAsia="方正仿宋_GBK"/>
          <w:color w:val="000000"/>
          <w:sz w:val="32"/>
          <w:szCs w:val="32"/>
          <w:lang w:eastAsia="zh-CN"/>
        </w:rPr>
        <w:t>；战略性新兴产业</w:t>
      </w:r>
      <w:r>
        <w:rPr>
          <w:rFonts w:ascii="宋体" w:hAnsi="宋体" w:eastAsia="方正仿宋_GBK"/>
          <w:color w:val="000000"/>
          <w:sz w:val="32"/>
          <w:szCs w:val="32"/>
          <w:lang w:eastAsia="zh-CN"/>
        </w:rPr>
        <w:t>实现产值</w:t>
      </w:r>
      <w:r>
        <w:rPr>
          <w:rFonts w:ascii="Times New Roman" w:hAnsi="Times New Roman" w:eastAsia="方正仿宋_GBK"/>
          <w:color w:val="000000"/>
          <w:sz w:val="32"/>
          <w:szCs w:val="32"/>
          <w:lang w:eastAsia="zh-CN"/>
        </w:rPr>
        <w:t>9</w:t>
      </w:r>
      <w:r>
        <w:rPr>
          <w:rFonts w:ascii="宋体" w:hAnsi="宋体" w:eastAsia="方正仿宋_GBK"/>
          <w:color w:val="000000"/>
          <w:sz w:val="32"/>
          <w:szCs w:val="32"/>
          <w:lang w:eastAsia="zh-CN"/>
        </w:rPr>
        <w:t>.</w:t>
      </w:r>
      <w:r>
        <w:rPr>
          <w:rFonts w:ascii="Times New Roman" w:hAnsi="Times New Roman" w:eastAsia="方正仿宋_GBK"/>
          <w:color w:val="000000"/>
          <w:sz w:val="32"/>
          <w:szCs w:val="32"/>
          <w:lang w:eastAsia="zh-CN"/>
        </w:rPr>
        <w:t>8</w:t>
      </w:r>
      <w:r>
        <w:rPr>
          <w:rFonts w:ascii="宋体" w:hAnsi="宋体" w:eastAsia="方正仿宋_GBK"/>
          <w:color w:val="000000"/>
          <w:sz w:val="32"/>
          <w:szCs w:val="32"/>
          <w:lang w:eastAsia="zh-CN"/>
        </w:rPr>
        <w:t>亿元</w:t>
      </w:r>
      <w:r>
        <w:rPr>
          <w:rFonts w:hint="eastAsia" w:ascii="宋体" w:hAnsi="宋体" w:eastAsia="方正仿宋_GBK"/>
          <w:color w:val="000000"/>
          <w:sz w:val="32"/>
          <w:szCs w:val="32"/>
          <w:lang w:eastAsia="zh-CN"/>
        </w:rPr>
        <w:t>，</w:t>
      </w:r>
      <w:r>
        <w:rPr>
          <w:rFonts w:ascii="宋体" w:hAnsi="宋体" w:eastAsia="方正仿宋_GBK"/>
          <w:color w:val="000000"/>
          <w:sz w:val="32"/>
          <w:szCs w:val="32"/>
          <w:lang w:eastAsia="zh-CN"/>
        </w:rPr>
        <w:t>增长</w:t>
      </w:r>
      <w:r>
        <w:rPr>
          <w:rFonts w:ascii="Times New Roman" w:hAnsi="Times New Roman" w:eastAsia="方正仿宋_GBK"/>
          <w:color w:val="000000"/>
          <w:sz w:val="32"/>
          <w:szCs w:val="32"/>
          <w:lang w:eastAsia="zh-CN"/>
        </w:rPr>
        <w:t>140</w:t>
      </w:r>
      <w:r>
        <w:rPr>
          <w:rFonts w:ascii="宋体" w:hAnsi="宋体" w:eastAsia="方正仿宋_GBK"/>
          <w:color w:val="000000"/>
          <w:sz w:val="32"/>
          <w:szCs w:val="32"/>
          <w:lang w:eastAsia="zh-CN"/>
        </w:rPr>
        <w:t>.</w:t>
      </w:r>
      <w:r>
        <w:rPr>
          <w:rFonts w:ascii="Times New Roman" w:hAnsi="Times New Roman" w:eastAsia="方正仿宋_GBK"/>
          <w:color w:val="000000"/>
          <w:sz w:val="32"/>
          <w:szCs w:val="32"/>
          <w:lang w:eastAsia="zh-CN"/>
        </w:rPr>
        <w:t>4%</w:t>
      </w:r>
      <w:r>
        <w:rPr>
          <w:rFonts w:hint="eastAsia" w:ascii="宋体" w:hAnsi="宋体" w:eastAsia="方正仿宋_GBK" w:cs="方正仿宋_GBK"/>
          <w:color w:val="000000"/>
          <w:sz w:val="32"/>
          <w:szCs w:val="32"/>
          <w:lang w:eastAsia="zh-CN"/>
        </w:rPr>
        <w:t>；万人有效发明专利拥有量提高到</w:t>
      </w:r>
      <w:r>
        <w:rPr>
          <w:rFonts w:hint="eastAsia" w:ascii="Times New Roman" w:hAnsi="Times New Roman" w:eastAsia="方正仿宋_GBK" w:cs="方正仿宋_GBK"/>
          <w:color w:val="000000"/>
          <w:sz w:val="32"/>
          <w:szCs w:val="32"/>
          <w:lang w:eastAsia="zh-CN"/>
        </w:rPr>
        <w:t>2</w:t>
      </w:r>
      <w:r>
        <w:rPr>
          <w:rFonts w:hint="eastAsia" w:ascii="宋体" w:hAnsi="宋体"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lang w:eastAsia="zh-CN"/>
        </w:rPr>
        <w:t>12</w:t>
      </w:r>
      <w:r>
        <w:rPr>
          <w:rFonts w:hint="eastAsia" w:ascii="宋体" w:hAnsi="宋体" w:eastAsia="方正仿宋_GBK" w:cs="方正仿宋_GBK"/>
          <w:color w:val="000000"/>
          <w:sz w:val="32"/>
          <w:szCs w:val="32"/>
          <w:lang w:eastAsia="zh-CN"/>
        </w:rPr>
        <w:t>件，位居渝东南前列。社会民生领域科技创新初现成效，重点推动疫情防控、科技扶贫、乡村振兴和生态环境保护等领域科技创新工作，累计选派“三区”科技人才、市级科技特派员共计</w:t>
      </w:r>
      <w:r>
        <w:rPr>
          <w:rFonts w:hint="eastAsia" w:ascii="Times New Roman" w:hAnsi="Times New Roman" w:eastAsia="方正仿宋_GBK" w:cs="方正仿宋_GBK"/>
          <w:color w:val="000000"/>
          <w:sz w:val="32"/>
          <w:szCs w:val="32"/>
          <w:lang w:eastAsia="zh-CN"/>
        </w:rPr>
        <w:t>200</w:t>
      </w:r>
      <w:r>
        <w:rPr>
          <w:rFonts w:hint="eastAsia" w:ascii="宋体" w:hAnsi="宋体" w:eastAsia="方正仿宋_GBK" w:cs="方正仿宋_GBK"/>
          <w:color w:val="000000"/>
          <w:sz w:val="32"/>
          <w:szCs w:val="32"/>
          <w:lang w:eastAsia="zh-CN"/>
        </w:rPr>
        <w:t>人次，推广新成果、新技术、新品种</w:t>
      </w:r>
      <w:r>
        <w:rPr>
          <w:rFonts w:hint="eastAsia" w:ascii="Times New Roman" w:hAnsi="Times New Roman" w:eastAsia="方正仿宋_GBK" w:cs="方正仿宋_GBK"/>
          <w:color w:val="000000"/>
          <w:sz w:val="32"/>
          <w:szCs w:val="32"/>
          <w:lang w:eastAsia="zh-CN"/>
        </w:rPr>
        <w:t>91</w:t>
      </w:r>
      <w:r>
        <w:rPr>
          <w:rFonts w:hint="eastAsia" w:ascii="宋体" w:hAnsi="宋体" w:eastAsia="方正仿宋_GBK" w:cs="方正仿宋_GBK"/>
          <w:color w:val="000000"/>
          <w:sz w:val="32"/>
          <w:szCs w:val="32"/>
          <w:lang w:eastAsia="zh-CN"/>
        </w:rPr>
        <w:t>个。让更多的科技成果融入社会、惠及民生。</w:t>
      </w:r>
    </w:p>
    <w:p>
      <w:pPr>
        <w:widowControl w:val="0"/>
        <w:spacing w:line="614" w:lineRule="exact"/>
        <w:ind w:firstLine="640" w:firstLineChars="200"/>
        <w:jc w:val="both"/>
        <w:rPr>
          <w:rFonts w:hint="eastAsia" w:ascii="宋体" w:hAnsi="宋体" w:eastAsia="方正仿宋_GBK" w:cs="方正仿宋_GBK"/>
          <w:bCs/>
          <w:color w:val="000000"/>
          <w:sz w:val="32"/>
          <w:szCs w:val="32"/>
          <w:lang w:eastAsia="zh-CN"/>
        </w:rPr>
      </w:pPr>
      <w:r>
        <w:rPr>
          <w:rFonts w:hint="eastAsia" w:ascii="宋体" w:hAnsi="宋体" w:eastAsia="方正楷体_GBK" w:cs="方正仿宋_GBK"/>
          <w:bCs/>
          <w:color w:val="000000"/>
          <w:sz w:val="32"/>
          <w:szCs w:val="32"/>
          <w:lang w:eastAsia="zh-CN"/>
        </w:rPr>
        <w:t>创新主体</w:t>
      </w:r>
      <w:r>
        <w:rPr>
          <w:rFonts w:hint="eastAsia" w:ascii="宋体" w:hAnsi="宋体" w:eastAsia="方正楷体_GBK" w:cs="方正仿宋_GBK"/>
          <w:color w:val="000000"/>
          <w:sz w:val="32"/>
          <w:szCs w:val="32"/>
          <w:lang w:eastAsia="zh-CN"/>
        </w:rPr>
        <w:t>加速集聚。</w:t>
      </w:r>
      <w:r>
        <w:rPr>
          <w:rFonts w:ascii="宋体" w:hAnsi="宋体" w:eastAsia="方正仿宋_GBK"/>
          <w:color w:val="000000"/>
          <w:sz w:val="32"/>
          <w:szCs w:val="32"/>
          <w:lang w:eastAsia="zh-CN"/>
        </w:rPr>
        <w:t>累计培育科技型企业</w:t>
      </w:r>
      <w:r>
        <w:rPr>
          <w:rFonts w:ascii="Times New Roman" w:hAnsi="Times New Roman" w:eastAsia="方正仿宋_GBK"/>
          <w:color w:val="000000"/>
          <w:sz w:val="32"/>
          <w:szCs w:val="32"/>
          <w:lang w:eastAsia="zh-CN"/>
        </w:rPr>
        <w:t>350</w:t>
      </w:r>
      <w:r>
        <w:rPr>
          <w:rFonts w:ascii="宋体" w:hAnsi="宋体" w:eastAsia="方正仿宋_GBK"/>
          <w:color w:val="000000"/>
          <w:sz w:val="32"/>
          <w:szCs w:val="32"/>
          <w:lang w:eastAsia="zh-CN"/>
        </w:rPr>
        <w:t>家，位居渝东南首位；高新技术企业达到</w:t>
      </w:r>
      <w:r>
        <w:rPr>
          <w:rFonts w:ascii="Times New Roman" w:hAnsi="Times New Roman" w:eastAsia="方正仿宋_GBK"/>
          <w:color w:val="000000"/>
          <w:sz w:val="32"/>
          <w:szCs w:val="32"/>
          <w:lang w:eastAsia="zh-CN"/>
        </w:rPr>
        <w:t>37</w:t>
      </w:r>
      <w:r>
        <w:rPr>
          <w:rFonts w:ascii="宋体" w:hAnsi="宋体" w:eastAsia="方正仿宋_GBK"/>
          <w:color w:val="000000"/>
          <w:sz w:val="32"/>
          <w:szCs w:val="32"/>
          <w:lang w:eastAsia="zh-CN"/>
        </w:rPr>
        <w:t>家</w:t>
      </w:r>
      <w:r>
        <w:rPr>
          <w:rFonts w:hint="eastAsia" w:ascii="宋体" w:hAnsi="宋体" w:eastAsia="方正仿宋_GBK" w:cs="方正仿宋_GBK"/>
          <w:color w:val="000000"/>
          <w:sz w:val="32"/>
          <w:szCs w:val="32"/>
          <w:lang w:eastAsia="zh-CN"/>
        </w:rPr>
        <w:t>（见附图</w:t>
      </w:r>
      <w:r>
        <w:rPr>
          <w:rFonts w:hint="eastAsia" w:ascii="Times New Roman" w:hAnsi="Times New Roman" w:eastAsia="方正仿宋_GBK" w:cs="方正仿宋_GBK"/>
          <w:color w:val="000000"/>
          <w:sz w:val="32"/>
          <w:szCs w:val="32"/>
          <w:lang w:eastAsia="zh-CN"/>
        </w:rPr>
        <w:t>1</w:t>
      </w:r>
      <w:r>
        <w:rPr>
          <w:rFonts w:hint="eastAsia" w:ascii="宋体" w:hAnsi="宋体" w:eastAsia="方正仿宋_GBK" w:cs="方正仿宋_GBK"/>
          <w:color w:val="000000"/>
          <w:sz w:val="32"/>
          <w:szCs w:val="32"/>
          <w:lang w:eastAsia="zh-CN"/>
        </w:rPr>
        <w:t>），</w:t>
      </w:r>
      <w:r>
        <w:rPr>
          <w:rFonts w:ascii="宋体" w:hAnsi="宋体" w:eastAsia="方正仿宋_GBK"/>
          <w:color w:val="000000"/>
          <w:sz w:val="32"/>
          <w:szCs w:val="32"/>
          <w:lang w:eastAsia="zh-CN"/>
        </w:rPr>
        <w:t>占渝东南总量的</w:t>
      </w:r>
      <w:r>
        <w:rPr>
          <w:rFonts w:ascii="Times New Roman" w:hAnsi="Times New Roman" w:eastAsia="方正仿宋_GBK"/>
          <w:color w:val="000000"/>
          <w:sz w:val="32"/>
          <w:szCs w:val="32"/>
          <w:lang w:eastAsia="zh-CN"/>
        </w:rPr>
        <w:t>56</w:t>
      </w:r>
      <w:r>
        <w:rPr>
          <w:rFonts w:ascii="宋体" w:hAnsi="宋体" w:eastAsia="方正仿宋_GBK"/>
          <w:color w:val="000000"/>
          <w:sz w:val="32"/>
          <w:szCs w:val="32"/>
          <w:lang w:eastAsia="zh-CN"/>
        </w:rPr>
        <w:t>.</w:t>
      </w:r>
      <w:r>
        <w:rPr>
          <w:rFonts w:ascii="Times New Roman" w:hAnsi="Times New Roman" w:eastAsia="方正仿宋_GBK"/>
          <w:color w:val="000000"/>
          <w:sz w:val="32"/>
          <w:szCs w:val="32"/>
          <w:lang w:eastAsia="zh-CN"/>
        </w:rPr>
        <w:t>1%</w:t>
      </w:r>
      <w:r>
        <w:rPr>
          <w:rFonts w:ascii="宋体" w:hAnsi="宋体" w:eastAsia="方正仿宋_GBK"/>
          <w:color w:val="000000"/>
          <w:sz w:val="32"/>
          <w:szCs w:val="32"/>
          <w:lang w:eastAsia="zh-CN"/>
        </w:rPr>
        <w:t>；</w:t>
      </w:r>
      <w:r>
        <w:rPr>
          <w:rFonts w:hint="eastAsia" w:ascii="宋体" w:hAnsi="宋体" w:eastAsia="方正仿宋_GBK" w:cs="方正仿宋_GBK"/>
          <w:color w:val="000000"/>
          <w:sz w:val="32"/>
          <w:szCs w:val="32"/>
          <w:lang w:eastAsia="zh-CN"/>
        </w:rPr>
        <w:t>建成</w:t>
      </w:r>
      <w:r>
        <w:rPr>
          <w:rFonts w:hint="eastAsia" w:ascii="Times New Roman" w:hAnsi="Times New Roman" w:eastAsia="方正仿宋_GBK" w:cs="方正仿宋_GBK"/>
          <w:color w:val="000000"/>
          <w:sz w:val="32"/>
          <w:szCs w:val="32"/>
          <w:lang w:eastAsia="zh-CN"/>
        </w:rPr>
        <w:t>2</w:t>
      </w:r>
      <w:r>
        <w:rPr>
          <w:rFonts w:hint="eastAsia" w:ascii="宋体" w:hAnsi="宋体" w:eastAsia="方正仿宋_GBK" w:cs="方正仿宋_GBK"/>
          <w:color w:val="000000"/>
          <w:sz w:val="32"/>
          <w:szCs w:val="32"/>
          <w:lang w:eastAsia="zh-CN"/>
        </w:rPr>
        <w:t>家院士专家工作站，</w:t>
      </w:r>
      <w:r>
        <w:rPr>
          <w:rFonts w:hint="eastAsia" w:ascii="Times New Roman" w:hAnsi="Times New Roman" w:eastAsia="方正仿宋_GBK" w:cs="方正仿宋_GBK"/>
          <w:color w:val="000000"/>
          <w:sz w:val="32"/>
          <w:szCs w:val="32"/>
          <w:lang w:eastAsia="zh-CN"/>
        </w:rPr>
        <w:t>5</w:t>
      </w:r>
      <w:r>
        <w:rPr>
          <w:rFonts w:hint="eastAsia" w:ascii="宋体" w:hAnsi="宋体" w:eastAsia="方正仿宋_GBK" w:cs="方正仿宋_GBK"/>
          <w:color w:val="000000"/>
          <w:sz w:val="32"/>
          <w:szCs w:val="32"/>
          <w:lang w:eastAsia="zh-CN"/>
        </w:rPr>
        <w:t>家市级企业技术中心，全区专业研发机构达到</w:t>
      </w:r>
      <w:r>
        <w:rPr>
          <w:rFonts w:hint="eastAsia" w:ascii="Times New Roman" w:hAnsi="Times New Roman" w:eastAsia="方正仿宋_GBK" w:cs="方正仿宋_GBK"/>
          <w:color w:val="000000"/>
          <w:sz w:val="32"/>
          <w:szCs w:val="32"/>
          <w:lang w:eastAsia="zh-CN"/>
        </w:rPr>
        <w:t>33</w:t>
      </w:r>
      <w:r>
        <w:rPr>
          <w:rFonts w:hint="eastAsia" w:ascii="宋体" w:hAnsi="宋体" w:eastAsia="方正仿宋_GBK" w:cs="方正仿宋_GBK"/>
          <w:color w:val="000000"/>
          <w:sz w:val="32"/>
          <w:szCs w:val="32"/>
          <w:lang w:eastAsia="zh-CN"/>
        </w:rPr>
        <w:t>家，</w:t>
      </w:r>
      <w:r>
        <w:rPr>
          <w:rFonts w:hint="eastAsia" w:ascii="宋体" w:hAnsi="宋体" w:eastAsia="方正仿宋_GBK" w:cs="方正仿宋_GBK"/>
          <w:bCs/>
          <w:color w:val="000000"/>
          <w:sz w:val="32"/>
          <w:szCs w:val="32"/>
          <w:lang w:eastAsia="zh-CN"/>
        </w:rPr>
        <w:t>累计开发高新技术产品</w:t>
      </w:r>
      <w:r>
        <w:rPr>
          <w:rFonts w:hint="eastAsia" w:ascii="Times New Roman" w:hAnsi="Times New Roman" w:eastAsia="方正仿宋_GBK" w:cs="方正仿宋_GBK"/>
          <w:bCs/>
          <w:color w:val="000000"/>
          <w:sz w:val="32"/>
          <w:szCs w:val="32"/>
          <w:lang w:eastAsia="zh-CN"/>
        </w:rPr>
        <w:t>52</w:t>
      </w:r>
      <w:r>
        <w:rPr>
          <w:rFonts w:hint="eastAsia" w:ascii="宋体" w:hAnsi="宋体" w:eastAsia="方正仿宋_GBK" w:cs="方正仿宋_GBK"/>
          <w:bCs/>
          <w:color w:val="000000"/>
          <w:sz w:val="32"/>
          <w:szCs w:val="32"/>
          <w:lang w:eastAsia="zh-CN"/>
        </w:rPr>
        <w:t>个，重大新产品</w:t>
      </w:r>
      <w:r>
        <w:rPr>
          <w:rFonts w:hint="eastAsia" w:ascii="Times New Roman" w:hAnsi="Times New Roman" w:eastAsia="方正仿宋_GBK" w:cs="方正仿宋_GBK"/>
          <w:bCs/>
          <w:color w:val="000000"/>
          <w:sz w:val="32"/>
          <w:szCs w:val="32"/>
          <w:lang w:eastAsia="zh-CN"/>
        </w:rPr>
        <w:t>4</w:t>
      </w:r>
      <w:r>
        <w:rPr>
          <w:rFonts w:hint="eastAsia" w:ascii="宋体" w:hAnsi="宋体" w:eastAsia="方正仿宋_GBK" w:cs="方正仿宋_GBK"/>
          <w:bCs/>
          <w:color w:val="000000"/>
          <w:sz w:val="32"/>
          <w:szCs w:val="32"/>
          <w:lang w:eastAsia="zh-CN"/>
        </w:rPr>
        <w:t>个。</w:t>
      </w:r>
    </w:p>
    <w:p>
      <w:pPr>
        <w:widowControl w:val="0"/>
        <w:spacing w:line="594" w:lineRule="exact"/>
        <w:jc w:val="center"/>
        <w:rPr>
          <w:rFonts w:hint="eastAsia" w:ascii="宋体" w:hAnsi="宋体" w:eastAsia="方正黑体_GBK" w:cs="方正仿宋_GBK"/>
          <w:color w:val="000000"/>
          <w:sz w:val="32"/>
          <w:szCs w:val="32"/>
          <w:lang w:eastAsia="zh-CN"/>
        </w:rPr>
      </w:pPr>
      <w:r>
        <w:rPr>
          <w:rFonts w:hint="eastAsia" w:ascii="宋体" w:hAnsi="宋体" w:eastAsia="方正黑体_GBK" w:cs="方正仿宋_GBK"/>
          <w:color w:val="000000"/>
          <w:sz w:val="32"/>
          <w:szCs w:val="32"/>
          <w:lang w:eastAsia="zh-CN"/>
        </w:rPr>
        <w:t>附图</w:t>
      </w:r>
      <w:r>
        <w:rPr>
          <w:rFonts w:hint="eastAsia" w:ascii="Times New Roman" w:hAnsi="Times New Roman" w:eastAsia="方正黑体_GBK" w:cs="方正仿宋_GBK"/>
          <w:color w:val="000000"/>
          <w:sz w:val="32"/>
          <w:szCs w:val="32"/>
          <w:lang w:eastAsia="zh-CN"/>
        </w:rPr>
        <w:t>1</w:t>
      </w:r>
      <w:r>
        <w:rPr>
          <w:rFonts w:hint="eastAsia" w:ascii="宋体" w:hAnsi="宋体" w:eastAsia="方正黑体_GBK" w:cs="方正仿宋_GBK"/>
          <w:color w:val="000000"/>
          <w:sz w:val="32"/>
          <w:szCs w:val="32"/>
          <w:lang w:eastAsia="zh-CN"/>
        </w:rPr>
        <w:t>：创新主体增长趋势</w:t>
      </w:r>
    </w:p>
    <w:p>
      <w:pPr>
        <w:widowControl w:val="0"/>
        <w:jc w:val="center"/>
        <w:rPr>
          <w:rFonts w:hint="eastAsia" w:ascii="宋体" w:hAnsi="宋体" w:eastAsia="方正仿宋_GBK" w:cs="方正仿宋_GBK"/>
          <w:color w:val="000000"/>
          <w:sz w:val="32"/>
          <w:szCs w:val="32"/>
          <w:lang w:eastAsia="zh-CN" w:bidi="ar-SA"/>
        </w:rPr>
      </w:pPr>
      <w:r>
        <w:rPr>
          <w:rFonts w:hint="eastAsia" w:ascii="宋体" w:hAnsi="宋体" w:eastAsia="方正仿宋_GBK" w:cs="方正仿宋_GBK"/>
          <w:color w:val="000000"/>
          <w:sz w:val="32"/>
          <w:szCs w:val="32"/>
          <w:lang w:eastAsia="zh-CN" w:bidi="ar-SA"/>
        </w:rPr>
        <w:object>
          <v:shape id="_x0000_i1025" o:spt="75" type="#_x0000_t75" style="height:257.35pt;width:441.6pt;" o:ole="t" filled="f" stroked="f" coordsize="21600,21600" o:gfxdata="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">
            <v:path/>
            <v:fill on="f" focussize="0,0"/>
            <v:stroke on="f"/>
            <v:imagedata r:id="rId10" o:title=""/>
            <o:lock v:ext="edit" aspectratio="t"/>
            <w10:wrap type="none"/>
            <w10:anchorlock/>
          </v:shape>
          <o:OLEObject Type="Embed" ProgID="excel.sheet.8" ShapeID="_x0000_i1025" DrawAspect="Content" ObjectID="_1468075725" r:id="rId9">
            <o:LockedField>false</o:LockedField>
          </o:OLEObject>
        </w:object>
      </w:r>
    </w:p>
    <w:p>
      <w:pPr>
        <w:widowControl w:val="0"/>
        <w:jc w:val="center"/>
        <w:rPr>
          <w:rFonts w:hint="eastAsia" w:ascii="宋体" w:hAnsi="宋体" w:eastAsia="方正仿宋_GBK" w:cs="方正仿宋_GBK"/>
          <w:color w:val="000000"/>
          <w:sz w:val="32"/>
          <w:szCs w:val="32"/>
          <w:lang w:eastAsia="zh-CN" w:bidi="ar-SA"/>
        </w:rPr>
      </w:pPr>
    </w:p>
    <w:p>
      <w:pPr>
        <w:widowControl w:val="0"/>
        <w:jc w:val="center"/>
        <w:rPr>
          <w:rFonts w:hint="eastAsia" w:ascii="宋体" w:hAnsi="宋体" w:eastAsia="方正仿宋_GBK" w:cs="方正仿宋_GBK"/>
          <w:color w:val="000000"/>
          <w:sz w:val="32"/>
          <w:szCs w:val="32"/>
          <w:lang w:eastAsia="zh-CN"/>
        </w:rPr>
      </w:pPr>
    </w:p>
    <w:p>
      <w:pPr>
        <w:widowControl w:val="0"/>
        <w:jc w:val="center"/>
        <w:rPr>
          <w:rFonts w:ascii="宋体" w:hAnsi="宋体" w:eastAsia="方正楷体_GBK"/>
          <w:color w:val="000000"/>
          <w:sz w:val="32"/>
          <w:szCs w:val="32"/>
        </w:rPr>
      </w:pPr>
      <w:r>
        <w:rPr>
          <w:rFonts w:ascii="宋体" w:hAnsi="宋体" w:eastAsia="方正楷体_GBK"/>
          <w:color w:val="000000"/>
          <w:sz w:val="32"/>
          <w:szCs w:val="32"/>
          <w:lang w:eastAsia="zh-CN" w:bidi="ar-SA"/>
        </w:rPr>
        <w:object>
          <v:shape id="_x0000_i1026" o:spt="75" type="#_x0000_t75" style="height:257.35pt;width:441.6pt;" o:ole="t" filled="f" stroked="f" coordsize="21600,21600" o:gfxdata="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">
            <v:path/>
            <v:fill on="f" focussize="0,0"/>
            <v:stroke on="f"/>
            <v:imagedata r:id="rId12" o:title=""/>
            <o:lock v:ext="edit" aspectratio="t"/>
            <w10:wrap type="none"/>
            <w10:anchorlock/>
          </v:shape>
          <o:OLEObject Type="Embed" ProgID="excel.sheet.8" ShapeID="_x0000_i1026" DrawAspect="Content" ObjectID="_1468075726" r:id="rId11">
            <o:LockedField>false</o:LockedField>
          </o:OLEObject>
        </w:object>
      </w:r>
    </w:p>
    <w:p>
      <w:pPr>
        <w:widowControl w:val="0"/>
        <w:spacing w:line="594" w:lineRule="exact"/>
        <w:ind w:firstLine="640" w:firstLineChars="200"/>
        <w:jc w:val="both"/>
        <w:rPr>
          <w:rFonts w:ascii="宋体" w:hAnsi="宋体" w:eastAsia="方正仿宋_GBK" w:cs="方正仿宋_GBK"/>
          <w:color w:val="000000"/>
          <w:sz w:val="32"/>
          <w:szCs w:val="32"/>
          <w:lang w:eastAsia="zh-CN"/>
        </w:rPr>
      </w:pPr>
      <w:r>
        <w:rPr>
          <w:rFonts w:hint="eastAsia" w:ascii="宋体" w:hAnsi="宋体" w:eastAsia="方正楷体_GBK"/>
          <w:color w:val="000000"/>
          <w:sz w:val="32"/>
          <w:szCs w:val="32"/>
          <w:lang w:eastAsia="zh-CN"/>
        </w:rPr>
        <w:t>“双创”生态不断优化。</w:t>
      </w:r>
      <w:r>
        <w:rPr>
          <w:rFonts w:hint="eastAsia" w:ascii="宋体" w:hAnsi="宋体" w:eastAsia="方正仿宋_GBK"/>
          <w:color w:val="000000"/>
          <w:sz w:val="32"/>
          <w:szCs w:val="32"/>
          <w:lang w:eastAsia="zh-CN"/>
        </w:rPr>
        <w:t>成功培育黔江科技企业孵化基地、今媒体众创空间、武陵仙果星创天地、土家阳雀星创天地、繁星众创空间等</w:t>
      </w:r>
      <w:r>
        <w:rPr>
          <w:rFonts w:hint="eastAsia" w:ascii="Times New Roman" w:hAnsi="Times New Roman" w:eastAsia="方正仿宋_GBK"/>
          <w:color w:val="000000"/>
          <w:sz w:val="32"/>
          <w:szCs w:val="32"/>
          <w:lang w:eastAsia="zh-CN"/>
        </w:rPr>
        <w:t>5</w:t>
      </w:r>
      <w:r>
        <w:rPr>
          <w:rFonts w:hint="eastAsia" w:ascii="宋体" w:hAnsi="宋体" w:eastAsia="方正仿宋_GBK"/>
          <w:color w:val="000000"/>
          <w:sz w:val="32"/>
          <w:szCs w:val="32"/>
          <w:lang w:eastAsia="zh-CN"/>
        </w:rPr>
        <w:t>家国家级“双创”平台，全区科技服务机构达到</w:t>
      </w:r>
      <w:r>
        <w:rPr>
          <w:rFonts w:hint="eastAsia" w:ascii="Times New Roman" w:hAnsi="Times New Roman" w:eastAsia="方正仿宋_GBK"/>
          <w:color w:val="000000"/>
          <w:sz w:val="32"/>
          <w:szCs w:val="32"/>
          <w:lang w:eastAsia="zh-CN"/>
        </w:rPr>
        <w:t>55</w:t>
      </w:r>
      <w:r>
        <w:rPr>
          <w:rFonts w:hint="eastAsia" w:ascii="宋体" w:hAnsi="宋体" w:eastAsia="方正仿宋_GBK"/>
          <w:color w:val="000000"/>
          <w:sz w:val="32"/>
          <w:szCs w:val="32"/>
          <w:lang w:eastAsia="zh-CN"/>
        </w:rPr>
        <w:t>家。连续</w:t>
      </w:r>
      <w:r>
        <w:rPr>
          <w:rFonts w:hint="eastAsia" w:ascii="Times New Roman" w:hAnsi="Times New Roman" w:eastAsia="方正仿宋_GBK"/>
          <w:color w:val="000000"/>
          <w:sz w:val="32"/>
          <w:szCs w:val="32"/>
          <w:lang w:eastAsia="zh-CN"/>
        </w:rPr>
        <w:t>5</w:t>
      </w:r>
      <w:r>
        <w:rPr>
          <w:rFonts w:hint="eastAsia" w:ascii="宋体" w:hAnsi="宋体" w:eastAsia="方正仿宋_GBK"/>
          <w:color w:val="000000"/>
          <w:sz w:val="32"/>
          <w:szCs w:val="32"/>
          <w:lang w:eastAsia="zh-CN"/>
        </w:rPr>
        <w:t>年举办黔江区创投大赛和青年学生创新创意大赛，累计组织</w:t>
      </w:r>
      <w:r>
        <w:rPr>
          <w:rFonts w:hint="eastAsia" w:ascii="Times New Roman" w:hAnsi="Times New Roman" w:eastAsia="方正仿宋_GBK"/>
          <w:color w:val="000000"/>
          <w:sz w:val="32"/>
          <w:szCs w:val="32"/>
          <w:lang w:eastAsia="zh-CN"/>
        </w:rPr>
        <w:t>209</w:t>
      </w:r>
      <w:r>
        <w:rPr>
          <w:rFonts w:hint="eastAsia" w:ascii="宋体" w:hAnsi="宋体" w:eastAsia="方正仿宋_GBK"/>
          <w:color w:val="000000"/>
          <w:sz w:val="32"/>
          <w:szCs w:val="32"/>
          <w:lang w:eastAsia="zh-CN"/>
        </w:rPr>
        <w:t>个项目参赛</w:t>
      </w:r>
      <w:r>
        <w:rPr>
          <w:rFonts w:ascii="宋体" w:hAnsi="宋体" w:eastAsia="方正仿宋_GBK"/>
          <w:color w:val="000000"/>
          <w:sz w:val="32"/>
          <w:szCs w:val="32"/>
          <w:lang w:eastAsia="zh-CN"/>
        </w:rPr>
        <w:t>，</w:t>
      </w:r>
      <w:r>
        <w:rPr>
          <w:rFonts w:hint="eastAsia" w:ascii="宋体" w:hAnsi="宋体" w:eastAsia="方正仿宋_GBK"/>
          <w:color w:val="000000"/>
          <w:sz w:val="32"/>
          <w:szCs w:val="32"/>
          <w:lang w:eastAsia="zh-CN"/>
        </w:rPr>
        <w:t>线上线下观众达</w:t>
      </w:r>
      <w:r>
        <w:rPr>
          <w:rFonts w:hint="eastAsia" w:ascii="Times New Roman" w:hAnsi="Times New Roman" w:eastAsia="方正仿宋_GBK"/>
          <w:color w:val="000000"/>
          <w:sz w:val="32"/>
          <w:szCs w:val="32"/>
          <w:lang w:eastAsia="zh-CN"/>
        </w:rPr>
        <w:t>10</w:t>
      </w:r>
      <w:r>
        <w:rPr>
          <w:rFonts w:hint="eastAsia" w:ascii="宋体" w:hAnsi="宋体" w:eastAsia="方正仿宋_GBK"/>
          <w:color w:val="000000"/>
          <w:sz w:val="32"/>
          <w:szCs w:val="32"/>
          <w:lang w:eastAsia="zh-CN"/>
        </w:rPr>
        <w:t>余万人。参赛项目科技含量提升明显，呈现以智能化为引领的创新（“互联网+”类）项目占比大，大学生创业项目增长迅速等新趋势（见附图</w:t>
      </w:r>
      <w:r>
        <w:rPr>
          <w:rFonts w:hint="eastAsia" w:ascii="Times New Roman" w:hAnsi="Times New Roman" w:eastAsia="方正仿宋_GBK"/>
          <w:color w:val="000000"/>
          <w:sz w:val="32"/>
          <w:szCs w:val="32"/>
          <w:lang w:eastAsia="zh-CN"/>
        </w:rPr>
        <w:t>2</w:t>
      </w:r>
      <w:r>
        <w:rPr>
          <w:rFonts w:hint="eastAsia" w:ascii="宋体" w:hAnsi="宋体" w:eastAsia="方正仿宋_GBK"/>
          <w:color w:val="000000"/>
          <w:sz w:val="32"/>
          <w:szCs w:val="32"/>
          <w:lang w:eastAsia="zh-CN"/>
        </w:rPr>
        <w:t>）。</w:t>
      </w:r>
      <w:r>
        <w:rPr>
          <w:rFonts w:ascii="宋体" w:hAnsi="宋体" w:eastAsia="方正仿宋_GBK"/>
          <w:color w:val="000000"/>
          <w:sz w:val="32"/>
          <w:szCs w:val="32"/>
          <w:lang w:eastAsia="zh-CN"/>
        </w:rPr>
        <w:t>成立了</w:t>
      </w:r>
      <w:r>
        <w:rPr>
          <w:rFonts w:ascii="Times New Roman" w:hAnsi="Times New Roman" w:eastAsia="方正仿宋_GBK"/>
          <w:color w:val="000000"/>
          <w:sz w:val="32"/>
          <w:szCs w:val="32"/>
          <w:lang w:eastAsia="zh-CN"/>
        </w:rPr>
        <w:t>1000</w:t>
      </w:r>
      <w:r>
        <w:rPr>
          <w:rFonts w:ascii="宋体" w:hAnsi="宋体" w:eastAsia="方正仿宋_GBK"/>
          <w:color w:val="000000"/>
          <w:sz w:val="32"/>
          <w:szCs w:val="32"/>
          <w:lang w:eastAsia="zh-CN"/>
        </w:rPr>
        <w:t>万</w:t>
      </w:r>
      <w:r>
        <w:rPr>
          <w:rFonts w:hint="eastAsia" w:ascii="宋体" w:hAnsi="宋体"/>
          <w:color w:val="000000"/>
          <w:sz w:val="32"/>
          <w:szCs w:val="32"/>
          <w:lang w:val="en-US" w:eastAsia="zh-CN"/>
        </w:rPr>
        <w:t>元</w:t>
      </w:r>
      <w:r>
        <w:rPr>
          <w:rFonts w:ascii="宋体" w:hAnsi="宋体" w:eastAsia="方正仿宋_GBK"/>
          <w:color w:val="000000"/>
          <w:sz w:val="32"/>
          <w:szCs w:val="32"/>
          <w:lang w:eastAsia="zh-CN"/>
        </w:rPr>
        <w:t>规模的黔江区创业种子基金，为</w:t>
      </w:r>
      <w:r>
        <w:rPr>
          <w:rFonts w:ascii="Times New Roman" w:hAnsi="Times New Roman" w:eastAsia="方正仿宋_GBK"/>
          <w:color w:val="000000"/>
          <w:sz w:val="32"/>
          <w:szCs w:val="32"/>
          <w:lang w:eastAsia="zh-CN"/>
        </w:rPr>
        <w:t>21</w:t>
      </w:r>
      <w:r>
        <w:rPr>
          <w:rFonts w:ascii="宋体" w:hAnsi="宋体" w:eastAsia="方正仿宋_GBK"/>
          <w:color w:val="000000"/>
          <w:sz w:val="32"/>
          <w:szCs w:val="32"/>
          <w:lang w:eastAsia="zh-CN"/>
        </w:rPr>
        <w:t>家创业企业提供了</w:t>
      </w:r>
      <w:r>
        <w:rPr>
          <w:rFonts w:ascii="Times New Roman" w:hAnsi="Times New Roman" w:eastAsia="方正仿宋_GBK"/>
          <w:color w:val="000000"/>
          <w:sz w:val="32"/>
          <w:szCs w:val="32"/>
          <w:lang w:eastAsia="zh-CN"/>
        </w:rPr>
        <w:t>905</w:t>
      </w:r>
      <w:r>
        <w:rPr>
          <w:rFonts w:ascii="宋体" w:hAnsi="宋体" w:eastAsia="方正仿宋_GBK"/>
          <w:color w:val="000000"/>
          <w:sz w:val="32"/>
          <w:szCs w:val="32"/>
          <w:lang w:eastAsia="zh-CN"/>
        </w:rPr>
        <w:t>万元的资金支持；设立了</w:t>
      </w:r>
      <w:r>
        <w:rPr>
          <w:rFonts w:ascii="Times New Roman" w:hAnsi="Times New Roman" w:eastAsia="方正仿宋_GBK"/>
          <w:color w:val="000000"/>
          <w:sz w:val="32"/>
          <w:szCs w:val="32"/>
          <w:lang w:eastAsia="zh-CN"/>
        </w:rPr>
        <w:t>1</w:t>
      </w:r>
      <w:r>
        <w:rPr>
          <w:rFonts w:ascii="宋体" w:hAnsi="宋体" w:eastAsia="方正仿宋_GBK"/>
          <w:color w:val="000000"/>
          <w:sz w:val="32"/>
          <w:szCs w:val="32"/>
          <w:lang w:eastAsia="zh-CN"/>
        </w:rPr>
        <w:t>亿</w:t>
      </w:r>
      <w:r>
        <w:rPr>
          <w:rFonts w:hint="eastAsia" w:ascii="宋体" w:hAnsi="宋体"/>
          <w:color w:val="000000"/>
          <w:sz w:val="32"/>
          <w:szCs w:val="32"/>
          <w:lang w:val="en-US" w:eastAsia="zh-CN"/>
        </w:rPr>
        <w:t>元</w:t>
      </w:r>
      <w:r>
        <w:rPr>
          <w:rFonts w:ascii="宋体" w:hAnsi="宋体" w:eastAsia="方正仿宋_GBK"/>
          <w:color w:val="000000"/>
          <w:sz w:val="32"/>
          <w:szCs w:val="32"/>
          <w:lang w:eastAsia="zh-CN"/>
        </w:rPr>
        <w:t>规模的黔江</w:t>
      </w:r>
      <w:r>
        <w:rPr>
          <w:rFonts w:hint="eastAsia" w:ascii="宋体" w:hAnsi="宋体" w:eastAsia="方正仿宋_GBK"/>
          <w:color w:val="000000"/>
          <w:sz w:val="32"/>
          <w:szCs w:val="32"/>
          <w:lang w:eastAsia="zh-CN"/>
        </w:rPr>
        <w:t>区</w:t>
      </w:r>
      <w:r>
        <w:rPr>
          <w:rFonts w:ascii="宋体" w:hAnsi="宋体" w:eastAsia="方正仿宋_GBK"/>
          <w:color w:val="000000"/>
          <w:sz w:val="32"/>
          <w:szCs w:val="32"/>
          <w:lang w:eastAsia="zh-CN"/>
        </w:rPr>
        <w:t>科技型企业知识价值信用贷款风险补偿基金，累计发放知识价值信用贷款</w:t>
      </w:r>
      <w:r>
        <w:rPr>
          <w:rFonts w:ascii="Times New Roman" w:hAnsi="Times New Roman" w:eastAsia="方正仿宋_GBK"/>
          <w:color w:val="000000"/>
          <w:sz w:val="32"/>
          <w:szCs w:val="32"/>
          <w:lang w:eastAsia="zh-CN"/>
        </w:rPr>
        <w:t>100</w:t>
      </w:r>
      <w:r>
        <w:rPr>
          <w:rFonts w:ascii="宋体" w:hAnsi="宋体" w:eastAsia="方正仿宋_GBK"/>
          <w:color w:val="000000"/>
          <w:sz w:val="32"/>
          <w:szCs w:val="32"/>
          <w:lang w:eastAsia="zh-CN"/>
        </w:rPr>
        <w:t>笔，放款金额达</w:t>
      </w:r>
      <w:r>
        <w:rPr>
          <w:rFonts w:ascii="Times New Roman" w:hAnsi="Times New Roman" w:eastAsia="方正仿宋_GBK"/>
          <w:color w:val="000000"/>
          <w:sz w:val="32"/>
          <w:szCs w:val="32"/>
          <w:lang w:eastAsia="zh-CN"/>
        </w:rPr>
        <w:t>1</w:t>
      </w:r>
      <w:r>
        <w:rPr>
          <w:rFonts w:ascii="宋体" w:hAnsi="宋体" w:eastAsia="方正仿宋_GBK"/>
          <w:color w:val="000000"/>
          <w:sz w:val="32"/>
          <w:szCs w:val="32"/>
          <w:lang w:eastAsia="zh-CN"/>
        </w:rPr>
        <w:t>.</w:t>
      </w:r>
      <w:r>
        <w:rPr>
          <w:rFonts w:ascii="Times New Roman" w:hAnsi="Times New Roman" w:eastAsia="方正仿宋_GBK"/>
          <w:color w:val="000000"/>
          <w:sz w:val="32"/>
          <w:szCs w:val="32"/>
          <w:lang w:eastAsia="zh-CN"/>
        </w:rPr>
        <w:t>5</w:t>
      </w:r>
      <w:r>
        <w:rPr>
          <w:rFonts w:ascii="宋体" w:hAnsi="宋体" w:eastAsia="方正仿宋_GBK"/>
          <w:color w:val="000000"/>
          <w:sz w:val="32"/>
          <w:szCs w:val="32"/>
          <w:lang w:eastAsia="zh-CN"/>
        </w:rPr>
        <w:t>亿元，有效缓解科技型企业融资难题。</w:t>
      </w:r>
    </w:p>
    <w:p>
      <w:pPr>
        <w:widowControl w:val="0"/>
        <w:spacing w:line="594" w:lineRule="exact"/>
        <w:jc w:val="center"/>
        <w:rPr>
          <w:rFonts w:ascii="宋体" w:hAnsi="宋体" w:eastAsia="方正黑体_GBK" w:cs="方正仿宋_GBK"/>
          <w:color w:val="000000"/>
          <w:sz w:val="32"/>
          <w:szCs w:val="32"/>
          <w:lang w:eastAsia="zh-CN"/>
        </w:rPr>
      </w:pPr>
      <w:r>
        <w:rPr>
          <w:rFonts w:hint="eastAsia" w:ascii="宋体" w:hAnsi="宋体" w:eastAsia="方正黑体_GBK" w:cs="方正仿宋_GBK"/>
          <w:color w:val="000000"/>
          <w:sz w:val="32"/>
          <w:szCs w:val="32"/>
          <w:lang w:eastAsia="zh-CN"/>
        </w:rPr>
        <w:t>附图</w:t>
      </w:r>
      <w:r>
        <w:rPr>
          <w:rFonts w:hint="eastAsia" w:ascii="Times New Roman" w:hAnsi="Times New Roman" w:eastAsia="方正黑体_GBK" w:cs="方正仿宋_GBK"/>
          <w:color w:val="000000"/>
          <w:sz w:val="32"/>
          <w:szCs w:val="32"/>
          <w:lang w:eastAsia="zh-CN"/>
        </w:rPr>
        <w:t>2</w:t>
      </w:r>
      <w:r>
        <w:rPr>
          <w:rFonts w:hint="eastAsia" w:ascii="宋体" w:hAnsi="宋体" w:eastAsia="方正黑体_GBK" w:cs="方正仿宋_GBK"/>
          <w:color w:val="000000"/>
          <w:sz w:val="32"/>
          <w:szCs w:val="32"/>
          <w:lang w:eastAsia="zh-CN"/>
        </w:rPr>
        <w:t>：创投大赛项目分类情况</w:t>
      </w:r>
    </w:p>
    <w:p>
      <w:pPr>
        <w:widowControl w:val="0"/>
        <w:jc w:val="center"/>
        <w:rPr>
          <w:rFonts w:ascii="宋体" w:hAnsi="宋体" w:eastAsia="方正黑体_GBK"/>
          <w:color w:val="000000"/>
          <w:sz w:val="32"/>
          <w:szCs w:val="32"/>
          <w:lang w:eastAsia="zh-CN"/>
        </w:rPr>
      </w:pPr>
      <w:r>
        <w:rPr>
          <w:rFonts w:ascii="宋体" w:hAnsi="宋体" w:eastAsia="方正黑体_GBK"/>
          <w:color w:val="000000"/>
          <w:sz w:val="32"/>
          <w:szCs w:val="32"/>
          <w:lang w:eastAsia="zh-CN"/>
        </w:rPr>
        <mc:AlternateContent>
          <mc:Choice Requires="wpc">
            <w:drawing>
              <wp:inline distT="0" distB="0" distL="114300" distR="114300">
                <wp:extent cx="5419725" cy="4297680"/>
                <wp:effectExtent l="0" t="0" r="9525" b="7620"/>
                <wp:docPr id="37" name="画布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4" name="矩形 4"/>
                        <wps:cNvSpPr/>
                        <wps:spPr>
                          <a:xfrm>
                            <a:off x="0" y="0"/>
                            <a:ext cx="5413375" cy="4293235"/>
                          </a:xfrm>
                          <a:prstGeom prst="rect">
                            <a:avLst/>
                          </a:prstGeom>
                          <a:solidFill>
                            <a:srgbClr val="FFFFFF"/>
                          </a:solidFill>
                          <a:ln w="9525">
                            <a:noFill/>
                          </a:ln>
                        </wps:spPr>
                        <wps:bodyPr upright="1"/>
                      </wps:wsp>
                      <wps:wsp>
                        <wps:cNvPr id="5" name="矩形 5"/>
                        <wps:cNvSpPr/>
                        <wps:spPr>
                          <a:xfrm>
                            <a:off x="5080" y="5080"/>
                            <a:ext cx="5406390" cy="4292600"/>
                          </a:xfrm>
                          <a:prstGeom prst="rect">
                            <a:avLst/>
                          </a:prstGeom>
                          <a:noFill/>
                          <a:ln w="16" cap="flat" cmpd="sng">
                            <a:solidFill>
                              <a:srgbClr val="D9D9D9"/>
                            </a:solidFill>
                            <a:prstDash val="solid"/>
                            <a:round/>
                            <a:headEnd type="none" w="med" len="med"/>
                            <a:tailEnd type="none" w="med" len="med"/>
                          </a:ln>
                        </wps:spPr>
                        <wps:bodyPr upright="1"/>
                      </wps:wsp>
                      <wps:wsp>
                        <wps:cNvPr id="6" name="任意多边形 6"/>
                        <wps:cNvSpPr/>
                        <wps:spPr>
                          <a:xfrm>
                            <a:off x="2759075" y="847090"/>
                            <a:ext cx="1510030" cy="1518920"/>
                          </a:xfrm>
                          <a:custGeom>
                            <a:avLst/>
                            <a:gdLst/>
                            <a:ahLst/>
                            <a:cxnLst/>
                            <a:pathLst>
                              <a:path w="2383" h="2383">
                                <a:moveTo>
                                  <a:pt x="0" y="0"/>
                                </a:moveTo>
                                <a:cubicBezTo>
                                  <a:pt x="1316" y="0"/>
                                  <a:pt x="2383" y="1067"/>
                                  <a:pt x="2383" y="2383"/>
                                </a:cubicBezTo>
                                <a:cubicBezTo>
                                  <a:pt x="2383" y="2383"/>
                                  <a:pt x="2383" y="2383"/>
                                  <a:pt x="2383" y="2383"/>
                                </a:cubicBezTo>
                                <a:lnTo>
                                  <a:pt x="0" y="2383"/>
                                </a:lnTo>
                                <a:lnTo>
                                  <a:pt x="0" y="0"/>
                                </a:lnTo>
                                <a:close/>
                              </a:path>
                            </a:pathLst>
                          </a:custGeom>
                          <a:solidFill>
                            <a:srgbClr val="4F81BD"/>
                          </a:solidFill>
                          <a:ln w="0" cap="flat" cmpd="sng">
                            <a:solidFill>
                              <a:srgbClr val="000000"/>
                            </a:solidFill>
                            <a:prstDash val="solid"/>
                            <a:headEnd type="none" w="med" len="med"/>
                            <a:tailEnd type="none" w="med" len="med"/>
                          </a:ln>
                        </wps:spPr>
                        <wps:bodyPr upright="1"/>
                      </wps:wsp>
                      <wps:wsp>
                        <wps:cNvPr id="7" name="任意多边形 7"/>
                        <wps:cNvSpPr/>
                        <wps:spPr>
                          <a:xfrm>
                            <a:off x="2759075" y="847090"/>
                            <a:ext cx="1510030" cy="1518920"/>
                          </a:xfrm>
                          <a:custGeom>
                            <a:avLst/>
                            <a:gdLst/>
                            <a:ahLst/>
                            <a:cxnLst/>
                            <a:pathLst>
                              <a:path w="2383" h="2383">
                                <a:moveTo>
                                  <a:pt x="0" y="0"/>
                                </a:moveTo>
                                <a:cubicBezTo>
                                  <a:pt x="1316" y="0"/>
                                  <a:pt x="2383" y="1067"/>
                                  <a:pt x="2383" y="2383"/>
                                </a:cubicBezTo>
                                <a:cubicBezTo>
                                  <a:pt x="2383" y="2383"/>
                                  <a:pt x="2383" y="2383"/>
                                  <a:pt x="2383" y="2383"/>
                                </a:cubicBezTo>
                                <a:lnTo>
                                  <a:pt x="0" y="2383"/>
                                </a:lnTo>
                                <a:lnTo>
                                  <a:pt x="0" y="0"/>
                                </a:lnTo>
                                <a:close/>
                              </a:path>
                            </a:pathLst>
                          </a:custGeom>
                          <a:noFill/>
                          <a:ln w="32" cap="flat" cmpd="sng">
                            <a:solidFill>
                              <a:srgbClr val="FFFFFF"/>
                            </a:solidFill>
                            <a:prstDash val="solid"/>
                            <a:round/>
                            <a:headEnd type="none" w="med" len="med"/>
                            <a:tailEnd type="none" w="med" len="med"/>
                          </a:ln>
                        </wps:spPr>
                        <wps:bodyPr upright="1"/>
                      </wps:wsp>
                      <wps:wsp>
                        <wps:cNvPr id="8" name="任意多边形 8"/>
                        <wps:cNvSpPr/>
                        <wps:spPr>
                          <a:xfrm>
                            <a:off x="2759075" y="2366010"/>
                            <a:ext cx="1510030" cy="1340485"/>
                          </a:xfrm>
                          <a:custGeom>
                            <a:avLst/>
                            <a:gdLst/>
                            <a:ahLst/>
                            <a:cxnLst/>
                            <a:pathLst>
                              <a:path w="2383" h="2103">
                                <a:moveTo>
                                  <a:pt x="2383" y="0"/>
                                </a:moveTo>
                                <a:cubicBezTo>
                                  <a:pt x="2383" y="910"/>
                                  <a:pt x="1873" y="1701"/>
                                  <a:pt x="1124" y="2103"/>
                                </a:cubicBezTo>
                                <a:lnTo>
                                  <a:pt x="0" y="0"/>
                                </a:lnTo>
                                <a:lnTo>
                                  <a:pt x="2383" y="0"/>
                                </a:lnTo>
                                <a:close/>
                              </a:path>
                            </a:pathLst>
                          </a:custGeom>
                          <a:solidFill>
                            <a:srgbClr val="C0504D"/>
                          </a:solidFill>
                          <a:ln w="0" cap="flat" cmpd="sng">
                            <a:solidFill>
                              <a:srgbClr val="000000"/>
                            </a:solidFill>
                            <a:prstDash val="solid"/>
                            <a:headEnd type="none" w="med" len="med"/>
                            <a:tailEnd type="none" w="med" len="med"/>
                          </a:ln>
                        </wps:spPr>
                        <wps:bodyPr upright="1"/>
                      </wps:wsp>
                      <wps:wsp>
                        <wps:cNvPr id="9" name="任意多边形 9"/>
                        <wps:cNvSpPr/>
                        <wps:spPr>
                          <a:xfrm>
                            <a:off x="2759075" y="2366010"/>
                            <a:ext cx="1510030" cy="1340485"/>
                          </a:xfrm>
                          <a:custGeom>
                            <a:avLst/>
                            <a:gdLst/>
                            <a:ahLst/>
                            <a:cxnLst/>
                            <a:pathLst>
                              <a:path w="2383" h="2103">
                                <a:moveTo>
                                  <a:pt x="2383" y="0"/>
                                </a:moveTo>
                                <a:cubicBezTo>
                                  <a:pt x="2383" y="910"/>
                                  <a:pt x="1873" y="1701"/>
                                  <a:pt x="1124" y="2103"/>
                                </a:cubicBezTo>
                                <a:lnTo>
                                  <a:pt x="0" y="0"/>
                                </a:lnTo>
                                <a:lnTo>
                                  <a:pt x="2383" y="0"/>
                                </a:lnTo>
                                <a:close/>
                              </a:path>
                            </a:pathLst>
                          </a:custGeom>
                          <a:noFill/>
                          <a:ln w="32" cap="flat" cmpd="sng">
                            <a:solidFill>
                              <a:srgbClr val="FFFFFF"/>
                            </a:solidFill>
                            <a:prstDash val="solid"/>
                            <a:round/>
                            <a:headEnd type="none" w="med" len="med"/>
                            <a:tailEnd type="none" w="med" len="med"/>
                          </a:ln>
                        </wps:spPr>
                        <wps:bodyPr upright="1"/>
                      </wps:wsp>
                      <wps:wsp>
                        <wps:cNvPr id="10" name="任意多边形 10"/>
                        <wps:cNvSpPr/>
                        <wps:spPr>
                          <a:xfrm>
                            <a:off x="1313180" y="2366010"/>
                            <a:ext cx="2157730" cy="1519555"/>
                          </a:xfrm>
                          <a:custGeom>
                            <a:avLst/>
                            <a:gdLst/>
                            <a:ahLst/>
                            <a:cxnLst/>
                            <a:pathLst>
                              <a:path w="3405" h="2384">
                                <a:moveTo>
                                  <a:pt x="3405" y="2102"/>
                                </a:moveTo>
                                <a:cubicBezTo>
                                  <a:pt x="3070" y="2282"/>
                                  <a:pt x="2688" y="2384"/>
                                  <a:pt x="2281" y="2384"/>
                                </a:cubicBezTo>
                                <a:cubicBezTo>
                                  <a:pt x="1206" y="2384"/>
                                  <a:pt x="296" y="1671"/>
                                  <a:pt x="0" y="693"/>
                                </a:cubicBezTo>
                                <a:lnTo>
                                  <a:pt x="2282" y="0"/>
                                </a:lnTo>
                                <a:lnTo>
                                  <a:pt x="3405" y="2102"/>
                                </a:lnTo>
                                <a:close/>
                              </a:path>
                            </a:pathLst>
                          </a:custGeom>
                          <a:solidFill>
                            <a:srgbClr val="9BBB59"/>
                          </a:solidFill>
                          <a:ln w="0" cap="flat" cmpd="sng">
                            <a:solidFill>
                              <a:srgbClr val="000000"/>
                            </a:solidFill>
                            <a:prstDash val="solid"/>
                            <a:headEnd type="none" w="med" len="med"/>
                            <a:tailEnd type="none" w="med" len="med"/>
                          </a:ln>
                        </wps:spPr>
                        <wps:bodyPr upright="1"/>
                      </wps:wsp>
                      <wps:wsp>
                        <wps:cNvPr id="11" name="任意多边形 11"/>
                        <wps:cNvSpPr/>
                        <wps:spPr>
                          <a:xfrm>
                            <a:off x="1313180" y="2366010"/>
                            <a:ext cx="2157730" cy="1519555"/>
                          </a:xfrm>
                          <a:custGeom>
                            <a:avLst/>
                            <a:gdLst/>
                            <a:ahLst/>
                            <a:cxnLst/>
                            <a:pathLst>
                              <a:path w="3405" h="2384">
                                <a:moveTo>
                                  <a:pt x="3405" y="2102"/>
                                </a:moveTo>
                                <a:cubicBezTo>
                                  <a:pt x="3070" y="2282"/>
                                  <a:pt x="2688" y="2384"/>
                                  <a:pt x="2281" y="2384"/>
                                </a:cubicBezTo>
                                <a:cubicBezTo>
                                  <a:pt x="1206" y="2384"/>
                                  <a:pt x="296" y="1671"/>
                                  <a:pt x="0" y="693"/>
                                </a:cubicBezTo>
                                <a:lnTo>
                                  <a:pt x="2282" y="0"/>
                                </a:lnTo>
                                <a:lnTo>
                                  <a:pt x="3405" y="2102"/>
                                </a:lnTo>
                                <a:close/>
                              </a:path>
                            </a:pathLst>
                          </a:custGeom>
                          <a:noFill/>
                          <a:ln w="32" cap="flat" cmpd="sng">
                            <a:solidFill>
                              <a:srgbClr val="FFFFFF"/>
                            </a:solidFill>
                            <a:prstDash val="solid"/>
                            <a:round/>
                            <a:headEnd type="none" w="med" len="med"/>
                            <a:tailEnd type="none" w="med" len="med"/>
                          </a:ln>
                        </wps:spPr>
                        <wps:bodyPr upright="1"/>
                      </wps:wsp>
                      <wps:wsp>
                        <wps:cNvPr id="12" name="任意多边形 12"/>
                        <wps:cNvSpPr/>
                        <wps:spPr>
                          <a:xfrm>
                            <a:off x="1249045" y="846455"/>
                            <a:ext cx="1510030" cy="1960245"/>
                          </a:xfrm>
                          <a:custGeom>
                            <a:avLst/>
                            <a:gdLst/>
                            <a:ahLst/>
                            <a:cxnLst/>
                            <a:pathLst>
                              <a:path w="2384" h="3076">
                                <a:moveTo>
                                  <a:pt x="103" y="3076"/>
                                </a:moveTo>
                                <a:cubicBezTo>
                                  <a:pt x="36" y="2857"/>
                                  <a:pt x="0" y="2624"/>
                                  <a:pt x="0" y="2383"/>
                                </a:cubicBezTo>
                                <a:cubicBezTo>
                                  <a:pt x="0" y="1067"/>
                                  <a:pt x="1068" y="0"/>
                                  <a:pt x="2384" y="0"/>
                                </a:cubicBezTo>
                                <a:cubicBezTo>
                                  <a:pt x="2384" y="0"/>
                                  <a:pt x="2384" y="0"/>
                                  <a:pt x="2384" y="0"/>
                                </a:cubicBezTo>
                                <a:lnTo>
                                  <a:pt x="2384" y="2384"/>
                                </a:lnTo>
                                <a:lnTo>
                                  <a:pt x="103" y="3076"/>
                                </a:lnTo>
                                <a:close/>
                              </a:path>
                            </a:pathLst>
                          </a:custGeom>
                          <a:solidFill>
                            <a:srgbClr val="8064A2"/>
                          </a:solidFill>
                          <a:ln w="0" cap="flat" cmpd="sng">
                            <a:solidFill>
                              <a:srgbClr val="000000"/>
                            </a:solidFill>
                            <a:prstDash val="solid"/>
                            <a:headEnd type="none" w="med" len="med"/>
                            <a:tailEnd type="none" w="med" len="med"/>
                          </a:ln>
                        </wps:spPr>
                        <wps:bodyPr upright="1"/>
                      </wps:wsp>
                      <wps:wsp>
                        <wps:cNvPr id="13" name="任意多边形 13"/>
                        <wps:cNvSpPr/>
                        <wps:spPr>
                          <a:xfrm>
                            <a:off x="1249045" y="846455"/>
                            <a:ext cx="1510030" cy="1960245"/>
                          </a:xfrm>
                          <a:custGeom>
                            <a:avLst/>
                            <a:gdLst/>
                            <a:ahLst/>
                            <a:cxnLst/>
                            <a:pathLst>
                              <a:path w="2384" h="3076">
                                <a:moveTo>
                                  <a:pt x="103" y="3076"/>
                                </a:moveTo>
                                <a:cubicBezTo>
                                  <a:pt x="36" y="2857"/>
                                  <a:pt x="0" y="2624"/>
                                  <a:pt x="0" y="2383"/>
                                </a:cubicBezTo>
                                <a:cubicBezTo>
                                  <a:pt x="0" y="1067"/>
                                  <a:pt x="1068" y="0"/>
                                  <a:pt x="2384" y="0"/>
                                </a:cubicBezTo>
                                <a:cubicBezTo>
                                  <a:pt x="2384" y="0"/>
                                  <a:pt x="2384" y="0"/>
                                  <a:pt x="2384" y="0"/>
                                </a:cubicBezTo>
                                <a:lnTo>
                                  <a:pt x="2384" y="2384"/>
                                </a:lnTo>
                                <a:lnTo>
                                  <a:pt x="103" y="3076"/>
                                </a:lnTo>
                                <a:close/>
                              </a:path>
                            </a:pathLst>
                          </a:custGeom>
                          <a:noFill/>
                          <a:ln w="32" cap="flat" cmpd="sng">
                            <a:solidFill>
                              <a:srgbClr val="FFFFFF"/>
                            </a:solidFill>
                            <a:prstDash val="solid"/>
                            <a:round/>
                            <a:headEnd type="none" w="med" len="med"/>
                            <a:tailEnd type="none" w="med" len="med"/>
                          </a:ln>
                        </wps:spPr>
                        <wps:bodyPr upright="1"/>
                      </wps:wsp>
                      <wps:wsp>
                        <wps:cNvPr id="14" name="矩形 14"/>
                        <wps:cNvSpPr/>
                        <wps:spPr>
                          <a:xfrm>
                            <a:off x="2806065" y="1692275"/>
                            <a:ext cx="1025525" cy="194945"/>
                          </a:xfrm>
                          <a:prstGeom prst="rect">
                            <a:avLst/>
                          </a:prstGeom>
                          <a:noFill/>
                          <a:ln w="9525">
                            <a:noFill/>
                          </a:ln>
                        </wps:spPr>
                        <wps:txbx>
                          <w:txbxContent>
                            <w:p>
                              <w:r>
                                <w:rPr>
                                  <w:rFonts w:hint="eastAsia" w:ascii="宋体" w:cs="宋体"/>
                                  <w:color w:val="404040"/>
                                  <w:sz w:val="20"/>
                                  <w:szCs w:val="20"/>
                                </w:rPr>
                                <w:t>大学生创业团队项</w:t>
                              </w:r>
                            </w:p>
                          </w:txbxContent>
                        </wps:txbx>
                        <wps:bodyPr wrap="none" lIns="0" tIns="0" rIns="0" bIns="0" upright="1">
                          <a:spAutoFit/>
                        </wps:bodyPr>
                      </wps:wsp>
                      <wps:wsp>
                        <wps:cNvPr id="15" name="矩形 15"/>
                        <wps:cNvSpPr/>
                        <wps:spPr>
                          <a:xfrm>
                            <a:off x="3126105" y="1838325"/>
                            <a:ext cx="136525" cy="194945"/>
                          </a:xfrm>
                          <a:prstGeom prst="rect">
                            <a:avLst/>
                          </a:prstGeom>
                          <a:noFill/>
                          <a:ln w="9525">
                            <a:noFill/>
                          </a:ln>
                        </wps:spPr>
                        <wps:txbx>
                          <w:txbxContent>
                            <w:p>
                              <w:r>
                                <w:rPr>
                                  <w:rFonts w:hint="eastAsia" w:ascii="宋体" w:cs="宋体"/>
                                  <w:color w:val="404040"/>
                                  <w:sz w:val="20"/>
                                  <w:szCs w:val="20"/>
                                </w:rPr>
                                <w:t>目</w:t>
                              </w:r>
                            </w:p>
                          </w:txbxContent>
                        </wps:txbx>
                        <wps:bodyPr wrap="none" lIns="0" tIns="0" rIns="0" bIns="0" upright="1">
                          <a:spAutoFit/>
                        </wps:bodyPr>
                      </wps:wsp>
                      <wps:wsp>
                        <wps:cNvPr id="16" name="矩形 16"/>
                        <wps:cNvSpPr/>
                        <wps:spPr>
                          <a:xfrm>
                            <a:off x="3248025" y="1827530"/>
                            <a:ext cx="241935" cy="155575"/>
                          </a:xfrm>
                          <a:prstGeom prst="rect">
                            <a:avLst/>
                          </a:prstGeom>
                          <a:noFill/>
                          <a:ln w="9525">
                            <a:noFill/>
                          </a:ln>
                        </wps:spPr>
                        <wps:txbx>
                          <w:txbxContent>
                            <w:p>
                              <w:r>
                                <w:rPr>
                                  <w:rFonts w:cs="Calibri"/>
                                  <w:color w:val="404040"/>
                                  <w:sz w:val="20"/>
                                  <w:szCs w:val="20"/>
                                </w:rPr>
                                <w:t>25%</w:t>
                              </w:r>
                            </w:p>
                          </w:txbxContent>
                        </wps:txbx>
                        <wps:bodyPr wrap="none" lIns="0" tIns="0" rIns="0" bIns="0" upright="1">
                          <a:spAutoFit/>
                        </wps:bodyPr>
                      </wps:wsp>
                      <wps:wsp>
                        <wps:cNvPr id="17" name="矩形 17"/>
                        <wps:cNvSpPr/>
                        <wps:spPr>
                          <a:xfrm>
                            <a:off x="2980690" y="2620645"/>
                            <a:ext cx="898525" cy="194945"/>
                          </a:xfrm>
                          <a:prstGeom prst="rect">
                            <a:avLst/>
                          </a:prstGeom>
                          <a:noFill/>
                          <a:ln w="9525">
                            <a:noFill/>
                          </a:ln>
                        </wps:spPr>
                        <wps:txbx>
                          <w:txbxContent>
                            <w:p>
                              <w:r>
                                <w:rPr>
                                  <w:rFonts w:hint="eastAsia" w:ascii="宋体" w:cs="宋体"/>
                                  <w:color w:val="404040"/>
                                  <w:sz w:val="20"/>
                                  <w:szCs w:val="20"/>
                                </w:rPr>
                                <w:t>工业加工业项目</w:t>
                              </w:r>
                            </w:p>
                          </w:txbxContent>
                        </wps:txbx>
                        <wps:bodyPr wrap="none" lIns="0" tIns="0" rIns="0" bIns="0" upright="1">
                          <a:spAutoFit/>
                        </wps:bodyPr>
                      </wps:wsp>
                      <wps:wsp>
                        <wps:cNvPr id="18" name="矩形 18"/>
                        <wps:cNvSpPr/>
                        <wps:spPr>
                          <a:xfrm>
                            <a:off x="3300730" y="2755265"/>
                            <a:ext cx="241935" cy="155575"/>
                          </a:xfrm>
                          <a:prstGeom prst="rect">
                            <a:avLst/>
                          </a:prstGeom>
                          <a:noFill/>
                          <a:ln w="9525">
                            <a:noFill/>
                          </a:ln>
                        </wps:spPr>
                        <wps:txbx>
                          <w:txbxContent>
                            <w:p>
                              <w:r>
                                <w:rPr>
                                  <w:rFonts w:cs="Calibri"/>
                                  <w:color w:val="404040"/>
                                  <w:sz w:val="20"/>
                                  <w:szCs w:val="20"/>
                                </w:rPr>
                                <w:t>17%</w:t>
                              </w:r>
                            </w:p>
                          </w:txbxContent>
                        </wps:txbx>
                        <wps:bodyPr wrap="none" lIns="0" tIns="0" rIns="0" bIns="0" upright="1">
                          <a:spAutoFit/>
                        </wps:bodyPr>
                      </wps:wsp>
                      <wps:wsp>
                        <wps:cNvPr id="19" name="矩形 19"/>
                        <wps:cNvSpPr/>
                        <wps:spPr>
                          <a:xfrm>
                            <a:off x="2044065" y="2931160"/>
                            <a:ext cx="898525" cy="194945"/>
                          </a:xfrm>
                          <a:prstGeom prst="rect">
                            <a:avLst/>
                          </a:prstGeom>
                          <a:noFill/>
                          <a:ln w="9525">
                            <a:noFill/>
                          </a:ln>
                        </wps:spPr>
                        <wps:txbx>
                          <w:txbxContent>
                            <w:p>
                              <w:r>
                                <w:rPr>
                                  <w:rFonts w:hint="eastAsia" w:ascii="宋体" w:cs="宋体"/>
                                  <w:color w:val="404040"/>
                                  <w:sz w:val="20"/>
                                  <w:szCs w:val="20"/>
                                </w:rPr>
                                <w:t>农业农村类项目</w:t>
                              </w:r>
                            </w:p>
                          </w:txbxContent>
                        </wps:txbx>
                        <wps:bodyPr wrap="none" lIns="0" tIns="0" rIns="0" bIns="0" upright="1">
                          <a:spAutoFit/>
                        </wps:bodyPr>
                      </wps:wsp>
                      <wps:wsp>
                        <wps:cNvPr id="20" name="矩形 20"/>
                        <wps:cNvSpPr/>
                        <wps:spPr>
                          <a:xfrm>
                            <a:off x="2364105" y="3066415"/>
                            <a:ext cx="241935" cy="155575"/>
                          </a:xfrm>
                          <a:prstGeom prst="rect">
                            <a:avLst/>
                          </a:prstGeom>
                          <a:noFill/>
                          <a:ln w="9525">
                            <a:noFill/>
                          </a:ln>
                        </wps:spPr>
                        <wps:txbx>
                          <w:txbxContent>
                            <w:p>
                              <w:r>
                                <w:rPr>
                                  <w:rFonts w:cs="Calibri"/>
                                  <w:color w:val="404040"/>
                                  <w:sz w:val="20"/>
                                  <w:szCs w:val="20"/>
                                </w:rPr>
                                <w:t>28%</w:t>
                              </w:r>
                            </w:p>
                          </w:txbxContent>
                        </wps:txbx>
                        <wps:bodyPr wrap="none" lIns="0" tIns="0" rIns="0" bIns="0" upright="1">
                          <a:spAutoFit/>
                        </wps:bodyPr>
                      </wps:wsp>
                      <wps:wsp>
                        <wps:cNvPr id="21" name="矩形 21"/>
                        <wps:cNvSpPr/>
                        <wps:spPr>
                          <a:xfrm>
                            <a:off x="1665605" y="1776730"/>
                            <a:ext cx="1025525" cy="194945"/>
                          </a:xfrm>
                          <a:prstGeom prst="rect">
                            <a:avLst/>
                          </a:prstGeom>
                          <a:noFill/>
                          <a:ln w="9525">
                            <a:noFill/>
                          </a:ln>
                        </wps:spPr>
                        <wps:txbx>
                          <w:txbxContent>
                            <w:p>
                              <w:r>
                                <w:rPr>
                                  <w:rFonts w:hint="eastAsia" w:ascii="宋体" w:cs="宋体"/>
                                  <w:color w:val="404040"/>
                                  <w:sz w:val="20"/>
                                  <w:szCs w:val="20"/>
                                </w:rPr>
                                <w:t>智能化为引领的创</w:t>
                              </w:r>
                            </w:p>
                          </w:txbxContent>
                        </wps:txbx>
                        <wps:bodyPr wrap="none" lIns="0" tIns="0" rIns="0" bIns="0" upright="1">
                          <a:spAutoFit/>
                        </wps:bodyPr>
                      </wps:wsp>
                      <wps:wsp>
                        <wps:cNvPr id="22" name="矩形 22"/>
                        <wps:cNvSpPr/>
                        <wps:spPr>
                          <a:xfrm>
                            <a:off x="1803400" y="1922780"/>
                            <a:ext cx="517525" cy="194945"/>
                          </a:xfrm>
                          <a:prstGeom prst="rect">
                            <a:avLst/>
                          </a:prstGeom>
                          <a:noFill/>
                          <a:ln w="9525">
                            <a:noFill/>
                          </a:ln>
                        </wps:spPr>
                        <wps:txbx>
                          <w:txbxContent>
                            <w:p>
                              <w:r>
                                <w:rPr>
                                  <w:rFonts w:hint="eastAsia" w:ascii="宋体" w:cs="宋体"/>
                                  <w:color w:val="404040"/>
                                  <w:sz w:val="20"/>
                                  <w:szCs w:val="20"/>
                                </w:rPr>
                                <w:t>新类项目</w:t>
                              </w:r>
                            </w:p>
                          </w:txbxContent>
                        </wps:txbx>
                        <wps:bodyPr wrap="none" lIns="0" tIns="0" rIns="0" bIns="0" upright="1">
                          <a:spAutoFit/>
                        </wps:bodyPr>
                      </wps:wsp>
                      <wps:wsp>
                        <wps:cNvPr id="23" name="矩形 23"/>
                        <wps:cNvSpPr/>
                        <wps:spPr>
                          <a:xfrm>
                            <a:off x="2289810" y="1911985"/>
                            <a:ext cx="241935" cy="155575"/>
                          </a:xfrm>
                          <a:prstGeom prst="rect">
                            <a:avLst/>
                          </a:prstGeom>
                          <a:noFill/>
                          <a:ln w="9525">
                            <a:noFill/>
                          </a:ln>
                        </wps:spPr>
                        <wps:txbx>
                          <w:txbxContent>
                            <w:p>
                              <w:r>
                                <w:rPr>
                                  <w:rFonts w:cs="Calibri"/>
                                  <w:color w:val="404040"/>
                                  <w:sz w:val="20"/>
                                  <w:szCs w:val="20"/>
                                </w:rPr>
                                <w:t>30%</w:t>
                              </w:r>
                            </w:p>
                          </w:txbxContent>
                        </wps:txbx>
                        <wps:bodyPr wrap="none" lIns="0" tIns="0" rIns="0" bIns="0" upright="1">
                          <a:spAutoFit/>
                        </wps:bodyPr>
                      </wps:wsp>
                      <wps:wsp>
                        <wps:cNvPr id="24" name="矩形 24"/>
                        <wps:cNvSpPr/>
                        <wps:spPr>
                          <a:xfrm>
                            <a:off x="1762125" y="403860"/>
                            <a:ext cx="1914525" cy="287655"/>
                          </a:xfrm>
                          <a:prstGeom prst="rect">
                            <a:avLst/>
                          </a:prstGeom>
                          <a:noFill/>
                          <a:ln w="9525">
                            <a:noFill/>
                          </a:ln>
                        </wps:spPr>
                        <wps:txbx>
                          <w:txbxContent>
                            <w:p>
                              <w:r>
                                <w:rPr>
                                  <w:rFonts w:hint="eastAsia" w:ascii="宋体" w:cs="宋体"/>
                                  <w:color w:val="595959"/>
                                  <w:sz w:val="30"/>
                                  <w:szCs w:val="30"/>
                                </w:rPr>
                                <w:t>创投大赛项目分</w:t>
                              </w:r>
                              <w:r>
                                <w:rPr>
                                  <w:rFonts w:hint="eastAsia" w:ascii="宋体" w:cs="宋体"/>
                                  <w:color w:val="595959"/>
                                  <w:sz w:val="30"/>
                                  <w:szCs w:val="30"/>
                                  <w:lang w:eastAsia="zh-CN"/>
                                </w:rPr>
                                <w:t>类</w:t>
                              </w:r>
                              <w:r>
                                <w:rPr>
                                  <w:rFonts w:hint="eastAsia" w:ascii="宋体" w:cs="宋体"/>
                                  <w:color w:val="595959"/>
                                  <w:sz w:val="30"/>
                                  <w:szCs w:val="30"/>
                                </w:rPr>
                                <w:t>情况</w:t>
                              </w:r>
                            </w:p>
                          </w:txbxContent>
                        </wps:txbx>
                        <wps:bodyPr wrap="none" lIns="0" tIns="0" rIns="0" bIns="0" upright="1">
                          <a:spAutoFit/>
                        </wps:bodyPr>
                      </wps:wsp>
                      <wps:wsp>
                        <wps:cNvPr id="25" name="矩形 25"/>
                        <wps:cNvSpPr/>
                        <wps:spPr>
                          <a:xfrm>
                            <a:off x="281940" y="4062730"/>
                            <a:ext cx="79375" cy="79375"/>
                          </a:xfrm>
                          <a:prstGeom prst="rect">
                            <a:avLst/>
                          </a:prstGeom>
                          <a:solidFill>
                            <a:srgbClr val="4F81BD"/>
                          </a:solidFill>
                          <a:ln w="9525">
                            <a:noFill/>
                          </a:ln>
                        </wps:spPr>
                        <wps:bodyPr upright="1"/>
                      </wps:wsp>
                      <wps:wsp>
                        <wps:cNvPr id="26" name="矩形 26"/>
                        <wps:cNvSpPr/>
                        <wps:spPr>
                          <a:xfrm>
                            <a:off x="281940" y="4062730"/>
                            <a:ext cx="79375" cy="79375"/>
                          </a:xfrm>
                          <a:prstGeom prst="rect">
                            <a:avLst/>
                          </a:prstGeom>
                          <a:noFill/>
                          <a:ln w="32" cap="flat" cmpd="sng">
                            <a:solidFill>
                              <a:srgbClr val="FFFFFF"/>
                            </a:solidFill>
                            <a:prstDash val="solid"/>
                            <a:round/>
                            <a:headEnd type="none" w="med" len="med"/>
                            <a:tailEnd type="none" w="med" len="med"/>
                          </a:ln>
                        </wps:spPr>
                        <wps:bodyPr upright="1"/>
                      </wps:wsp>
                      <wps:wsp>
                        <wps:cNvPr id="27" name="矩形 27"/>
                        <wps:cNvSpPr/>
                        <wps:spPr>
                          <a:xfrm>
                            <a:off x="1535430" y="4062730"/>
                            <a:ext cx="78740" cy="79375"/>
                          </a:xfrm>
                          <a:prstGeom prst="rect">
                            <a:avLst/>
                          </a:prstGeom>
                          <a:solidFill>
                            <a:srgbClr val="C0504D"/>
                          </a:solidFill>
                          <a:ln w="9525">
                            <a:noFill/>
                          </a:ln>
                        </wps:spPr>
                        <wps:bodyPr upright="1"/>
                      </wps:wsp>
                      <wps:wsp>
                        <wps:cNvPr id="28" name="矩形 28"/>
                        <wps:cNvSpPr/>
                        <wps:spPr>
                          <a:xfrm>
                            <a:off x="1535430" y="4062730"/>
                            <a:ext cx="78740" cy="79375"/>
                          </a:xfrm>
                          <a:prstGeom prst="rect">
                            <a:avLst/>
                          </a:prstGeom>
                          <a:noFill/>
                          <a:ln w="32" cap="flat" cmpd="sng">
                            <a:solidFill>
                              <a:srgbClr val="FFFFFF"/>
                            </a:solidFill>
                            <a:prstDash val="solid"/>
                            <a:round/>
                            <a:headEnd type="none" w="med" len="med"/>
                            <a:tailEnd type="none" w="med" len="med"/>
                          </a:ln>
                        </wps:spPr>
                        <wps:bodyPr upright="1"/>
                      </wps:wsp>
                      <wps:wsp>
                        <wps:cNvPr id="29" name="矩形 29"/>
                        <wps:cNvSpPr/>
                        <wps:spPr>
                          <a:xfrm>
                            <a:off x="2545715" y="4062730"/>
                            <a:ext cx="79375" cy="79375"/>
                          </a:xfrm>
                          <a:prstGeom prst="rect">
                            <a:avLst/>
                          </a:prstGeom>
                          <a:solidFill>
                            <a:srgbClr val="9BBB59"/>
                          </a:solidFill>
                          <a:ln w="9525">
                            <a:noFill/>
                          </a:ln>
                        </wps:spPr>
                        <wps:bodyPr upright="1"/>
                      </wps:wsp>
                      <wps:wsp>
                        <wps:cNvPr id="30" name="矩形 30"/>
                        <wps:cNvSpPr/>
                        <wps:spPr>
                          <a:xfrm>
                            <a:off x="2545715" y="4062730"/>
                            <a:ext cx="79375" cy="79375"/>
                          </a:xfrm>
                          <a:prstGeom prst="rect">
                            <a:avLst/>
                          </a:prstGeom>
                          <a:noFill/>
                          <a:ln w="32" cap="flat" cmpd="sng">
                            <a:solidFill>
                              <a:srgbClr val="FFFFFF"/>
                            </a:solidFill>
                            <a:prstDash val="solid"/>
                            <a:round/>
                            <a:headEnd type="none" w="med" len="med"/>
                            <a:tailEnd type="none" w="med" len="med"/>
                          </a:ln>
                        </wps:spPr>
                        <wps:bodyPr upright="1"/>
                      </wps:wsp>
                      <wps:wsp>
                        <wps:cNvPr id="31" name="矩形 31"/>
                        <wps:cNvSpPr/>
                        <wps:spPr>
                          <a:xfrm>
                            <a:off x="3556000" y="4062730"/>
                            <a:ext cx="79375" cy="79375"/>
                          </a:xfrm>
                          <a:prstGeom prst="rect">
                            <a:avLst/>
                          </a:prstGeom>
                          <a:solidFill>
                            <a:srgbClr val="8064A2"/>
                          </a:solidFill>
                          <a:ln w="9525">
                            <a:noFill/>
                          </a:ln>
                        </wps:spPr>
                        <wps:bodyPr upright="1"/>
                      </wps:wsp>
                      <wps:wsp>
                        <wps:cNvPr id="32" name="矩形 32"/>
                        <wps:cNvSpPr/>
                        <wps:spPr>
                          <a:xfrm>
                            <a:off x="3556000" y="4062730"/>
                            <a:ext cx="79375" cy="79375"/>
                          </a:xfrm>
                          <a:prstGeom prst="rect">
                            <a:avLst/>
                          </a:prstGeom>
                          <a:noFill/>
                          <a:ln w="32" cap="flat" cmpd="sng">
                            <a:solidFill>
                              <a:srgbClr val="FFFFFF"/>
                            </a:solidFill>
                            <a:prstDash val="solid"/>
                            <a:round/>
                            <a:headEnd type="none" w="med" len="med"/>
                            <a:tailEnd type="none" w="med" len="med"/>
                          </a:ln>
                        </wps:spPr>
                        <wps:bodyPr upright="1"/>
                      </wps:wsp>
                      <wps:wsp>
                        <wps:cNvPr id="33" name="矩形 33"/>
                        <wps:cNvSpPr/>
                        <wps:spPr>
                          <a:xfrm>
                            <a:off x="400685" y="4039235"/>
                            <a:ext cx="1152525" cy="194945"/>
                          </a:xfrm>
                          <a:prstGeom prst="rect">
                            <a:avLst/>
                          </a:prstGeom>
                          <a:noFill/>
                          <a:ln w="9525">
                            <a:noFill/>
                          </a:ln>
                        </wps:spPr>
                        <wps:txbx>
                          <w:txbxContent>
                            <w:p>
                              <w:r>
                                <w:rPr>
                                  <w:rFonts w:hint="eastAsia" w:ascii="宋体" w:cs="宋体"/>
                                  <w:color w:val="595959"/>
                                  <w:sz w:val="20"/>
                                  <w:szCs w:val="20"/>
                                </w:rPr>
                                <w:t>大学生创业团队项目</w:t>
                              </w:r>
                            </w:p>
                          </w:txbxContent>
                        </wps:txbx>
                        <wps:bodyPr wrap="none" lIns="0" tIns="0" rIns="0" bIns="0" upright="1">
                          <a:spAutoFit/>
                        </wps:bodyPr>
                      </wps:wsp>
                      <wps:wsp>
                        <wps:cNvPr id="34" name="矩形 34"/>
                        <wps:cNvSpPr/>
                        <wps:spPr>
                          <a:xfrm>
                            <a:off x="1654175" y="4039235"/>
                            <a:ext cx="898525" cy="194945"/>
                          </a:xfrm>
                          <a:prstGeom prst="rect">
                            <a:avLst/>
                          </a:prstGeom>
                          <a:noFill/>
                          <a:ln w="9525">
                            <a:noFill/>
                          </a:ln>
                        </wps:spPr>
                        <wps:txbx>
                          <w:txbxContent>
                            <w:p>
                              <w:r>
                                <w:rPr>
                                  <w:rFonts w:hint="eastAsia" w:ascii="宋体" w:cs="宋体"/>
                                  <w:color w:val="595959"/>
                                  <w:sz w:val="20"/>
                                  <w:szCs w:val="20"/>
                                </w:rPr>
                                <w:t>工业加工业项目</w:t>
                              </w:r>
                            </w:p>
                          </w:txbxContent>
                        </wps:txbx>
                        <wps:bodyPr wrap="none" lIns="0" tIns="0" rIns="0" bIns="0" upright="1">
                          <a:spAutoFit/>
                        </wps:bodyPr>
                      </wps:wsp>
                      <wps:wsp>
                        <wps:cNvPr id="35" name="矩形 35"/>
                        <wps:cNvSpPr/>
                        <wps:spPr>
                          <a:xfrm>
                            <a:off x="2664460" y="4039235"/>
                            <a:ext cx="898525" cy="194945"/>
                          </a:xfrm>
                          <a:prstGeom prst="rect">
                            <a:avLst/>
                          </a:prstGeom>
                          <a:noFill/>
                          <a:ln w="9525">
                            <a:noFill/>
                          </a:ln>
                        </wps:spPr>
                        <wps:txbx>
                          <w:txbxContent>
                            <w:p>
                              <w:r>
                                <w:rPr>
                                  <w:rFonts w:hint="eastAsia" w:ascii="宋体" w:cs="宋体"/>
                                  <w:color w:val="595959"/>
                                  <w:sz w:val="20"/>
                                  <w:szCs w:val="20"/>
                                </w:rPr>
                                <w:t>农业农村类项目</w:t>
                              </w:r>
                            </w:p>
                          </w:txbxContent>
                        </wps:txbx>
                        <wps:bodyPr wrap="none" lIns="0" tIns="0" rIns="0" bIns="0" upright="1">
                          <a:spAutoFit/>
                        </wps:bodyPr>
                      </wps:wsp>
                      <wps:wsp>
                        <wps:cNvPr id="36" name="矩形 36"/>
                        <wps:cNvSpPr/>
                        <wps:spPr>
                          <a:xfrm>
                            <a:off x="3674745" y="4039235"/>
                            <a:ext cx="1533525" cy="194945"/>
                          </a:xfrm>
                          <a:prstGeom prst="rect">
                            <a:avLst/>
                          </a:prstGeom>
                          <a:noFill/>
                          <a:ln w="9525">
                            <a:noFill/>
                          </a:ln>
                        </wps:spPr>
                        <wps:txbx>
                          <w:txbxContent>
                            <w:p>
                              <w:pPr>
                                <w:rPr>
                                  <w:lang w:eastAsia="zh-CN"/>
                                </w:rPr>
                              </w:pPr>
                              <w:r>
                                <w:rPr>
                                  <w:rFonts w:hint="eastAsia" w:ascii="宋体" w:cs="宋体"/>
                                  <w:color w:val="595959"/>
                                  <w:sz w:val="20"/>
                                  <w:szCs w:val="20"/>
                                  <w:lang w:eastAsia="zh-CN"/>
                                </w:rPr>
                                <w:t>智能化为引领的创新类项目</w:t>
                              </w:r>
                            </w:p>
                          </w:txbxContent>
                        </wps:txbx>
                        <wps:bodyPr wrap="none" lIns="0" tIns="0" rIns="0" bIns="0" upright="1">
                          <a:spAutoFit/>
                        </wps:bodyPr>
                      </wps:wsp>
                    </wpc:wpc>
                  </a:graphicData>
                </a:graphic>
              </wp:inline>
            </w:drawing>
          </mc:Choice>
          <mc:Fallback>
            <w:pict>
              <v:group id="_x0000_s1026" o:spid="_x0000_s1026" o:spt="203" style="height:338.4pt;width:426.75pt;" coordsize="5419725,4297680" editas="canvas" o:gfxdata="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">
                <o:lock v:ext="edit" aspectratio="f"/>
                <v:shape id="_x0000_s1026" o:spid="_x0000_s1026" style="position:absolute;left:0;top:0;height:4297680;width:5419725;" filled="f" stroked="f" coordsize="21600,21600" o:gfxdata="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">
                  <v:fill on="f" focussize="0,0"/>
                  <v:stroke on="f"/>
                  <v:imagedata o:title=""/>
                  <o:lock v:ext="edit" aspectratio="t"/>
                </v:shape>
                <v:rect id="_x0000_s1026" o:spid="_x0000_s1026" o:spt="1" style="position:absolute;left:0;top:0;height:4293235;width:5413375;" fillcolor="#FFFFFF" filled="t" stroked="f" coordsize="21600,21600" o:gfxdata="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VCQc1AAAAAUBAAAPAAAAAAAAAAEAIAAAACIAAABkcnMvZG93bnJldi54bWxQSwECFAAUAAAA&#10;CACHTuJAdUtiVbkBAABpAwAADgAAAAAAAAABACAAAAAjAQAAZHJzL2Uyb0RvYy54bWxQSwUGAAAA&#10;AAYABgBZAQAATgUAAAAA&#10;">
                  <v:fill on="t" focussize="0,0"/>
                  <v:stroke on="f"/>
                  <v:imagedata o:title=""/>
                  <o:lock v:ext="edit" aspectratio="f"/>
                </v:rect>
                <v:rect id="_x0000_s1026" o:spid="_x0000_s1026" o:spt="1" style="position:absolute;left:5080;top:5080;height:4292600;width:5406390;" filled="f" stroked="t" coordsize="21600,21600" o:gfxdata="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98G+/XAAAABQEAAA8AAAAAAAAAAQAgAAAAIgAAAGRycy9kb3ducmV2Lnht&#10;bFBLAQIUABQAAAAIAIdO4kBkufdW+gEAAPoDAAAOAAAAAAAAAAEAIAAAACYBAABkcnMvZTJvRG9j&#10;LnhtbFBLBQYAAAAABgAGAFkBAACSBQAAAAA=&#10;">
                  <v:fill on="f" focussize="0,0"/>
                  <v:stroke weight="0.00125984251968504pt" color="#D9D9D9" joinstyle="round"/>
                  <v:imagedata o:title=""/>
                  <o:lock v:ext="edit" aspectratio="f"/>
                </v:rect>
                <v:shape id="_x0000_s1026" o:spid="_x0000_s1026" o:spt="100" style="position:absolute;left:2759075;top:847090;height:1518920;width:1510030;" fillcolor="#4F81BD" filled="t" stroked="t" coordsize="2383,2383" o:gfxdata="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GL9j1PVAAAABQEAAA8AAAAA&#10;AAAAAQAgAAAAIgAAAGRycy9kb3ducmV2LnhtbFBLAQIUABQAAAAIAIdO4kDrd/EOiQIAAL0FAAAO&#10;AAAAAAAAAAEAIAAAACQBAABkcnMvZTJvRG9jLnhtbFBLBQYAAAAABgAGAFkBAAAfBgAAAAA=&#10;" path="m0,0c1316,0,2383,1067,2383,2383c2383,2383,2383,2383,2383,2383l0,2383,0,0xe">
                  <v:fill on="t" focussize="0,0"/>
                  <v:stroke weight="0pt" color="#000000" joinstyle="round"/>
                  <v:imagedata o:title=""/>
                  <o:lock v:ext="edit" aspectratio="f"/>
                </v:shape>
                <v:shape id="_x0000_s1026" o:spid="_x0000_s1026" o:spt="100" style="position:absolute;left:2759075;top:847090;height:1518920;width:1510030;" filled="f" stroked="t" coordsize="2383,2383" o:gfxdata="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SFFVm0QAAAAUBAAAPAAAAAAAAAAEAIAAA&#10;ACIAAABkcnMvZG93bnJldi54bWxQSwECFAAUAAAACACHTuJAxMsI04UCAACfBQAADgAAAAAAAAAB&#10;ACAAAAAgAQAAZHJzL2Uyb0RvYy54bWxQSwUGAAAAAAYABgBZAQAAFwYAAAAA&#10;" path="m0,0c1316,0,2383,1067,2383,2383c2383,2383,2383,2383,2383,2383l0,2383,0,0xe">
                  <v:fill on="f" focussize="0,0"/>
                  <v:stroke weight="0.00251968503937008pt" color="#FFFFFF" joinstyle="round"/>
                  <v:imagedata o:title=""/>
                  <o:lock v:ext="edit" aspectratio="f"/>
                </v:shape>
                <v:shape id="_x0000_s1026" o:spid="_x0000_s1026" o:spt="100" style="position:absolute;left:2759075;top:2366010;height:1340485;width:1510030;" fillcolor="#C0504D" filled="t" stroked="t" coordsize="2383,2103" o:gfxdata="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i1fSz9UAAAAFAQAADwAAAAAAAAABACAAAAAiAAAA&#10;ZHJzL2Rvd25yZXYueG1sUEsBAhQAFAAAAAgAh07iQLbkbjt8AgAAWwUAAA4AAAAAAAAAAQAgAAAA&#10;JAEAAGRycy9lMm9Eb2MueG1sUEsFBgAAAAAGAAYAWQEAABIGAAAAAA==&#10;" path="m2383,0c2383,910,1873,1701,1124,2103l0,0,2383,0xe">
                  <v:fill on="t" focussize="0,0"/>
                  <v:stroke weight="0pt" color="#000000" joinstyle="round"/>
                  <v:imagedata o:title=""/>
                  <o:lock v:ext="edit" aspectratio="f"/>
                </v:shape>
                <v:shape id="_x0000_s1026" o:spid="_x0000_s1026" o:spt="100" style="position:absolute;left:2759075;top:2366010;height:1340485;width:1510030;" filled="f" stroked="t" coordsize="2383,2103" o:gfxdata="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&#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Kav3KHVAAAABQEAAA8AAAAAAAAAAQAgAAAAIgAAAGRy&#10;cy9kb3ducmV2LnhtbFBLAQIUABQAAAAIAIdO4kDbrdEWegIAAD0FAAAOAAAAAAAAAAEAIAAAACQB&#10;AABkcnMvZTJvRG9jLnhtbFBLBQYAAAAABgAGAFkBAAAQBgAAAAA=&#10;" path="m2383,0c2383,910,1873,1701,1124,2103l0,0,2383,0xe">
                  <v:fill on="f" focussize="0,0"/>
                  <v:stroke weight="0.00251968503937008pt" color="#FFFFFF" joinstyle="round"/>
                  <v:imagedata o:title=""/>
                  <o:lock v:ext="edit" aspectratio="f"/>
                </v:shape>
                <v:shape id="_x0000_s1026" o:spid="_x0000_s1026" o:spt="100" style="position:absolute;left:1313180;top:2366010;height:1519555;width:2157730;" fillcolor="#9BBB59" filled="t" stroked="t" coordsize="3405,2384" o:gfxdata="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AKxVdjXAAAABQEAAA8AAAAAAAAAAQAgAAAAIgAAAGRycy9kb3ducmV2LnhtbFBL&#10;AQIUABQAAAAIAIdO4kD1f6kGogIAAMoFAAAOAAAAAAAAAAEAIAAAACYBAABkcnMvZTJvRG9jLnht&#10;bFBLBQYAAAAABgAGAFkBAAA6BgAAAAA=&#10;" path="m3405,2102c3070,2282,2688,2384,2281,2384c1206,2384,296,1671,0,693l2282,0,3405,2102xe">
                  <v:fill on="t" focussize="0,0"/>
                  <v:stroke weight="0pt" color="#000000" joinstyle="round"/>
                  <v:imagedata o:title=""/>
                  <o:lock v:ext="edit" aspectratio="f"/>
                </v:shape>
                <v:shape id="_x0000_s1026" o:spid="_x0000_s1026" o:spt="100" style="position:absolute;left:1313180;top:2366010;height:1519555;width:2157730;" filled="f" stroked="t" coordsize="3405,2384" o:gfxdata="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OYqgGvWAAAABQEAAA8AAAAAAAAAAQAgAAAAIgAAAGRycy9kb3ducmV2LnhtbFBL&#10;AQIUABQAAAAIAIdO4kDwAHkbowIAAKwFAAAOAAAAAAAAAAEAIAAAACUBAABkcnMvZTJvRG9jLnht&#10;bFBLBQYAAAAABgAGAFkBAAA6BgAAAAA=&#10;" path="m3405,2102c3070,2282,2688,2384,2281,2384c1206,2384,296,1671,0,693l2282,0,3405,2102xe">
                  <v:fill on="f" focussize="0,0"/>
                  <v:stroke weight="0.00251968503937008pt" color="#FFFFFF" joinstyle="round"/>
                  <v:imagedata o:title=""/>
                  <o:lock v:ext="edit" aspectratio="f"/>
                </v:shape>
                <v:shape id="_x0000_s1026" o:spid="_x0000_s1026" o:spt="100" style="position:absolute;left:1249045;top:846455;height:1960245;width:1510030;" fillcolor="#8064A2" filled="t" stroked="t" coordsize="2384,3076" o:gfxdata="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deMM6dQAAAAFAQAADwAAAAAAAAABACAAAAAiAAAAZHJzL2Rvd25y&#10;ZXYueG1sUEsBAhQAFAAAAAgAh07iQI4mI3qtAgAAHQYAAA4AAAAAAAAAAQAgAAAAIwEAAGRycy9l&#10;Mm9Eb2MueG1sUEsFBgAAAAAGAAYAWQEAAEIGAAAAAA==&#10;" path="m103,3076c36,2857,0,2624,0,2383c0,1067,1068,0,2384,0c2384,0,2384,0,2384,0l2384,2384,103,3076xe">
                  <v:fill on="t" focussize="0,0"/>
                  <v:stroke weight="0pt" color="#000000" joinstyle="round"/>
                  <v:imagedata o:title=""/>
                  <o:lock v:ext="edit" aspectratio="f"/>
                </v:shape>
                <v:shape id="_x0000_s1026" o:spid="_x0000_s1026" o:spt="100" style="position:absolute;left:1249045;top:846455;height:1960245;width:1510030;" filled="f" stroked="t" coordsize="2384,3076" o:gfxdata="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DzwAMdQAAAAFAQAADwAAAAAAAAABACAAAAAiAAAAZHJzL2Rvd25yZXYueG1s&#10;UEsBAhQAFAAAAAgAh07iQPn/FyenAgAA/wUAAA4AAAAAAAAAAQAgAAAAIwEAAGRycy9lMm9Eb2Mu&#10;eG1sUEsFBgAAAAAGAAYAWQEAADwGAAAAAA==&#10;" path="m103,3076c36,2857,0,2624,0,2383c0,1067,1068,0,2384,0c2384,0,2384,0,2384,0l2384,2384,103,3076xe">
                  <v:fill on="f" focussize="0,0"/>
                  <v:stroke weight="0.00251968503937008pt" color="#FFFFFF" joinstyle="round"/>
                  <v:imagedata o:title=""/>
                  <o:lock v:ext="edit" aspectratio="f"/>
                </v:shape>
                <v:rect id="_x0000_s1026" o:spid="_x0000_s1026" o:spt="1" style="position:absolute;left:2806065;top:1692275;height:194945;width:1025525;mso-wrap-style:none;" filled="f" stroked="f" coordsize="21600,21600" o:gfxdata="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0X6HwdQAAAAFAQAADwAAAAAAAAABACAA&#10;AAAiAAAAZHJzL2Rvd25yZXYueG1sUEsBAhQAFAAAAAgAh07iQCGEORfYAQAAogMAAA4AAAAAAAAA&#10;AQAgAAAAIwEAAGRycy9lMm9Eb2MueG1sUEsFBgAAAAAGAAYAWQEAAG0FAAAAAA==&#10;">
                  <v:fill on="f" focussize="0,0"/>
                  <v:stroke on="f"/>
                  <v:imagedata o:title=""/>
                  <o:lock v:ext="edit" aspectratio="f"/>
                  <v:textbox inset="0mm,0mm,0mm,0mm" style="mso-fit-shape-to-text:t;">
                    <w:txbxContent>
                      <w:p>
                        <w:r>
                          <w:rPr>
                            <w:rFonts w:hint="eastAsia" w:ascii="宋体" w:cs="宋体"/>
                            <w:color w:val="404040"/>
                            <w:sz w:val="20"/>
                            <w:szCs w:val="20"/>
                          </w:rPr>
                          <w:t>大学生创业团队项</w:t>
                        </w:r>
                      </w:p>
                    </w:txbxContent>
                  </v:textbox>
                </v:rect>
                <v:rect id="_x0000_s1026" o:spid="_x0000_s1026" o:spt="1" style="position:absolute;left:3126105;top:1838325;height:194945;width:136525;mso-wrap-style:none;" filled="f" stroked="f" coordsize="21600,21600" o:gfxdata="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RfofB1AAAAAUBAAAPAAAAAAAAAAEAIAAA&#10;ACIAAABkcnMvZG93bnJldi54bWxQSwECFAAUAAAACACHTuJAoDLkEdcBAAChAwAADgAAAAAAAAAB&#10;ACAAAAAjAQAAZHJzL2Uyb0RvYy54bWxQSwUGAAAAAAYABgBZAQAAbAUAAAAA&#10;">
                  <v:fill on="f" focussize="0,0"/>
                  <v:stroke on="f"/>
                  <v:imagedata o:title=""/>
                  <o:lock v:ext="edit" aspectratio="f"/>
                  <v:textbox inset="0mm,0mm,0mm,0mm" style="mso-fit-shape-to-text:t;">
                    <w:txbxContent>
                      <w:p>
                        <w:r>
                          <w:rPr>
                            <w:rFonts w:hint="eastAsia" w:ascii="宋体" w:cs="宋体"/>
                            <w:color w:val="404040"/>
                            <w:sz w:val="20"/>
                            <w:szCs w:val="20"/>
                          </w:rPr>
                          <w:t>目</w:t>
                        </w:r>
                      </w:p>
                    </w:txbxContent>
                  </v:textbox>
                </v:rect>
                <v:rect id="_x0000_s1026" o:spid="_x0000_s1026" o:spt="1" style="position:absolute;left:3248025;top:1827530;height:155575;width:241935;mso-wrap-style:none;" filled="f" stroked="f" coordsize="21600,21600" o:gfxdata="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0X6HwdQAAAAFAQAADwAAAAAAAAABACAA&#10;AAAiAAAAZHJzL2Rvd25yZXYueG1sUEsBAhQAFAAAAAgAh07iQEvxXZ7YAQAAoQMAAA4AAAAAAAAA&#10;AQAgAAAAIwEAAGRycy9lMm9Eb2MueG1sUEsFBgAAAAAGAAYAWQEAAG0FAAAAAA==&#10;">
                  <v:fill on="f" focussize="0,0"/>
                  <v:stroke on="f"/>
                  <v:imagedata o:title=""/>
                  <o:lock v:ext="edit" aspectratio="f"/>
                  <v:textbox inset="0mm,0mm,0mm,0mm" style="mso-fit-shape-to-text:t;">
                    <w:txbxContent>
                      <w:p>
                        <w:r>
                          <w:rPr>
                            <w:rFonts w:cs="Calibri"/>
                            <w:color w:val="404040"/>
                            <w:sz w:val="20"/>
                            <w:szCs w:val="20"/>
                          </w:rPr>
                          <w:t>25%</w:t>
                        </w:r>
                      </w:p>
                    </w:txbxContent>
                  </v:textbox>
                </v:rect>
                <v:rect id="_x0000_s1026" o:spid="_x0000_s1026" o:spt="1" style="position:absolute;left:2980690;top:2620645;height:194945;width:898525;mso-wrap-style:none;" filled="f" stroked="f" coordsize="21600,21600" o:gfxdata="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RfofB1AAAAAUBAAAPAAAAAAAAAAEAIAAA&#10;ACIAAABkcnMvZG93bnJldi54bWxQSwECFAAUAAAACACHTuJAAu8O9dcBAAChAwAADgAAAAAAAAAB&#10;ACAAAAAjAQAAZHJzL2Uyb0RvYy54bWxQSwUGAAAAAAYABgBZAQAAbAUAAAAA&#10;">
                  <v:fill on="f" focussize="0,0"/>
                  <v:stroke on="f"/>
                  <v:imagedata o:title=""/>
                  <o:lock v:ext="edit" aspectratio="f"/>
                  <v:textbox inset="0mm,0mm,0mm,0mm" style="mso-fit-shape-to-text:t;">
                    <w:txbxContent>
                      <w:p>
                        <w:r>
                          <w:rPr>
                            <w:rFonts w:hint="eastAsia" w:ascii="宋体" w:cs="宋体"/>
                            <w:color w:val="404040"/>
                            <w:sz w:val="20"/>
                            <w:szCs w:val="20"/>
                          </w:rPr>
                          <w:t>工业加工业项目</w:t>
                        </w:r>
                      </w:p>
                    </w:txbxContent>
                  </v:textbox>
                </v:rect>
                <v:rect id="_x0000_s1026" o:spid="_x0000_s1026" o:spt="1" style="position:absolute;left:3300730;top:2755265;height:155575;width:241935;mso-wrap-style:none;" filled="f" stroked="f" coordsize="21600,21600" o:gfxdata="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0X6HwdQAAAAFAQAADwAAAAAAAAAB&#10;ACAAAAAiAAAAZHJzL2Rvd25yZXYueG1sUEsBAhQAFAAAAAgAh07iQPw9+zbbAQAAoQMAAA4AAAAA&#10;AAAAAQAgAAAAIwEAAGRycy9lMm9Eb2MueG1sUEsFBgAAAAAGAAYAWQEAAHAFAAAAAA==&#10;">
                  <v:fill on="f" focussize="0,0"/>
                  <v:stroke on="f"/>
                  <v:imagedata o:title=""/>
                  <o:lock v:ext="edit" aspectratio="f"/>
                  <v:textbox inset="0mm,0mm,0mm,0mm" style="mso-fit-shape-to-text:t;">
                    <w:txbxContent>
                      <w:p>
                        <w:r>
                          <w:rPr>
                            <w:rFonts w:cs="Calibri"/>
                            <w:color w:val="404040"/>
                            <w:sz w:val="20"/>
                            <w:szCs w:val="20"/>
                          </w:rPr>
                          <w:t>17%</w:t>
                        </w:r>
                      </w:p>
                    </w:txbxContent>
                  </v:textbox>
                </v:rect>
                <v:rect id="_x0000_s1026" o:spid="_x0000_s1026" o:spt="1" style="position:absolute;left:2044065;top:2931160;height:194945;width:898525;mso-wrap-style:none;" filled="f" stroked="f" coordsize="21600,21600" o:gfxdata="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RfofB1AAAAAUBAAAPAAAAAAAAAAEAIAAA&#10;ACIAAABkcnMvZG93bnJldi54bWxQSwECFAAUAAAACACHTuJARr5smdcBAAChAwAADgAAAAAAAAAB&#10;ACAAAAAjAQAAZHJzL2Uyb0RvYy54bWxQSwUGAAAAAAYABgBZAQAAbAUAAAAA&#10;">
                  <v:fill on="f" focussize="0,0"/>
                  <v:stroke on="f"/>
                  <v:imagedata o:title=""/>
                  <o:lock v:ext="edit" aspectratio="f"/>
                  <v:textbox inset="0mm,0mm,0mm,0mm" style="mso-fit-shape-to-text:t;">
                    <w:txbxContent>
                      <w:p>
                        <w:r>
                          <w:rPr>
                            <w:rFonts w:hint="eastAsia" w:ascii="宋体" w:cs="宋体"/>
                            <w:color w:val="404040"/>
                            <w:sz w:val="20"/>
                            <w:szCs w:val="20"/>
                          </w:rPr>
                          <w:t>农业农村类项目</w:t>
                        </w:r>
                      </w:p>
                    </w:txbxContent>
                  </v:textbox>
                </v:rect>
                <v:rect id="_x0000_s1026" o:spid="_x0000_s1026" o:spt="1" style="position:absolute;left:2364105;top:3066415;height:155575;width:241935;mso-wrap-style:none;" filled="f" stroked="f" coordsize="21600,21600" o:gfxdata="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0X6HwdQAAAAFAQAADwAAAAAAAAABACAA&#10;AAAiAAAAZHJzL2Rvd25yZXYueG1sUEsBAhQAFAAAAAgAh07iQIyWql3YAQAAoQMAAA4AAAAAAAAA&#10;AQAgAAAAIwEAAGRycy9lMm9Eb2MueG1sUEsFBgAAAAAGAAYAWQEAAG0FAAAAAA==&#10;">
                  <v:fill on="f" focussize="0,0"/>
                  <v:stroke on="f"/>
                  <v:imagedata o:title=""/>
                  <o:lock v:ext="edit" aspectratio="f"/>
                  <v:textbox inset="0mm,0mm,0mm,0mm" style="mso-fit-shape-to-text:t;">
                    <w:txbxContent>
                      <w:p>
                        <w:r>
                          <w:rPr>
                            <w:rFonts w:cs="Calibri"/>
                            <w:color w:val="404040"/>
                            <w:sz w:val="20"/>
                            <w:szCs w:val="20"/>
                          </w:rPr>
                          <w:t>28%</w:t>
                        </w:r>
                      </w:p>
                    </w:txbxContent>
                  </v:textbox>
                </v:rect>
                <v:rect id="_x0000_s1026" o:spid="_x0000_s1026" o:spt="1" style="position:absolute;left:1665605;top:1776730;height:194945;width:1025525;mso-wrap-style:none;" filled="f" stroked="f" coordsize="21600,21600" o:gfxdata="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RfofB1AAAAAUBAAAPAAAAAAAAAAEAIAAA&#10;ACIAAABkcnMvZG93bnJldi54bWxQSwECFAAUAAAACACHTuJAw0LbNNcBAACiAwAADgAAAAAAAAAB&#10;ACAAAAAjAQAAZHJzL2Uyb0RvYy54bWxQSwUGAAAAAAYABgBZAQAAbAUAAAAA&#10;">
                  <v:fill on="f" focussize="0,0"/>
                  <v:stroke on="f"/>
                  <v:imagedata o:title=""/>
                  <o:lock v:ext="edit" aspectratio="f"/>
                  <v:textbox inset="0mm,0mm,0mm,0mm" style="mso-fit-shape-to-text:t;">
                    <w:txbxContent>
                      <w:p>
                        <w:r>
                          <w:rPr>
                            <w:rFonts w:hint="eastAsia" w:ascii="宋体" w:cs="宋体"/>
                            <w:color w:val="404040"/>
                            <w:sz w:val="20"/>
                            <w:szCs w:val="20"/>
                          </w:rPr>
                          <w:t>智能化为引领的创</w:t>
                        </w:r>
                      </w:p>
                    </w:txbxContent>
                  </v:textbox>
                </v:rect>
                <v:rect id="_x0000_s1026" o:spid="_x0000_s1026" o:spt="1" style="position:absolute;left:1803400;top:1922780;height:194945;width:517525;mso-wrap-style:none;" filled="f" stroked="f" coordsize="21600,21600" o:gfxdata="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F+h8HUAAAABQEAAA8AAAAAAAAAAQAgAAAA&#10;IgAAAGRycy9kb3ducmV2LnhtbFBLAQIUABQAAAAIAIdO4kDxSspB1gEAAKEDAAAOAAAAAAAAAAEA&#10;IAAAACMBAABkcnMvZTJvRG9jLnhtbFBLBQYAAAAABgAGAFkBAABrBQAAAAA=&#10;">
                  <v:fill on="f" focussize="0,0"/>
                  <v:stroke on="f"/>
                  <v:imagedata o:title=""/>
                  <o:lock v:ext="edit" aspectratio="f"/>
                  <v:textbox inset="0mm,0mm,0mm,0mm" style="mso-fit-shape-to-text:t;">
                    <w:txbxContent>
                      <w:p>
                        <w:r>
                          <w:rPr>
                            <w:rFonts w:hint="eastAsia" w:ascii="宋体" w:cs="宋体"/>
                            <w:color w:val="404040"/>
                            <w:sz w:val="20"/>
                            <w:szCs w:val="20"/>
                          </w:rPr>
                          <w:t>新类项目</w:t>
                        </w:r>
                      </w:p>
                    </w:txbxContent>
                  </v:textbox>
                </v:rect>
                <v:rect id="_x0000_s1026" o:spid="_x0000_s1026" o:spt="1" style="position:absolute;left:2289810;top:1911985;height:155575;width:241935;mso-wrap-style:none;" filled="f" stroked="f" coordsize="21600,21600" o:gfxdata="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F+h8HUAAAABQEAAA8AAAAAAAAAAQAg&#10;AAAAIgAAAGRycy9kb3ducmV2LnhtbFBLAQIUABQAAAAIAIdO4kDlg60J2QEAAKEDAAAOAAAAAAAA&#10;AAEAIAAAACMBAABkcnMvZTJvRG9jLnhtbFBLBQYAAAAABgAGAFkBAABuBQAAAAA=&#10;">
                  <v:fill on="f" focussize="0,0"/>
                  <v:stroke on="f"/>
                  <v:imagedata o:title=""/>
                  <o:lock v:ext="edit" aspectratio="f"/>
                  <v:textbox inset="0mm,0mm,0mm,0mm" style="mso-fit-shape-to-text:t;">
                    <w:txbxContent>
                      <w:p>
                        <w:r>
                          <w:rPr>
                            <w:rFonts w:cs="Calibri"/>
                            <w:color w:val="404040"/>
                            <w:sz w:val="20"/>
                            <w:szCs w:val="20"/>
                          </w:rPr>
                          <w:t>30%</w:t>
                        </w:r>
                      </w:p>
                    </w:txbxContent>
                  </v:textbox>
                </v:rect>
                <v:rect id="_x0000_s1026" o:spid="_x0000_s1026" o:spt="1" style="position:absolute;left:1762125;top:403860;height:287655;width:1914525;mso-wrap-style:none;" filled="f" stroked="f" coordsize="21600,21600" o:gfxdata="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RfofB1AAAAAUBAAAPAAAAAAAAAAEAIAAA&#10;ACIAAABkcnMvZG93bnJldi54bWxQSwECFAAUAAAACACHTuJATTjphNcBAAChAwAADgAAAAAAAAAB&#10;ACAAAAAjAQAAZHJzL2Uyb0RvYy54bWxQSwUGAAAAAAYABgBZAQAAbAUAAAAA&#10;">
                  <v:fill on="f" focussize="0,0"/>
                  <v:stroke on="f"/>
                  <v:imagedata o:title=""/>
                  <o:lock v:ext="edit" aspectratio="f"/>
                  <v:textbox inset="0mm,0mm,0mm,0mm" style="mso-fit-shape-to-text:t;">
                    <w:txbxContent>
                      <w:p>
                        <w:r>
                          <w:rPr>
                            <w:rFonts w:hint="eastAsia" w:ascii="宋体" w:cs="宋体"/>
                            <w:color w:val="595959"/>
                            <w:sz w:val="30"/>
                            <w:szCs w:val="30"/>
                          </w:rPr>
                          <w:t>创投大赛项目分</w:t>
                        </w:r>
                        <w:r>
                          <w:rPr>
                            <w:rFonts w:hint="eastAsia" w:ascii="宋体" w:cs="宋体"/>
                            <w:color w:val="595959"/>
                            <w:sz w:val="30"/>
                            <w:szCs w:val="30"/>
                            <w:lang w:eastAsia="zh-CN"/>
                          </w:rPr>
                          <w:t>类</w:t>
                        </w:r>
                        <w:r>
                          <w:rPr>
                            <w:rFonts w:hint="eastAsia" w:ascii="宋体" w:cs="宋体"/>
                            <w:color w:val="595959"/>
                            <w:sz w:val="30"/>
                            <w:szCs w:val="30"/>
                          </w:rPr>
                          <w:t>情况</w:t>
                        </w:r>
                      </w:p>
                    </w:txbxContent>
                  </v:textbox>
                </v:rect>
                <v:rect id="_x0000_s1026" o:spid="_x0000_s1026" o:spt="1" style="position:absolute;left:281940;top:4062730;height:79375;width:79375;" fillcolor="#4F81BD" filled="t" stroked="f" coordsize="21600,21600" o:gfxdata="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vmGANNYAAAAFAQAADwAAAAAAAAABACAAAAAiAAAAZHJzL2Rvd25yZXYu&#10;eG1sUEsBAhQAFAAAAAgAh07iQPMq63HEAQAAcgMAAA4AAAAAAAAAAQAgAAAAJQEAAGRycy9lMm9E&#10;b2MueG1sUEsFBgAAAAAGAAYAWQEAAFsFAAAAAA==&#10;">
                  <v:fill on="t" focussize="0,0"/>
                  <v:stroke on="f"/>
                  <v:imagedata o:title=""/>
                  <o:lock v:ext="edit" aspectratio="f"/>
                </v:rect>
                <v:rect id="_x0000_s1026" o:spid="_x0000_s1026" o:spt="1" style="position:absolute;left:281940;top:4062730;height:79375;width:79375;" filled="f" stroked="t" coordsize="21600,21600" o:gfxdata="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ueTOtUAAAAFAQAADwAAAAAAAAABACAAAAAiAAAAZHJzL2Rvd25yZXYu&#10;eG1sUEsBAhQAFAAAAAgAh07iQD+0DPP+AQAA/QMAAA4AAAAAAAAAAQAgAAAAJAEAAGRycy9lMm9E&#10;b2MueG1sUEsFBgAAAAAGAAYAWQEAAJQFAAAAAA==&#10;">
                  <v:fill on="f" focussize="0,0"/>
                  <v:stroke weight="0.00251968503937008pt" color="#FFFFFF" joinstyle="round"/>
                  <v:imagedata o:title=""/>
                  <o:lock v:ext="edit" aspectratio="f"/>
                </v:rect>
                <v:rect id="_x0000_s1026" o:spid="_x0000_s1026" o:spt="1" style="position:absolute;left:1535430;top:4062730;height:79375;width:78740;" fillcolor="#C0504D" filled="t" stroked="f" coordsize="21600,21600" o:gfxdata="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El/UrUAAAABQEAAA8AAAAAAAAAAQAgAAAAIgAAAGRycy9kb3ducmV2&#10;LnhtbFBLAQIUABQAAAAIAIdO4kCLO+PUxwEAAHMDAAAOAAAAAAAAAAEAIAAAACMBAABkcnMvZTJv&#10;RG9jLnhtbFBLBQYAAAAABgAGAFkBAABcBQAAAAA=&#10;">
                  <v:fill on="t" focussize="0,0"/>
                  <v:stroke on="f"/>
                  <v:imagedata o:title=""/>
                  <o:lock v:ext="edit" aspectratio="f"/>
                </v:rect>
                <v:rect id="_x0000_s1026" o:spid="_x0000_s1026" o:spt="1" style="position:absolute;left:1535430;top:4062730;height:79375;width:78740;" filled="f" stroked="t" coordsize="21600,21600" o:gfxdata="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ueTOtUAAAAFAQAADwAAAAAAAAABACAAAAAiAAAAZHJzL2Rvd25yZXYu&#10;eG1sUEsBAhQAFAAAAAgAh07iQEoPJOX+AQAA/gMAAA4AAAAAAAAAAQAgAAAAJAEAAGRycy9lMm9E&#10;b2MueG1sUEsFBgAAAAAGAAYAWQEAAJQFAAAAAA==&#10;">
                  <v:fill on="f" focussize="0,0"/>
                  <v:stroke weight="0.00251968503937008pt" color="#FFFFFF" joinstyle="round"/>
                  <v:imagedata o:title=""/>
                  <o:lock v:ext="edit" aspectratio="f"/>
                </v:rect>
                <v:rect id="_x0000_s1026" o:spid="_x0000_s1026" o:spt="1" style="position:absolute;left:2545715;top:4062730;height:79375;width:79375;" fillcolor="#9BBB59" filled="t" stroked="f" coordsize="21600,21600" o:gfxdata="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o7lym9YAAAAFAQAADwAAAAAAAAABACAAAAAiAAAAZHJzL2Rvd25yZXYu&#10;eG1sUEsBAhQAFAAAAAgAh07iQKMYLZLEAQAAcwMAAA4AAAAAAAAAAQAgAAAAJQEAAGRycy9lMm9E&#10;b2MueG1sUEsFBgAAAAAGAAYAWQEAAFsFAAAAAA==&#10;">
                  <v:fill on="t" focussize="0,0"/>
                  <v:stroke on="f"/>
                  <v:imagedata o:title=""/>
                  <o:lock v:ext="edit" aspectratio="f"/>
                </v:rect>
                <v:rect id="_x0000_s1026" o:spid="_x0000_s1026" o:spt="1" style="position:absolute;left:2545715;top:4062730;height:79375;width:79375;" filled="f" stroked="t" coordsize="21600,21600" o:gfxdata="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ueTOtUAAAAFAQAADwAAAAAAAAABACAAAAAiAAAAZHJzL2Rvd25yZXYu&#10;eG1sUEsBAhQAFAAAAAgAh07iQOMJGbH+AQAA/gMAAA4AAAAAAAAAAQAgAAAAJAEAAGRycy9lMm9E&#10;b2MueG1sUEsFBgAAAAAGAAYAWQEAAJQFAAAAAA==&#10;">
                  <v:fill on="f" focussize="0,0"/>
                  <v:stroke weight="0.00251968503937008pt" color="#FFFFFF" joinstyle="round"/>
                  <v:imagedata o:title=""/>
                  <o:lock v:ext="edit" aspectratio="f"/>
                </v:rect>
                <v:rect id="_x0000_s1026" o:spid="_x0000_s1026" o:spt="1" style="position:absolute;left:3556000;top:4062730;height:79375;width:79375;" fillcolor="#8064A2" filled="t" stroked="f" coordsize="21600,21600" o:gfxdata="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4/sZrXAAAABQEAAA8AAAAAAAAAAQAgAAAAIgAAAGRycy9kb3ducmV2&#10;LnhtbFBLAQIUABQAAAAIAIdO4kBmTgRuxAEAAHMDAAAOAAAAAAAAAAEAIAAAACYBAABkcnMvZTJv&#10;RG9jLnhtbFBLBQYAAAAABgAGAFkBAABcBQAAAAA=&#10;">
                  <v:fill on="t" focussize="0,0"/>
                  <v:stroke on="f"/>
                  <v:imagedata o:title=""/>
                  <o:lock v:ext="edit" aspectratio="f"/>
                </v:rect>
                <v:rect id="_x0000_s1026" o:spid="_x0000_s1026" o:spt="1" style="position:absolute;left:3556000;top:4062730;height:79375;width:79375;" filled="f" stroked="t" coordsize="21600,21600" o:gfxdata="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C55M61QAAAAUBAAAPAAAAAAAAAAEAIAAAACIAAABkcnMvZG93bnJldi54&#10;bWxQSwECFAAUAAAACACHTuJABNRuIP0BAAD+AwAADgAAAAAAAAABACAAAAAkAQAAZHJzL2Uyb0Rv&#10;Yy54bWxQSwUGAAAAAAYABgBZAQAAkwUAAAAA&#10;">
                  <v:fill on="f" focussize="0,0"/>
                  <v:stroke weight="0.00251968503937008pt" color="#FFFFFF" joinstyle="round"/>
                  <v:imagedata o:title=""/>
                  <o:lock v:ext="edit" aspectratio="f"/>
                </v:rect>
                <v:rect id="_x0000_s1026" o:spid="_x0000_s1026" o:spt="1" style="position:absolute;left:400685;top:4039235;height:194945;width:1152525;mso-wrap-style:none;" filled="f" stroked="f" coordsize="21600,21600" o:gfxdata="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RfofB1AAAAAUBAAAPAAAAAAAAAAEAIAAA&#10;ACIAAABkcnMvZG93bnJldi54bWxQSwECFAAUAAAACACHTuJAHMcn6dcBAAChAwAADgAAAAAAAAAB&#10;ACAAAAAjAQAAZHJzL2Uyb0RvYy54bWxQSwUGAAAAAAYABgBZAQAAbAUAAAAA&#10;">
                  <v:fill on="f" focussize="0,0"/>
                  <v:stroke on="f"/>
                  <v:imagedata o:title=""/>
                  <o:lock v:ext="edit" aspectratio="f"/>
                  <v:textbox inset="0mm,0mm,0mm,0mm" style="mso-fit-shape-to-text:t;">
                    <w:txbxContent>
                      <w:p>
                        <w:r>
                          <w:rPr>
                            <w:rFonts w:hint="eastAsia" w:ascii="宋体" w:cs="宋体"/>
                            <w:color w:val="595959"/>
                            <w:sz w:val="20"/>
                            <w:szCs w:val="20"/>
                          </w:rPr>
                          <w:t>大学生创业团队项目</w:t>
                        </w:r>
                      </w:p>
                    </w:txbxContent>
                  </v:textbox>
                </v:rect>
                <v:rect id="_x0000_s1026" o:spid="_x0000_s1026" o:spt="1" style="position:absolute;left:1654175;top:4039235;height:194945;width:898525;mso-wrap-style:none;" filled="f" stroked="f" coordsize="21600,21600" o:gfxdata="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0X6HwdQAAAAFAQAADwAAAAAAAAABACAA&#10;AAAiAAAAZHJzL2Rvd25yZXYueG1sUEsBAhQAFAAAAAgAh07iQHOOiQTYAQAAoQMAAA4AAAAAAAAA&#10;AQAgAAAAIwEAAGRycy9lMm9Eb2MueG1sUEsFBgAAAAAGAAYAWQEAAG0FAAAAAA==&#10;">
                  <v:fill on="f" focussize="0,0"/>
                  <v:stroke on="f"/>
                  <v:imagedata o:title=""/>
                  <o:lock v:ext="edit" aspectratio="f"/>
                  <v:textbox inset="0mm,0mm,0mm,0mm" style="mso-fit-shape-to-text:t;">
                    <w:txbxContent>
                      <w:p>
                        <w:r>
                          <w:rPr>
                            <w:rFonts w:hint="eastAsia" w:ascii="宋体" w:cs="宋体"/>
                            <w:color w:val="595959"/>
                            <w:sz w:val="20"/>
                            <w:szCs w:val="20"/>
                          </w:rPr>
                          <w:t>工业加工业项目</w:t>
                        </w:r>
                      </w:p>
                    </w:txbxContent>
                  </v:textbox>
                </v:rect>
                <v:rect id="_x0000_s1026" o:spid="_x0000_s1026" o:spt="1" style="position:absolute;left:2664460;top:4039235;height:194945;width:898525;mso-wrap-style:none;" filled="f" stroked="f" coordsize="21600,21600" o:gfxdata="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0X6HwdQAAAAFAQAADwAAAAAAAAABACAA&#10;AAAiAAAAZHJzL2Rvd25yZXYueG1sUEsBAhQAFAAAAAgAh07iQPl/WlbYAQAAoQMAAA4AAAAAAAAA&#10;AQAgAAAAIwEAAGRycy9lMm9Eb2MueG1sUEsFBgAAAAAGAAYAWQEAAG0FAAAAAA==&#10;">
                  <v:fill on="f" focussize="0,0"/>
                  <v:stroke on="f"/>
                  <v:imagedata o:title=""/>
                  <o:lock v:ext="edit" aspectratio="f"/>
                  <v:textbox inset="0mm,0mm,0mm,0mm" style="mso-fit-shape-to-text:t;">
                    <w:txbxContent>
                      <w:p>
                        <w:r>
                          <w:rPr>
                            <w:rFonts w:hint="eastAsia" w:ascii="宋体" w:cs="宋体"/>
                            <w:color w:val="595959"/>
                            <w:sz w:val="20"/>
                            <w:szCs w:val="20"/>
                          </w:rPr>
                          <w:t>农业农村类项目</w:t>
                        </w:r>
                      </w:p>
                    </w:txbxContent>
                  </v:textbox>
                </v:rect>
                <v:rect id="_x0000_s1026" o:spid="_x0000_s1026" o:spt="1" style="position:absolute;left:3674745;top:4039235;height:194945;width:1533525;mso-wrap-style:none;" filled="f" stroked="f" coordsize="21600,21600" o:gfxdata="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F+h8HUAAAABQEAAA8AAAAAAAAAAQAg&#10;AAAAIgAAAGRycy9kb3ducmV2LnhtbFBLAQIUABQAAAAIAIdO4kB14cy82QEAAKIDAAAOAAAAAAAA&#10;AAEAIAAAACMBAABkcnMvZTJvRG9jLnhtbFBLBQYAAAAABgAGAFkBAABuBQAAAAA=&#10;">
                  <v:fill on="f" focussize="0,0"/>
                  <v:stroke on="f"/>
                  <v:imagedata o:title=""/>
                  <o:lock v:ext="edit" aspectratio="f"/>
                  <v:textbox inset="0mm,0mm,0mm,0mm" style="mso-fit-shape-to-text:t;">
                    <w:txbxContent>
                      <w:p>
                        <w:pPr>
                          <w:rPr>
                            <w:lang w:eastAsia="zh-CN"/>
                          </w:rPr>
                        </w:pPr>
                        <w:r>
                          <w:rPr>
                            <w:rFonts w:hint="eastAsia" w:ascii="宋体" w:cs="宋体"/>
                            <w:color w:val="595959"/>
                            <w:sz w:val="20"/>
                            <w:szCs w:val="20"/>
                            <w:lang w:eastAsia="zh-CN"/>
                          </w:rPr>
                          <w:t>智能化为引领的创新类项目</w:t>
                        </w:r>
                      </w:p>
                    </w:txbxContent>
                  </v:textbox>
                </v:rect>
                <w10:wrap type="none"/>
                <w10:anchorlock/>
              </v:group>
            </w:pict>
          </mc:Fallback>
        </mc:AlternateContent>
      </w:r>
    </w:p>
    <w:p>
      <w:pPr>
        <w:pStyle w:val="4"/>
        <w:spacing w:before="0" w:after="0" w:line="594" w:lineRule="exact"/>
        <w:ind w:firstLine="640" w:firstLineChars="200"/>
        <w:jc w:val="both"/>
        <w:rPr>
          <w:rFonts w:ascii="宋体" w:hAnsi="宋体" w:eastAsia="方正黑体_GBK"/>
          <w:b w:val="0"/>
          <w:sz w:val="32"/>
          <w:szCs w:val="32"/>
          <w:lang w:eastAsia="zh-CN"/>
        </w:rPr>
      </w:pPr>
      <w:bookmarkStart w:id="2" w:name="_Toc76135055"/>
      <w:r>
        <w:rPr>
          <w:rFonts w:hint="eastAsia" w:ascii="宋体" w:hAnsi="宋体" w:eastAsia="方正黑体_GBK"/>
          <w:b w:val="0"/>
          <w:sz w:val="32"/>
          <w:szCs w:val="32"/>
          <w:lang w:eastAsia="zh-CN"/>
        </w:rPr>
        <w:t>二、形势分析</w:t>
      </w:r>
      <w:bookmarkEnd w:id="2"/>
    </w:p>
    <w:p>
      <w:pPr>
        <w:pStyle w:val="11"/>
        <w:spacing w:line="594" w:lineRule="exact"/>
        <w:ind w:firstLine="640" w:firstLineChars="200"/>
        <w:jc w:val="both"/>
        <w:rPr>
          <w:rFonts w:ascii="宋体" w:hAnsi="宋体" w:eastAsia="方正仿宋_GBK" w:cs="方正仿宋_GBK"/>
          <w:color w:val="000000"/>
          <w:sz w:val="32"/>
          <w:szCs w:val="32"/>
          <w:shd w:val="clear" w:color="auto" w:fill="FFFFFF"/>
        </w:rPr>
      </w:pPr>
      <w:r>
        <w:rPr>
          <w:rFonts w:hint="eastAsia" w:ascii="宋体" w:hAnsi="宋体" w:eastAsia="方正楷体_GBK" w:cs="方正仿宋_GBK"/>
          <w:color w:val="000000"/>
          <w:sz w:val="32"/>
          <w:szCs w:val="32"/>
          <w:shd w:val="clear" w:color="auto" w:fill="FFFFFF"/>
        </w:rPr>
        <w:t>从国市发展大势看。</w:t>
      </w:r>
      <w:r>
        <w:rPr>
          <w:rFonts w:hint="eastAsia" w:ascii="宋体" w:hAnsi="宋体" w:eastAsia="方正仿宋_GBK" w:cs="方正仿宋_GBK"/>
          <w:color w:val="000000"/>
          <w:sz w:val="32"/>
          <w:szCs w:val="32"/>
          <w:shd w:val="clear" w:color="auto" w:fill="FFFFFF"/>
        </w:rPr>
        <w:t>我国正进入创新型国家建设的新时期，新一代信息技术、生物技术、新能源技术、新材料技术、智能制造技术等前沿技术飞速发展，颠覆性技术的突破应用不断显现</w:t>
      </w:r>
      <w:r>
        <w:rPr>
          <w:rFonts w:hint="eastAsia" w:ascii="宋体" w:hAnsi="宋体" w:cs="方正仿宋_GBK"/>
          <w:color w:val="000000"/>
          <w:sz w:val="32"/>
          <w:szCs w:val="32"/>
          <w:shd w:val="clear" w:color="auto" w:fill="FFFFFF"/>
          <w:lang w:eastAsia="zh-CN"/>
        </w:rPr>
        <w:t>。</w:t>
      </w:r>
      <w:r>
        <w:rPr>
          <w:rFonts w:hint="eastAsia" w:ascii="宋体" w:hAnsi="宋体" w:eastAsia="方正仿宋_GBK" w:cs="方正仿宋_GBK"/>
          <w:color w:val="000000"/>
          <w:sz w:val="32"/>
          <w:szCs w:val="32"/>
          <w:shd w:val="clear" w:color="auto" w:fill="FFFFFF"/>
        </w:rPr>
        <w:t>面对日新月异的技术变革，同时受中美贸易摩擦、贸易保护主义、发达国家技术封锁等因素影响，党和国家对科技创新提出了新的要求</w:t>
      </w:r>
      <w:r>
        <w:rPr>
          <w:rFonts w:hint="eastAsia" w:ascii="宋体" w:hAnsi="宋体" w:cs="方正仿宋_GBK"/>
          <w:color w:val="000000"/>
          <w:sz w:val="32"/>
          <w:szCs w:val="32"/>
          <w:shd w:val="clear" w:color="auto" w:fill="FFFFFF"/>
          <w:lang w:eastAsia="zh-CN"/>
        </w:rPr>
        <w:t>。</w:t>
      </w:r>
      <w:r>
        <w:rPr>
          <w:rFonts w:hint="eastAsia" w:ascii="宋体" w:hAnsi="宋体" w:eastAsia="方正仿宋_GBK" w:cs="方正仿宋_GBK"/>
          <w:color w:val="000000"/>
          <w:sz w:val="32"/>
          <w:szCs w:val="32"/>
          <w:shd w:val="clear" w:color="auto" w:fill="FFFFFF"/>
        </w:rPr>
        <w:t>党的十九届五中全会提出：“坚持创新在我国现代化建设全局中的核心地位，把科技自立自强作为国家发展的战略支撑”</w:t>
      </w:r>
      <w:r>
        <w:rPr>
          <w:rFonts w:hint="eastAsia" w:ascii="宋体" w:hAnsi="宋体" w:cs="方正仿宋_GBK"/>
          <w:color w:val="000000"/>
          <w:sz w:val="32"/>
          <w:szCs w:val="32"/>
          <w:shd w:val="clear" w:color="auto" w:fill="FFFFFF"/>
          <w:lang w:eastAsia="zh-CN"/>
        </w:rPr>
        <w:t>，</w:t>
      </w:r>
      <w:r>
        <w:rPr>
          <w:rFonts w:hint="eastAsia" w:ascii="宋体" w:hAnsi="宋体" w:eastAsia="方正仿宋_GBK" w:cs="方正仿宋_GBK"/>
          <w:color w:val="000000"/>
          <w:sz w:val="32"/>
          <w:szCs w:val="32"/>
          <w:shd w:val="clear" w:color="auto" w:fill="FFFFFF"/>
        </w:rPr>
        <w:t>把科技创新摆在前所未有的重要位置，为我国今后一段时期科技创新发展指明了方向。</w:t>
      </w:r>
      <w:r>
        <w:rPr>
          <w:rFonts w:hint="eastAsia" w:ascii="宋体" w:hAnsi="宋体" w:eastAsia="方正仿宋_GBK" w:cs="方正仿宋_GBK"/>
          <w:color w:val="auto"/>
          <w:sz w:val="32"/>
          <w:szCs w:val="32"/>
          <w:shd w:val="clear" w:color="auto" w:fill="FFFFFF"/>
        </w:rPr>
        <w:t>重庆正深入贯彻党的</w:t>
      </w:r>
      <w:r>
        <w:rPr>
          <w:rFonts w:hint="eastAsia" w:ascii="宋体" w:hAnsi="宋体" w:eastAsia="方正仿宋_GBK" w:cs="方正仿宋_GBK"/>
          <w:color w:val="auto"/>
          <w:sz w:val="32"/>
          <w:szCs w:val="32"/>
          <w:shd w:val="clear" w:color="auto" w:fill="FFFFFF"/>
          <w:lang w:eastAsia="zh-CN"/>
        </w:rPr>
        <w:t>十九大及</w:t>
      </w:r>
      <w:r>
        <w:rPr>
          <w:rFonts w:hint="eastAsia" w:ascii="宋体" w:hAnsi="宋体" w:eastAsia="方正仿宋_GBK" w:cs="方正仿宋_GBK"/>
          <w:color w:val="auto"/>
          <w:sz w:val="32"/>
          <w:szCs w:val="32"/>
          <w:shd w:val="clear" w:color="auto" w:fill="FFFFFF"/>
        </w:rPr>
        <w:t>十九届历次全会精神，</w:t>
      </w:r>
      <w:r>
        <w:rPr>
          <w:rFonts w:hint="eastAsia" w:ascii="宋体" w:hAnsi="宋体" w:eastAsia="方正仿宋_GBK" w:cs="方正仿宋_GBK"/>
          <w:color w:val="000000"/>
          <w:sz w:val="32"/>
          <w:szCs w:val="32"/>
          <w:shd w:val="clear" w:color="auto" w:fill="FFFFFF"/>
        </w:rPr>
        <w:t>举全市之力、集全市之智，广集社会资源，建平台、兴产业、聚人才、优环境、提品质，高起点高标准建设西部（重庆）科学城，着力建设具有全国影响力的科技创新中心。</w:t>
      </w:r>
    </w:p>
    <w:p>
      <w:pPr>
        <w:pStyle w:val="11"/>
        <w:spacing w:line="594" w:lineRule="exact"/>
        <w:ind w:firstLine="640" w:firstLineChars="200"/>
        <w:jc w:val="both"/>
        <w:rPr>
          <w:rFonts w:ascii="宋体" w:hAnsi="宋体" w:eastAsia="方正仿宋_GBK" w:cs="方正楷体_GBK"/>
          <w:color w:val="000000"/>
          <w:sz w:val="32"/>
          <w:szCs w:val="32"/>
        </w:rPr>
      </w:pPr>
      <w:r>
        <w:rPr>
          <w:rFonts w:hint="eastAsia" w:ascii="宋体" w:hAnsi="宋体" w:eastAsia="方正楷体_GBK" w:cs="方正仿宋_GBK"/>
          <w:color w:val="000000"/>
          <w:sz w:val="32"/>
          <w:szCs w:val="32"/>
          <w:shd w:val="clear" w:color="auto" w:fill="FFFFFF"/>
        </w:rPr>
        <w:t>从我区发展需求看。</w:t>
      </w:r>
      <w:r>
        <w:rPr>
          <w:rFonts w:hint="eastAsia" w:ascii="宋体" w:hAnsi="宋体" w:eastAsia="方正仿宋_GBK" w:cs="方正仿宋_GBK"/>
          <w:color w:val="000000"/>
          <w:sz w:val="32"/>
          <w:szCs w:val="32"/>
          <w:shd w:val="clear" w:color="auto" w:fill="FFFFFF"/>
        </w:rPr>
        <w:t>黔江作为</w:t>
      </w:r>
      <w:r>
        <w:rPr>
          <w:rFonts w:hint="eastAsia" w:ascii="宋体" w:hAnsi="宋体" w:eastAsia="方正仿宋_GBK"/>
          <w:color w:val="000000"/>
          <w:sz w:val="32"/>
          <w:szCs w:val="32"/>
        </w:rPr>
        <w:t>渝东南区域中心城市</w:t>
      </w:r>
      <w:r>
        <w:rPr>
          <w:rFonts w:hint="eastAsia" w:ascii="宋体" w:hAnsi="宋体" w:eastAsia="方正仿宋_GBK" w:cs="方正仿宋_GBK"/>
          <w:color w:val="000000"/>
          <w:sz w:val="32"/>
          <w:szCs w:val="32"/>
          <w:shd w:val="clear" w:color="auto" w:fill="FFFFFF"/>
        </w:rPr>
        <w:t>，正积极融入成渝地区双城经济圈建设和全市“一区两群”协调发展中。同时也面临新科技革命和产业变革开启的“机会窗口”，这为我区实施创新驱动发展战略，加快建设区域性科技创新中心，推动经济社会高质量发展提供了新的机遇</w:t>
      </w:r>
      <w:r>
        <w:rPr>
          <w:rFonts w:hint="eastAsia" w:ascii="宋体" w:hAnsi="宋体" w:cs="方正仿宋_GBK"/>
          <w:color w:val="000000"/>
          <w:sz w:val="32"/>
          <w:szCs w:val="32"/>
          <w:shd w:val="clear" w:color="auto" w:fill="FFFFFF"/>
          <w:lang w:eastAsia="zh-CN"/>
        </w:rPr>
        <w:t>。</w:t>
      </w:r>
      <w:r>
        <w:rPr>
          <w:rFonts w:hint="eastAsia" w:ascii="宋体" w:hAnsi="宋体" w:eastAsia="方正仿宋_GBK" w:cs="方正仿宋_GBK"/>
          <w:color w:val="000000"/>
          <w:sz w:val="32"/>
          <w:szCs w:val="32"/>
          <w:shd w:val="clear" w:color="auto" w:fill="FFFFFF"/>
        </w:rPr>
        <w:t>但我们也必须清醒的认识到</w:t>
      </w:r>
      <w:r>
        <w:rPr>
          <w:rFonts w:hint="eastAsia" w:ascii="宋体" w:hAnsi="宋体" w:eastAsia="方正仿宋_GBK" w:cs="方正楷体_GBK"/>
          <w:color w:val="000000"/>
          <w:sz w:val="32"/>
          <w:szCs w:val="32"/>
        </w:rPr>
        <w:t>我区科技创新仍存在一些突出问题，即创新意识不够强、研发投入不够大、科研力量不够足、成果转化应用效率不够高、科技支撑产业发展不够实、创新生态不够优等。</w:t>
      </w:r>
    </w:p>
    <w:p>
      <w:pPr>
        <w:widowControl w:val="0"/>
        <w:snapToGrid w:val="0"/>
        <w:spacing w:line="594" w:lineRule="exact"/>
        <w:ind w:left="300" w:right="300"/>
        <w:jc w:val="center"/>
        <w:rPr>
          <w:rFonts w:ascii="宋体" w:hAnsi="宋体" w:eastAsia="方正黑体_GBK"/>
          <w:color w:val="000000"/>
          <w:sz w:val="32"/>
          <w:szCs w:val="32"/>
          <w:lang w:eastAsia="zh-CN"/>
        </w:rPr>
      </w:pPr>
      <w:r>
        <w:rPr>
          <w:rFonts w:ascii="宋体" w:hAnsi="宋体" w:eastAsia="方正仿宋_GBK"/>
          <w:color w:val="000000"/>
          <w:sz w:val="32"/>
          <w:lang w:val="zh-CN" w:eastAsia="zh-CN"/>
        </w:rPr>
        <w:br w:type="page"/>
      </w:r>
      <w:r>
        <w:rPr>
          <w:rFonts w:hint="eastAsia" w:ascii="宋体" w:hAnsi="宋体" w:eastAsia="方正黑体_GBK" w:cs="宋体"/>
          <w:color w:val="000000"/>
          <w:sz w:val="32"/>
          <w:szCs w:val="32"/>
          <w:shd w:val="clear" w:color="auto" w:fill="FFFFFF"/>
          <w:lang w:eastAsia="zh-CN"/>
        </w:rPr>
        <w:t>专栏</w:t>
      </w:r>
      <w:r>
        <w:rPr>
          <w:rFonts w:hint="eastAsia" w:ascii="Times New Roman" w:hAnsi="Times New Roman" w:eastAsia="方正黑体_GBK" w:cs="宋体"/>
          <w:color w:val="000000"/>
          <w:sz w:val="32"/>
          <w:szCs w:val="32"/>
          <w:shd w:val="clear" w:color="auto" w:fill="FFFFFF"/>
          <w:lang w:eastAsia="zh-CN"/>
        </w:rPr>
        <w:t>1</w:t>
      </w:r>
      <w:r>
        <w:rPr>
          <w:rFonts w:hint="eastAsia" w:ascii="宋体" w:hAnsi="宋体" w:eastAsia="方正黑体_GBK" w:cs="宋体"/>
          <w:color w:val="000000"/>
          <w:sz w:val="32"/>
          <w:szCs w:val="32"/>
          <w:shd w:val="clear" w:color="auto" w:fill="FFFFFF"/>
          <w:lang w:eastAsia="zh-CN"/>
        </w:rPr>
        <w:t xml:space="preserve">  “十三五”科技创新主要发展指标值</w:t>
      </w:r>
    </w:p>
    <w:tbl>
      <w:tblPr>
        <w:tblStyle w:val="13"/>
        <w:tblW w:w="9070" w:type="dxa"/>
        <w:jc w:val="center"/>
        <w:tblLayout w:type="fixed"/>
        <w:tblCellMar>
          <w:top w:w="0" w:type="dxa"/>
          <w:left w:w="108" w:type="dxa"/>
          <w:bottom w:w="0" w:type="dxa"/>
          <w:right w:w="108" w:type="dxa"/>
        </w:tblCellMar>
      </w:tblPr>
      <w:tblGrid>
        <w:gridCol w:w="596"/>
        <w:gridCol w:w="5984"/>
        <w:gridCol w:w="1245"/>
        <w:gridCol w:w="1245"/>
      </w:tblGrid>
      <w:tr>
        <w:tblPrEx>
          <w:tblCellMar>
            <w:top w:w="0" w:type="dxa"/>
            <w:left w:w="108" w:type="dxa"/>
            <w:bottom w:w="0" w:type="dxa"/>
            <w:right w:w="108" w:type="dxa"/>
          </w:tblCellMar>
        </w:tblPrEx>
        <w:trPr>
          <w:trHeight w:val="660" w:hRule="atLeast"/>
          <w:jc w:val="center"/>
        </w:trPr>
        <w:tc>
          <w:tcPr>
            <w:tcW w:w="596" w:type="dxa"/>
            <w:tcBorders>
              <w:top w:val="single" w:color="auto" w:sz="6" w:space="0"/>
              <w:left w:val="single" w:color="auto" w:sz="6" w:space="0"/>
              <w:bottom w:val="single" w:color="auto" w:sz="2" w:space="0"/>
              <w:right w:val="single" w:color="auto" w:sz="2" w:space="0"/>
            </w:tcBorders>
            <w:tcMar>
              <w:left w:w="28" w:type="dxa"/>
              <w:right w:w="28" w:type="dxa"/>
            </w:tcMar>
            <w:vAlign w:val="center"/>
          </w:tcPr>
          <w:p>
            <w:pPr>
              <w:widowControl w:val="0"/>
              <w:jc w:val="center"/>
              <w:rPr>
                <w:rFonts w:ascii="宋体" w:hAnsi="宋体" w:eastAsia="方正黑体_GBK"/>
                <w:color w:val="000000"/>
                <w:sz w:val="28"/>
                <w:szCs w:val="28"/>
              </w:rPr>
            </w:pPr>
            <w:r>
              <w:rPr>
                <w:rFonts w:hint="eastAsia" w:ascii="宋体" w:hAnsi="宋体" w:eastAsia="方正黑体_GBK" w:cs="宋体"/>
                <w:color w:val="000000"/>
                <w:sz w:val="28"/>
                <w:szCs w:val="28"/>
              </w:rPr>
              <w:t>序号</w:t>
            </w:r>
          </w:p>
        </w:tc>
        <w:tc>
          <w:tcPr>
            <w:tcW w:w="5984" w:type="dxa"/>
            <w:tcBorders>
              <w:top w:val="single" w:color="auto" w:sz="6"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黑体_GBK"/>
                <w:color w:val="000000"/>
                <w:sz w:val="28"/>
                <w:szCs w:val="28"/>
              </w:rPr>
            </w:pPr>
            <w:r>
              <w:rPr>
                <w:rFonts w:hint="eastAsia" w:ascii="宋体" w:hAnsi="宋体" w:eastAsia="方正黑体_GBK" w:cs="宋体"/>
                <w:color w:val="000000"/>
                <w:sz w:val="28"/>
                <w:szCs w:val="28"/>
              </w:rPr>
              <w:t>指 标 名 称</w:t>
            </w:r>
          </w:p>
        </w:tc>
        <w:tc>
          <w:tcPr>
            <w:tcW w:w="1245" w:type="dxa"/>
            <w:tcBorders>
              <w:top w:val="single" w:color="auto" w:sz="6"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黑体_GBK"/>
                <w:color w:val="000000"/>
                <w:sz w:val="28"/>
                <w:szCs w:val="28"/>
              </w:rPr>
            </w:pPr>
            <w:r>
              <w:rPr>
                <w:rFonts w:hint="eastAsia" w:ascii="Times New Roman" w:hAnsi="Times New Roman" w:eastAsia="方正黑体_GBK" w:cs="宋体"/>
                <w:color w:val="000000"/>
                <w:sz w:val="28"/>
                <w:szCs w:val="28"/>
              </w:rPr>
              <w:t>2015</w:t>
            </w:r>
            <w:r>
              <w:rPr>
                <w:rFonts w:hint="eastAsia" w:ascii="宋体" w:hAnsi="宋体" w:eastAsia="方正黑体_GBK" w:cs="宋体"/>
                <w:color w:val="000000"/>
                <w:sz w:val="28"/>
                <w:szCs w:val="28"/>
              </w:rPr>
              <w:t>年</w:t>
            </w:r>
          </w:p>
          <w:p>
            <w:pPr>
              <w:widowControl w:val="0"/>
              <w:jc w:val="center"/>
              <w:rPr>
                <w:rFonts w:ascii="宋体" w:hAnsi="宋体" w:eastAsia="方正黑体_GBK"/>
                <w:color w:val="000000"/>
                <w:sz w:val="28"/>
                <w:szCs w:val="28"/>
              </w:rPr>
            </w:pPr>
            <w:r>
              <w:rPr>
                <w:rFonts w:hint="eastAsia" w:ascii="宋体" w:hAnsi="宋体" w:eastAsia="方正黑体_GBK" w:cs="宋体"/>
                <w:color w:val="000000"/>
                <w:sz w:val="28"/>
                <w:szCs w:val="28"/>
              </w:rPr>
              <w:t>指标值</w:t>
            </w:r>
          </w:p>
        </w:tc>
        <w:tc>
          <w:tcPr>
            <w:tcW w:w="1245" w:type="dxa"/>
            <w:tcBorders>
              <w:top w:val="single" w:color="auto" w:sz="6"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黑体_GBK"/>
                <w:color w:val="000000"/>
                <w:sz w:val="28"/>
                <w:szCs w:val="28"/>
              </w:rPr>
            </w:pPr>
            <w:r>
              <w:rPr>
                <w:rFonts w:hint="eastAsia" w:ascii="Times New Roman" w:hAnsi="Times New Roman" w:eastAsia="方正黑体_GBK" w:cs="宋体"/>
                <w:color w:val="000000"/>
                <w:sz w:val="28"/>
                <w:szCs w:val="28"/>
              </w:rPr>
              <w:t>2020</w:t>
            </w:r>
            <w:r>
              <w:rPr>
                <w:rFonts w:hint="eastAsia" w:ascii="宋体" w:hAnsi="宋体" w:eastAsia="方正黑体_GBK" w:cs="宋体"/>
                <w:color w:val="000000"/>
                <w:sz w:val="28"/>
                <w:szCs w:val="28"/>
              </w:rPr>
              <w:t>年</w:t>
            </w:r>
          </w:p>
          <w:p>
            <w:pPr>
              <w:widowControl w:val="0"/>
              <w:jc w:val="center"/>
              <w:rPr>
                <w:rFonts w:ascii="宋体" w:hAnsi="宋体" w:eastAsia="方正黑体_GBK"/>
                <w:color w:val="000000"/>
                <w:sz w:val="28"/>
                <w:szCs w:val="28"/>
              </w:rPr>
            </w:pPr>
            <w:r>
              <w:rPr>
                <w:rFonts w:hint="eastAsia" w:ascii="宋体" w:hAnsi="宋体" w:eastAsia="方正黑体_GBK" w:cs="宋体"/>
                <w:color w:val="000000"/>
                <w:sz w:val="28"/>
                <w:szCs w:val="28"/>
              </w:rPr>
              <w:t>指标值</w:t>
            </w:r>
          </w:p>
        </w:tc>
      </w:tr>
      <w:tr>
        <w:tblPrEx>
          <w:tblCellMar>
            <w:top w:w="0" w:type="dxa"/>
            <w:left w:w="108" w:type="dxa"/>
            <w:bottom w:w="0" w:type="dxa"/>
            <w:right w:w="108" w:type="dxa"/>
          </w:tblCellMar>
        </w:tblPrEx>
        <w:trPr>
          <w:trHeight w:val="640" w:hRule="atLeast"/>
          <w:jc w:val="center"/>
        </w:trPr>
        <w:tc>
          <w:tcPr>
            <w:tcW w:w="596" w:type="dxa"/>
            <w:tcBorders>
              <w:top w:val="single" w:color="auto" w:sz="2" w:space="0"/>
              <w:left w:val="single" w:color="auto" w:sz="6" w:space="0"/>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s="宋体"/>
                <w:color w:val="000000"/>
                <w:sz w:val="28"/>
                <w:szCs w:val="28"/>
              </w:rPr>
              <w:t>1</w:t>
            </w:r>
          </w:p>
        </w:tc>
        <w:tc>
          <w:tcPr>
            <w:tcW w:w="5984"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rPr>
                <w:rFonts w:ascii="宋体" w:hAnsi="宋体" w:eastAsia="方正仿宋_GBK"/>
                <w:color w:val="000000"/>
                <w:sz w:val="28"/>
                <w:szCs w:val="28"/>
                <w:lang w:eastAsia="zh-CN"/>
              </w:rPr>
            </w:pPr>
            <w:r>
              <w:rPr>
                <w:rFonts w:hint="eastAsia" w:ascii="宋体" w:hAnsi="宋体" w:eastAsia="方正仿宋_GBK" w:cs="宋体"/>
                <w:color w:val="000000"/>
                <w:sz w:val="28"/>
                <w:szCs w:val="28"/>
                <w:lang w:eastAsia="zh-CN"/>
              </w:rPr>
              <w:t>研究与试验发展经费投入占地区生产总值的比重（</w:t>
            </w:r>
            <w:r>
              <w:rPr>
                <w:rFonts w:hint="eastAsia" w:ascii="Times New Roman" w:hAnsi="Times New Roman" w:eastAsia="方正仿宋_GBK" w:cs="宋体"/>
                <w:color w:val="000000"/>
                <w:sz w:val="28"/>
                <w:szCs w:val="28"/>
                <w:lang w:eastAsia="zh-CN"/>
              </w:rPr>
              <w:t>%</w:t>
            </w:r>
            <w:r>
              <w:rPr>
                <w:rFonts w:hint="eastAsia" w:ascii="宋体" w:hAnsi="宋体" w:eastAsia="方正仿宋_GBK" w:cs="宋体"/>
                <w:color w:val="000000"/>
                <w:sz w:val="28"/>
                <w:szCs w:val="28"/>
                <w:lang w:eastAsia="zh-CN"/>
              </w:rPr>
              <w:t>）【】</w:t>
            </w:r>
          </w:p>
        </w:tc>
        <w:tc>
          <w:tcPr>
            <w:tcW w:w="1245"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olor w:val="000000"/>
                <w:sz w:val="28"/>
                <w:szCs w:val="28"/>
              </w:rPr>
              <w:t>0</w:t>
            </w:r>
            <w:r>
              <w:rPr>
                <w:rFonts w:hint="eastAsia" w:ascii="宋体" w:hAnsi="宋体" w:eastAsia="方正仿宋_GBK"/>
                <w:color w:val="000000"/>
                <w:sz w:val="28"/>
                <w:szCs w:val="28"/>
              </w:rPr>
              <w:t>.</w:t>
            </w:r>
            <w:r>
              <w:rPr>
                <w:rFonts w:hint="eastAsia" w:ascii="Times New Roman" w:hAnsi="Times New Roman" w:eastAsia="方正仿宋_GBK"/>
                <w:color w:val="000000"/>
                <w:sz w:val="28"/>
                <w:szCs w:val="28"/>
              </w:rPr>
              <w:t>35</w:t>
            </w:r>
          </w:p>
        </w:tc>
        <w:tc>
          <w:tcPr>
            <w:tcW w:w="1245"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olor w:val="000000"/>
                <w:sz w:val="28"/>
                <w:szCs w:val="28"/>
              </w:rPr>
              <w:t>0</w:t>
            </w:r>
            <w:r>
              <w:rPr>
                <w:rFonts w:hint="eastAsia" w:ascii="宋体" w:hAnsi="宋体" w:eastAsia="方正仿宋_GBK"/>
                <w:color w:val="000000"/>
                <w:sz w:val="28"/>
                <w:szCs w:val="28"/>
              </w:rPr>
              <w:t>.</w:t>
            </w:r>
            <w:r>
              <w:rPr>
                <w:rFonts w:hint="eastAsia" w:ascii="Times New Roman" w:hAnsi="Times New Roman" w:eastAsia="方正仿宋_GBK"/>
                <w:color w:val="000000"/>
                <w:sz w:val="28"/>
                <w:szCs w:val="28"/>
              </w:rPr>
              <w:t>5</w:t>
            </w:r>
          </w:p>
        </w:tc>
      </w:tr>
      <w:tr>
        <w:tblPrEx>
          <w:tblCellMar>
            <w:top w:w="0" w:type="dxa"/>
            <w:left w:w="108" w:type="dxa"/>
            <w:bottom w:w="0" w:type="dxa"/>
            <w:right w:w="108" w:type="dxa"/>
          </w:tblCellMar>
        </w:tblPrEx>
        <w:trPr>
          <w:trHeight w:val="640" w:hRule="atLeast"/>
          <w:jc w:val="center"/>
        </w:trPr>
        <w:tc>
          <w:tcPr>
            <w:tcW w:w="596" w:type="dxa"/>
            <w:tcBorders>
              <w:top w:val="single" w:color="auto" w:sz="2" w:space="0"/>
              <w:left w:val="single" w:color="auto" w:sz="6" w:space="0"/>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s="宋体"/>
                <w:color w:val="000000"/>
                <w:sz w:val="28"/>
                <w:szCs w:val="28"/>
              </w:rPr>
              <w:t>2</w:t>
            </w:r>
          </w:p>
        </w:tc>
        <w:tc>
          <w:tcPr>
            <w:tcW w:w="5984"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rPr>
                <w:rFonts w:ascii="宋体" w:hAnsi="宋体" w:eastAsia="方正仿宋_GBK"/>
                <w:color w:val="000000"/>
                <w:sz w:val="28"/>
                <w:szCs w:val="28"/>
                <w:lang w:eastAsia="zh-CN"/>
              </w:rPr>
            </w:pPr>
            <w:r>
              <w:rPr>
                <w:rFonts w:hint="eastAsia" w:ascii="宋体" w:hAnsi="宋体" w:eastAsia="方正仿宋_GBK" w:cs="宋体"/>
                <w:color w:val="000000"/>
                <w:sz w:val="28"/>
                <w:szCs w:val="28"/>
                <w:lang w:eastAsia="zh-CN"/>
              </w:rPr>
              <w:t>规模以上工业企业研发经费支出与主营业务收入之比（</w:t>
            </w:r>
            <w:r>
              <w:rPr>
                <w:rFonts w:hint="eastAsia" w:ascii="Times New Roman" w:hAnsi="Times New Roman" w:eastAsia="方正仿宋_GBK" w:cs="宋体"/>
                <w:color w:val="000000"/>
                <w:sz w:val="28"/>
                <w:szCs w:val="28"/>
                <w:lang w:eastAsia="zh-CN"/>
              </w:rPr>
              <w:t>%</w:t>
            </w:r>
            <w:r>
              <w:rPr>
                <w:rFonts w:hint="eastAsia" w:ascii="宋体" w:hAnsi="宋体" w:eastAsia="方正仿宋_GBK" w:cs="宋体"/>
                <w:color w:val="000000"/>
                <w:sz w:val="28"/>
                <w:szCs w:val="28"/>
                <w:lang w:eastAsia="zh-CN"/>
              </w:rPr>
              <w:t>）</w:t>
            </w:r>
          </w:p>
        </w:tc>
        <w:tc>
          <w:tcPr>
            <w:tcW w:w="1245"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宋体" w:hAnsi="宋体" w:eastAsia="方正仿宋_GBK"/>
                <w:color w:val="000000"/>
                <w:sz w:val="28"/>
                <w:szCs w:val="28"/>
              </w:rPr>
              <w:t>-</w:t>
            </w:r>
          </w:p>
        </w:tc>
        <w:tc>
          <w:tcPr>
            <w:tcW w:w="1245"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olor w:val="000000"/>
                <w:sz w:val="28"/>
                <w:szCs w:val="28"/>
              </w:rPr>
              <w:t>0</w:t>
            </w:r>
            <w:r>
              <w:rPr>
                <w:rFonts w:hint="eastAsia" w:ascii="宋体" w:hAnsi="宋体" w:eastAsia="方正仿宋_GBK"/>
                <w:color w:val="000000"/>
                <w:sz w:val="28"/>
                <w:szCs w:val="28"/>
              </w:rPr>
              <w:t>.</w:t>
            </w:r>
            <w:r>
              <w:rPr>
                <w:rFonts w:hint="eastAsia" w:ascii="Times New Roman" w:hAnsi="Times New Roman" w:eastAsia="方正仿宋_GBK"/>
                <w:color w:val="000000"/>
                <w:sz w:val="28"/>
                <w:szCs w:val="28"/>
              </w:rPr>
              <w:t>6</w:t>
            </w:r>
          </w:p>
        </w:tc>
      </w:tr>
      <w:tr>
        <w:tblPrEx>
          <w:tblCellMar>
            <w:top w:w="0" w:type="dxa"/>
            <w:left w:w="108" w:type="dxa"/>
            <w:bottom w:w="0" w:type="dxa"/>
            <w:right w:w="108" w:type="dxa"/>
          </w:tblCellMar>
        </w:tblPrEx>
        <w:trPr>
          <w:trHeight w:val="640" w:hRule="atLeast"/>
          <w:jc w:val="center"/>
        </w:trPr>
        <w:tc>
          <w:tcPr>
            <w:tcW w:w="596" w:type="dxa"/>
            <w:tcBorders>
              <w:top w:val="single" w:color="auto" w:sz="2" w:space="0"/>
              <w:left w:val="single" w:color="auto" w:sz="6" w:space="0"/>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s="宋体"/>
                <w:color w:val="000000"/>
                <w:sz w:val="28"/>
                <w:szCs w:val="28"/>
              </w:rPr>
              <w:t>3</w:t>
            </w:r>
          </w:p>
        </w:tc>
        <w:tc>
          <w:tcPr>
            <w:tcW w:w="5984"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rPr>
                <w:rFonts w:ascii="宋体" w:hAnsi="宋体" w:eastAsia="方正仿宋_GBK"/>
                <w:color w:val="000000"/>
                <w:sz w:val="28"/>
                <w:szCs w:val="28"/>
              </w:rPr>
            </w:pPr>
            <w:r>
              <w:rPr>
                <w:rFonts w:hint="eastAsia" w:ascii="宋体" w:hAnsi="宋体" w:eastAsia="方正仿宋_GBK" w:cs="宋体"/>
                <w:color w:val="000000"/>
                <w:sz w:val="28"/>
                <w:szCs w:val="28"/>
              </w:rPr>
              <w:t>科技型企业（家）</w:t>
            </w:r>
          </w:p>
        </w:tc>
        <w:tc>
          <w:tcPr>
            <w:tcW w:w="1245"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宋体" w:hAnsi="宋体" w:eastAsia="方正仿宋_GBK"/>
                <w:color w:val="000000"/>
                <w:sz w:val="28"/>
                <w:szCs w:val="28"/>
              </w:rPr>
              <w:t>-</w:t>
            </w:r>
          </w:p>
        </w:tc>
        <w:tc>
          <w:tcPr>
            <w:tcW w:w="1245"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lang w:eastAsia="zh-CN"/>
              </w:rPr>
            </w:pPr>
            <w:r>
              <w:rPr>
                <w:rFonts w:hint="eastAsia" w:ascii="Times New Roman" w:hAnsi="Times New Roman" w:eastAsia="方正仿宋_GBK"/>
                <w:color w:val="000000"/>
                <w:sz w:val="28"/>
                <w:szCs w:val="28"/>
                <w:lang w:eastAsia="zh-CN"/>
              </w:rPr>
              <w:t>350</w:t>
            </w:r>
          </w:p>
        </w:tc>
      </w:tr>
      <w:tr>
        <w:tblPrEx>
          <w:tblCellMar>
            <w:top w:w="0" w:type="dxa"/>
            <w:left w:w="108" w:type="dxa"/>
            <w:bottom w:w="0" w:type="dxa"/>
            <w:right w:w="108" w:type="dxa"/>
          </w:tblCellMar>
        </w:tblPrEx>
        <w:trPr>
          <w:trHeight w:val="640" w:hRule="atLeast"/>
          <w:jc w:val="center"/>
        </w:trPr>
        <w:tc>
          <w:tcPr>
            <w:tcW w:w="596" w:type="dxa"/>
            <w:tcBorders>
              <w:top w:val="single" w:color="auto" w:sz="2" w:space="0"/>
              <w:left w:val="single" w:color="auto" w:sz="6" w:space="0"/>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s="宋体"/>
                <w:color w:val="000000"/>
                <w:sz w:val="28"/>
                <w:szCs w:val="28"/>
              </w:rPr>
              <w:t>4</w:t>
            </w:r>
          </w:p>
        </w:tc>
        <w:tc>
          <w:tcPr>
            <w:tcW w:w="5984"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rPr>
                <w:rFonts w:ascii="宋体" w:hAnsi="宋体" w:eastAsia="方正仿宋_GBK"/>
                <w:color w:val="000000"/>
                <w:sz w:val="28"/>
                <w:szCs w:val="28"/>
              </w:rPr>
            </w:pPr>
            <w:r>
              <w:rPr>
                <w:rFonts w:hint="eastAsia" w:ascii="宋体" w:hAnsi="宋体" w:eastAsia="方正仿宋_GBK" w:cs="宋体"/>
                <w:color w:val="000000"/>
                <w:sz w:val="28"/>
                <w:szCs w:val="28"/>
              </w:rPr>
              <w:t>高新技术企业（家）</w:t>
            </w:r>
          </w:p>
        </w:tc>
        <w:tc>
          <w:tcPr>
            <w:tcW w:w="1245"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olor w:val="000000"/>
                <w:sz w:val="28"/>
                <w:szCs w:val="28"/>
              </w:rPr>
              <w:t>2</w:t>
            </w:r>
          </w:p>
        </w:tc>
        <w:tc>
          <w:tcPr>
            <w:tcW w:w="1245"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lang w:eastAsia="zh-CN"/>
              </w:rPr>
            </w:pPr>
            <w:r>
              <w:rPr>
                <w:rFonts w:hint="eastAsia" w:ascii="Times New Roman" w:hAnsi="Times New Roman" w:eastAsia="方正仿宋_GBK"/>
                <w:color w:val="000000"/>
                <w:sz w:val="28"/>
                <w:szCs w:val="28"/>
                <w:lang w:eastAsia="zh-CN"/>
              </w:rPr>
              <w:t>37</w:t>
            </w:r>
          </w:p>
        </w:tc>
      </w:tr>
      <w:tr>
        <w:tblPrEx>
          <w:tblCellMar>
            <w:top w:w="0" w:type="dxa"/>
            <w:left w:w="108" w:type="dxa"/>
            <w:bottom w:w="0" w:type="dxa"/>
            <w:right w:w="108" w:type="dxa"/>
          </w:tblCellMar>
        </w:tblPrEx>
        <w:trPr>
          <w:trHeight w:val="640" w:hRule="atLeast"/>
          <w:jc w:val="center"/>
        </w:trPr>
        <w:tc>
          <w:tcPr>
            <w:tcW w:w="596" w:type="dxa"/>
            <w:tcBorders>
              <w:top w:val="single" w:color="auto" w:sz="2" w:space="0"/>
              <w:left w:val="single" w:color="auto" w:sz="6" w:space="0"/>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s="宋体"/>
                <w:color w:val="000000"/>
                <w:sz w:val="28"/>
                <w:szCs w:val="28"/>
              </w:rPr>
              <w:t>5</w:t>
            </w:r>
          </w:p>
        </w:tc>
        <w:tc>
          <w:tcPr>
            <w:tcW w:w="5984"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rPr>
                <w:rFonts w:ascii="宋体" w:hAnsi="宋体" w:eastAsia="方正仿宋_GBK"/>
                <w:color w:val="000000"/>
                <w:sz w:val="28"/>
                <w:szCs w:val="28"/>
                <w:lang w:eastAsia="zh-CN"/>
              </w:rPr>
            </w:pPr>
            <w:r>
              <w:rPr>
                <w:rFonts w:hint="eastAsia" w:ascii="宋体" w:hAnsi="宋体" w:eastAsia="方正仿宋_GBK" w:cs="宋体"/>
                <w:color w:val="000000"/>
                <w:sz w:val="28"/>
                <w:szCs w:val="28"/>
                <w:lang w:eastAsia="zh-CN"/>
              </w:rPr>
              <w:t>每万人口发明专利拥有量（件）</w:t>
            </w:r>
          </w:p>
        </w:tc>
        <w:tc>
          <w:tcPr>
            <w:tcW w:w="1245"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宋体" w:hAnsi="宋体" w:eastAsia="方正仿宋_GBK"/>
                <w:color w:val="000000"/>
                <w:sz w:val="28"/>
                <w:szCs w:val="28"/>
              </w:rPr>
              <w:t>-</w:t>
            </w:r>
          </w:p>
        </w:tc>
        <w:tc>
          <w:tcPr>
            <w:tcW w:w="1245"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lang w:eastAsia="zh-CN"/>
              </w:rPr>
            </w:pPr>
            <w:r>
              <w:rPr>
                <w:rFonts w:hint="eastAsia" w:ascii="Times New Roman" w:hAnsi="Times New Roman" w:eastAsia="方正仿宋_GBK"/>
                <w:color w:val="000000"/>
                <w:sz w:val="28"/>
                <w:szCs w:val="28"/>
              </w:rPr>
              <w:t>2</w:t>
            </w:r>
            <w:r>
              <w:rPr>
                <w:rFonts w:hint="eastAsia" w:ascii="宋体" w:hAnsi="宋体" w:eastAsia="方正仿宋_GBK"/>
                <w:color w:val="000000"/>
                <w:sz w:val="28"/>
                <w:szCs w:val="28"/>
              </w:rPr>
              <w:t>.</w:t>
            </w:r>
            <w:r>
              <w:rPr>
                <w:rFonts w:hint="eastAsia" w:ascii="Times New Roman" w:hAnsi="Times New Roman" w:eastAsia="方正仿宋_GBK"/>
                <w:color w:val="000000"/>
                <w:sz w:val="28"/>
                <w:szCs w:val="28"/>
                <w:lang w:eastAsia="zh-CN"/>
              </w:rPr>
              <w:t>12</w:t>
            </w:r>
          </w:p>
        </w:tc>
      </w:tr>
      <w:tr>
        <w:tblPrEx>
          <w:tblCellMar>
            <w:top w:w="0" w:type="dxa"/>
            <w:left w:w="108" w:type="dxa"/>
            <w:bottom w:w="0" w:type="dxa"/>
            <w:right w:w="108" w:type="dxa"/>
          </w:tblCellMar>
        </w:tblPrEx>
        <w:trPr>
          <w:trHeight w:val="640" w:hRule="atLeast"/>
          <w:jc w:val="center"/>
        </w:trPr>
        <w:tc>
          <w:tcPr>
            <w:tcW w:w="596" w:type="dxa"/>
            <w:tcBorders>
              <w:top w:val="single" w:color="auto" w:sz="2" w:space="0"/>
              <w:left w:val="single" w:color="auto" w:sz="6" w:space="0"/>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s="宋体"/>
                <w:color w:val="000000"/>
                <w:sz w:val="28"/>
                <w:szCs w:val="28"/>
              </w:rPr>
              <w:t>6</w:t>
            </w:r>
          </w:p>
        </w:tc>
        <w:tc>
          <w:tcPr>
            <w:tcW w:w="5984"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rPr>
                <w:rFonts w:ascii="宋体" w:hAnsi="宋体" w:eastAsia="方正仿宋_GBK"/>
                <w:color w:val="000000"/>
                <w:sz w:val="28"/>
                <w:szCs w:val="28"/>
                <w:lang w:eastAsia="zh-CN"/>
              </w:rPr>
            </w:pPr>
            <w:r>
              <w:rPr>
                <w:rFonts w:hint="eastAsia" w:ascii="宋体" w:hAnsi="宋体" w:eastAsia="方正仿宋_GBK" w:cs="宋体"/>
                <w:color w:val="000000"/>
                <w:sz w:val="28"/>
                <w:szCs w:val="28"/>
                <w:lang w:eastAsia="zh-CN"/>
              </w:rPr>
              <w:t>规模以上企业新产品销售收入（亿元）</w:t>
            </w:r>
          </w:p>
        </w:tc>
        <w:tc>
          <w:tcPr>
            <w:tcW w:w="1245"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宋体" w:hAnsi="宋体" w:eastAsia="方正仿宋_GBK"/>
                <w:color w:val="000000"/>
                <w:sz w:val="28"/>
                <w:szCs w:val="28"/>
              </w:rPr>
              <w:t>-</w:t>
            </w:r>
          </w:p>
        </w:tc>
        <w:tc>
          <w:tcPr>
            <w:tcW w:w="1245"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lang w:eastAsia="zh-CN"/>
              </w:rPr>
            </w:pPr>
            <w:r>
              <w:rPr>
                <w:rFonts w:hint="eastAsia" w:ascii="Times New Roman" w:hAnsi="Times New Roman" w:eastAsia="方正仿宋_GBK"/>
                <w:color w:val="000000"/>
                <w:sz w:val="28"/>
                <w:szCs w:val="28"/>
                <w:lang w:eastAsia="zh-CN"/>
              </w:rPr>
              <w:t>9</w:t>
            </w:r>
            <w:r>
              <w:rPr>
                <w:rFonts w:hint="eastAsia" w:ascii="宋体" w:hAnsi="宋体" w:eastAsia="方正仿宋_GBK"/>
                <w:color w:val="000000"/>
                <w:sz w:val="28"/>
                <w:szCs w:val="28"/>
                <w:lang w:eastAsia="zh-CN"/>
              </w:rPr>
              <w:t>.</w:t>
            </w:r>
            <w:r>
              <w:rPr>
                <w:rFonts w:hint="eastAsia" w:ascii="Times New Roman" w:hAnsi="Times New Roman" w:eastAsia="方正仿宋_GBK"/>
                <w:color w:val="000000"/>
                <w:sz w:val="28"/>
                <w:szCs w:val="28"/>
                <w:lang w:eastAsia="zh-CN"/>
              </w:rPr>
              <w:t>8</w:t>
            </w:r>
          </w:p>
        </w:tc>
      </w:tr>
      <w:tr>
        <w:tblPrEx>
          <w:tblCellMar>
            <w:top w:w="0" w:type="dxa"/>
            <w:left w:w="108" w:type="dxa"/>
            <w:bottom w:w="0" w:type="dxa"/>
            <w:right w:w="108" w:type="dxa"/>
          </w:tblCellMar>
        </w:tblPrEx>
        <w:trPr>
          <w:trHeight w:val="640" w:hRule="atLeast"/>
          <w:jc w:val="center"/>
        </w:trPr>
        <w:tc>
          <w:tcPr>
            <w:tcW w:w="596" w:type="dxa"/>
            <w:tcBorders>
              <w:top w:val="single" w:color="auto" w:sz="2" w:space="0"/>
              <w:left w:val="single" w:color="auto" w:sz="6" w:space="0"/>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s="宋体"/>
                <w:color w:val="000000"/>
                <w:sz w:val="28"/>
                <w:szCs w:val="28"/>
              </w:rPr>
              <w:t>7</w:t>
            </w:r>
          </w:p>
        </w:tc>
        <w:tc>
          <w:tcPr>
            <w:tcW w:w="5984"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rPr>
                <w:rFonts w:ascii="宋体" w:hAnsi="宋体" w:eastAsia="方正仿宋_GBK"/>
                <w:color w:val="000000"/>
                <w:sz w:val="28"/>
                <w:szCs w:val="28"/>
                <w:lang w:eastAsia="zh-CN"/>
              </w:rPr>
            </w:pPr>
            <w:r>
              <w:rPr>
                <w:rFonts w:hint="eastAsia" w:ascii="宋体" w:hAnsi="宋体" w:eastAsia="方正仿宋_GBK" w:cs="宋体"/>
                <w:color w:val="000000"/>
                <w:sz w:val="28"/>
                <w:szCs w:val="28"/>
                <w:lang w:eastAsia="zh-CN"/>
              </w:rPr>
              <w:t>技术合同成交额（亿元）</w:t>
            </w:r>
          </w:p>
        </w:tc>
        <w:tc>
          <w:tcPr>
            <w:tcW w:w="1245"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宋体" w:hAnsi="宋体" w:eastAsia="方正仿宋_GBK"/>
                <w:color w:val="000000"/>
                <w:sz w:val="28"/>
                <w:szCs w:val="28"/>
              </w:rPr>
              <w:t>-</w:t>
            </w:r>
          </w:p>
        </w:tc>
        <w:tc>
          <w:tcPr>
            <w:tcW w:w="1245"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lang w:eastAsia="zh-CN"/>
              </w:rPr>
            </w:pPr>
            <w:r>
              <w:rPr>
                <w:rFonts w:hint="eastAsia" w:ascii="Times New Roman" w:hAnsi="Times New Roman" w:eastAsia="方正仿宋_GBK"/>
                <w:color w:val="000000"/>
                <w:sz w:val="28"/>
                <w:szCs w:val="28"/>
                <w:lang w:eastAsia="zh-CN"/>
              </w:rPr>
              <w:t>0</w:t>
            </w:r>
            <w:r>
              <w:rPr>
                <w:rFonts w:hint="eastAsia" w:ascii="宋体" w:hAnsi="宋体" w:eastAsia="方正仿宋_GBK"/>
                <w:color w:val="000000"/>
                <w:sz w:val="28"/>
                <w:szCs w:val="28"/>
                <w:lang w:eastAsia="zh-CN"/>
              </w:rPr>
              <w:t>.</w:t>
            </w:r>
            <w:r>
              <w:rPr>
                <w:rFonts w:hint="eastAsia" w:ascii="Times New Roman" w:hAnsi="Times New Roman" w:eastAsia="方正仿宋_GBK"/>
                <w:color w:val="000000"/>
                <w:sz w:val="28"/>
                <w:szCs w:val="28"/>
                <w:lang w:eastAsia="zh-CN"/>
              </w:rPr>
              <w:t>12</w:t>
            </w:r>
          </w:p>
        </w:tc>
      </w:tr>
      <w:tr>
        <w:tblPrEx>
          <w:tblCellMar>
            <w:top w:w="0" w:type="dxa"/>
            <w:left w:w="108" w:type="dxa"/>
            <w:bottom w:w="0" w:type="dxa"/>
            <w:right w:w="108" w:type="dxa"/>
          </w:tblCellMar>
        </w:tblPrEx>
        <w:trPr>
          <w:trHeight w:val="640" w:hRule="atLeast"/>
          <w:jc w:val="center"/>
        </w:trPr>
        <w:tc>
          <w:tcPr>
            <w:tcW w:w="596" w:type="dxa"/>
            <w:tcBorders>
              <w:top w:val="single" w:color="auto" w:sz="2" w:space="0"/>
              <w:left w:val="single" w:color="auto" w:sz="6" w:space="0"/>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s="宋体"/>
                <w:color w:val="000000"/>
                <w:sz w:val="28"/>
                <w:szCs w:val="28"/>
              </w:rPr>
              <w:t>8</w:t>
            </w:r>
          </w:p>
        </w:tc>
        <w:tc>
          <w:tcPr>
            <w:tcW w:w="5984"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rPr>
                <w:rFonts w:ascii="宋体" w:hAnsi="宋体" w:eastAsia="方正仿宋_GBK"/>
                <w:color w:val="000000"/>
                <w:sz w:val="28"/>
                <w:szCs w:val="28"/>
                <w:lang w:eastAsia="zh-CN"/>
              </w:rPr>
            </w:pPr>
            <w:r>
              <w:rPr>
                <w:rFonts w:hint="eastAsia" w:ascii="宋体" w:hAnsi="宋体" w:eastAsia="方正仿宋_GBK" w:cs="宋体"/>
                <w:color w:val="000000"/>
                <w:sz w:val="28"/>
                <w:szCs w:val="28"/>
                <w:lang w:eastAsia="zh-CN"/>
              </w:rPr>
              <w:t>专业研发机构、科技服务机构（家）</w:t>
            </w:r>
          </w:p>
        </w:tc>
        <w:tc>
          <w:tcPr>
            <w:tcW w:w="1245"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宋体" w:hAnsi="宋体" w:eastAsia="方正仿宋_GBK"/>
                <w:color w:val="000000"/>
                <w:sz w:val="28"/>
                <w:szCs w:val="28"/>
              </w:rPr>
              <w:t>-</w:t>
            </w:r>
          </w:p>
        </w:tc>
        <w:tc>
          <w:tcPr>
            <w:tcW w:w="1245"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lang w:eastAsia="zh-CN"/>
              </w:rPr>
            </w:pPr>
            <w:r>
              <w:rPr>
                <w:rFonts w:hint="eastAsia" w:ascii="Times New Roman" w:hAnsi="Times New Roman" w:eastAsia="方正仿宋_GBK"/>
                <w:color w:val="000000"/>
                <w:sz w:val="28"/>
                <w:szCs w:val="28"/>
                <w:lang w:eastAsia="zh-CN"/>
              </w:rPr>
              <w:t>88</w:t>
            </w:r>
          </w:p>
        </w:tc>
      </w:tr>
      <w:tr>
        <w:tblPrEx>
          <w:tblCellMar>
            <w:top w:w="0" w:type="dxa"/>
            <w:left w:w="108" w:type="dxa"/>
            <w:bottom w:w="0" w:type="dxa"/>
            <w:right w:w="108" w:type="dxa"/>
          </w:tblCellMar>
        </w:tblPrEx>
        <w:trPr>
          <w:trHeight w:val="640" w:hRule="atLeast"/>
          <w:jc w:val="center"/>
        </w:trPr>
        <w:tc>
          <w:tcPr>
            <w:tcW w:w="596" w:type="dxa"/>
            <w:tcBorders>
              <w:top w:val="single" w:color="auto" w:sz="2" w:space="0"/>
              <w:left w:val="single" w:color="auto" w:sz="6" w:space="0"/>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s="宋体"/>
                <w:color w:val="000000"/>
                <w:sz w:val="28"/>
                <w:szCs w:val="28"/>
              </w:rPr>
              <w:t>9</w:t>
            </w:r>
          </w:p>
        </w:tc>
        <w:tc>
          <w:tcPr>
            <w:tcW w:w="5984"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rPr>
                <w:rFonts w:ascii="宋体" w:hAnsi="宋体" w:eastAsia="方正仿宋_GBK"/>
                <w:color w:val="000000"/>
                <w:sz w:val="28"/>
                <w:szCs w:val="28"/>
                <w:lang w:eastAsia="zh-CN"/>
              </w:rPr>
            </w:pPr>
            <w:r>
              <w:rPr>
                <w:rFonts w:hint="eastAsia" w:ascii="宋体" w:hAnsi="宋体" w:eastAsia="方正仿宋_GBK" w:cs="宋体"/>
                <w:color w:val="000000"/>
                <w:sz w:val="28"/>
                <w:szCs w:val="28"/>
                <w:lang w:eastAsia="zh-CN"/>
              </w:rPr>
              <w:t>科技进步贡献率（％）</w:t>
            </w:r>
          </w:p>
        </w:tc>
        <w:tc>
          <w:tcPr>
            <w:tcW w:w="1245"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宋体" w:hAnsi="宋体" w:eastAsia="方正仿宋_GBK"/>
                <w:color w:val="000000"/>
                <w:sz w:val="28"/>
                <w:szCs w:val="28"/>
              </w:rPr>
              <w:t>-</w:t>
            </w:r>
          </w:p>
        </w:tc>
        <w:tc>
          <w:tcPr>
            <w:tcW w:w="1245"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lang w:eastAsia="zh-CN"/>
              </w:rPr>
            </w:pPr>
            <w:r>
              <w:rPr>
                <w:rFonts w:hint="eastAsia" w:ascii="Times New Roman" w:hAnsi="Times New Roman" w:eastAsia="方正仿宋_GBK"/>
                <w:color w:val="000000"/>
                <w:sz w:val="28"/>
                <w:szCs w:val="28"/>
                <w:lang w:eastAsia="zh-CN"/>
              </w:rPr>
              <w:t>54</w:t>
            </w:r>
          </w:p>
        </w:tc>
      </w:tr>
      <w:tr>
        <w:tblPrEx>
          <w:tblCellMar>
            <w:top w:w="0" w:type="dxa"/>
            <w:left w:w="108" w:type="dxa"/>
            <w:bottom w:w="0" w:type="dxa"/>
            <w:right w:w="108" w:type="dxa"/>
          </w:tblCellMar>
        </w:tblPrEx>
        <w:trPr>
          <w:trHeight w:val="640" w:hRule="atLeast"/>
          <w:jc w:val="center"/>
        </w:trPr>
        <w:tc>
          <w:tcPr>
            <w:tcW w:w="596" w:type="dxa"/>
            <w:tcBorders>
              <w:top w:val="single" w:color="auto" w:sz="2" w:space="0"/>
              <w:left w:val="single" w:color="auto" w:sz="6" w:space="0"/>
              <w:bottom w:val="single" w:color="auto" w:sz="6"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s="宋体"/>
                <w:color w:val="000000"/>
                <w:sz w:val="28"/>
                <w:szCs w:val="28"/>
              </w:rPr>
              <w:t>10</w:t>
            </w:r>
          </w:p>
        </w:tc>
        <w:tc>
          <w:tcPr>
            <w:tcW w:w="5984" w:type="dxa"/>
            <w:tcBorders>
              <w:top w:val="single" w:color="auto" w:sz="2" w:space="0"/>
              <w:left w:val="nil"/>
              <w:bottom w:val="single" w:color="auto" w:sz="6" w:space="0"/>
              <w:right w:val="single" w:color="auto" w:sz="2" w:space="0"/>
            </w:tcBorders>
            <w:tcMar>
              <w:left w:w="28" w:type="dxa"/>
              <w:right w:w="28" w:type="dxa"/>
            </w:tcMar>
            <w:vAlign w:val="center"/>
          </w:tcPr>
          <w:p>
            <w:pPr>
              <w:widowControl w:val="0"/>
              <w:rPr>
                <w:rFonts w:ascii="宋体" w:hAnsi="宋体" w:eastAsia="方正仿宋_GBK"/>
                <w:color w:val="000000"/>
                <w:sz w:val="28"/>
                <w:szCs w:val="28"/>
              </w:rPr>
            </w:pPr>
            <w:r>
              <w:rPr>
                <w:rFonts w:hint="eastAsia" w:ascii="宋体" w:hAnsi="宋体" w:eastAsia="方正仿宋_GBK" w:cs="宋体"/>
                <w:color w:val="000000"/>
                <w:sz w:val="28"/>
                <w:szCs w:val="28"/>
              </w:rPr>
              <w:t>科技成果登记（件）</w:t>
            </w:r>
          </w:p>
        </w:tc>
        <w:tc>
          <w:tcPr>
            <w:tcW w:w="1245" w:type="dxa"/>
            <w:tcBorders>
              <w:top w:val="single" w:color="auto" w:sz="2" w:space="0"/>
              <w:left w:val="nil"/>
              <w:bottom w:val="single" w:color="auto" w:sz="6"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宋体" w:hAnsi="宋体" w:eastAsia="方正仿宋_GBK"/>
                <w:color w:val="000000"/>
                <w:sz w:val="28"/>
                <w:szCs w:val="28"/>
              </w:rPr>
              <w:t>-</w:t>
            </w:r>
          </w:p>
        </w:tc>
        <w:tc>
          <w:tcPr>
            <w:tcW w:w="1245" w:type="dxa"/>
            <w:tcBorders>
              <w:top w:val="single" w:color="auto" w:sz="2" w:space="0"/>
              <w:left w:val="nil"/>
              <w:bottom w:val="single" w:color="auto" w:sz="6"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olor w:val="000000"/>
                <w:sz w:val="28"/>
                <w:szCs w:val="28"/>
              </w:rPr>
              <w:t>51</w:t>
            </w:r>
          </w:p>
        </w:tc>
      </w:tr>
    </w:tbl>
    <w:p>
      <w:pPr>
        <w:widowControl w:val="0"/>
        <w:spacing w:line="594" w:lineRule="exact"/>
        <w:ind w:firstLine="640" w:firstLineChars="200"/>
        <w:rPr>
          <w:rFonts w:hint="eastAsia" w:ascii="宋体" w:hAnsi="宋体" w:eastAsia="方正仿宋_GBK" w:cs="方正黑体_GBK"/>
          <w:color w:val="000000"/>
          <w:sz w:val="32"/>
          <w:szCs w:val="32"/>
          <w:lang w:eastAsia="zh-CN"/>
        </w:rPr>
      </w:pPr>
      <w:r>
        <w:rPr>
          <w:rFonts w:hint="eastAsia" w:ascii="宋体" w:hAnsi="宋体" w:eastAsia="方正仿宋_GBK" w:cs="方正黑体_GBK"/>
          <w:color w:val="000000"/>
          <w:sz w:val="32"/>
          <w:szCs w:val="32"/>
          <w:lang w:eastAsia="zh-CN"/>
        </w:rPr>
        <w:t>※备注：【】为指标预估值</w:t>
      </w:r>
    </w:p>
    <w:p>
      <w:pPr>
        <w:widowControl w:val="0"/>
        <w:spacing w:line="594" w:lineRule="exact"/>
        <w:jc w:val="center"/>
        <w:rPr>
          <w:rFonts w:hint="eastAsia" w:ascii="宋体" w:hAnsi="宋体" w:eastAsia="方正黑体_GBK" w:cs="方正黑体_GBK"/>
          <w:color w:val="000000"/>
          <w:sz w:val="32"/>
          <w:szCs w:val="32"/>
          <w:lang w:eastAsia="zh-CN"/>
        </w:rPr>
      </w:pPr>
    </w:p>
    <w:p>
      <w:pPr>
        <w:pStyle w:val="4"/>
        <w:spacing w:before="0" w:after="0" w:line="594" w:lineRule="exact"/>
        <w:jc w:val="center"/>
        <w:rPr>
          <w:rFonts w:ascii="宋体" w:hAnsi="宋体" w:eastAsia="方正黑体_GBK"/>
          <w:sz w:val="32"/>
          <w:szCs w:val="32"/>
          <w:lang w:eastAsia="zh-CN"/>
        </w:rPr>
      </w:pPr>
      <w:bookmarkStart w:id="3" w:name="_Toc76135056"/>
      <w:r>
        <w:rPr>
          <w:rFonts w:hint="eastAsia" w:ascii="宋体" w:hAnsi="宋体" w:eastAsia="方正黑体_GBK"/>
          <w:sz w:val="32"/>
          <w:szCs w:val="32"/>
          <w:lang w:eastAsia="zh-CN"/>
        </w:rPr>
        <w:t>第二章  指导思想和基本原则</w:t>
      </w:r>
      <w:bookmarkEnd w:id="3"/>
    </w:p>
    <w:p>
      <w:pPr>
        <w:pStyle w:val="4"/>
        <w:spacing w:before="0" w:after="0" w:line="594" w:lineRule="exact"/>
        <w:jc w:val="center"/>
        <w:rPr>
          <w:rFonts w:hint="eastAsia" w:ascii="宋体" w:hAnsi="宋体" w:eastAsia="方正黑体_GBK"/>
          <w:b w:val="0"/>
          <w:sz w:val="32"/>
          <w:szCs w:val="32"/>
          <w:lang w:eastAsia="zh-CN"/>
        </w:rPr>
      </w:pPr>
      <w:bookmarkStart w:id="4" w:name="_Toc76135057"/>
    </w:p>
    <w:p>
      <w:pPr>
        <w:pStyle w:val="4"/>
        <w:spacing w:before="0" w:after="0" w:line="594" w:lineRule="exact"/>
        <w:ind w:firstLine="640" w:firstLineChars="200"/>
        <w:jc w:val="both"/>
        <w:rPr>
          <w:rFonts w:ascii="宋体" w:hAnsi="宋体" w:eastAsia="方正黑体_GBK"/>
          <w:b w:val="0"/>
          <w:sz w:val="32"/>
          <w:szCs w:val="32"/>
          <w:lang w:eastAsia="zh-CN"/>
        </w:rPr>
      </w:pPr>
      <w:r>
        <w:rPr>
          <w:rFonts w:hint="eastAsia" w:ascii="宋体" w:hAnsi="宋体" w:eastAsia="方正黑体_GBK"/>
          <w:b w:val="0"/>
          <w:sz w:val="32"/>
          <w:szCs w:val="32"/>
          <w:lang w:eastAsia="zh-CN"/>
        </w:rPr>
        <w:t>一、指导思想</w:t>
      </w:r>
      <w:bookmarkEnd w:id="4"/>
    </w:p>
    <w:p>
      <w:pPr>
        <w:widowControl w:val="0"/>
        <w:spacing w:line="594" w:lineRule="exact"/>
        <w:ind w:firstLine="640" w:firstLineChars="200"/>
        <w:jc w:val="both"/>
        <w:rPr>
          <w:rFonts w:ascii="宋体" w:hAnsi="宋体" w:eastAsia="方正仿宋_GBK"/>
          <w:color w:val="000000"/>
          <w:sz w:val="32"/>
          <w:szCs w:val="32"/>
          <w:lang w:eastAsia="zh-CN"/>
        </w:rPr>
      </w:pPr>
      <w:r>
        <w:rPr>
          <w:rFonts w:hint="eastAsia" w:ascii="宋体" w:hAnsi="宋体" w:eastAsia="方正仿宋_GBK" w:cs="仿宋_GB2312"/>
          <w:color w:val="000000"/>
          <w:sz w:val="32"/>
          <w:szCs w:val="32"/>
          <w:shd w:val="clear" w:color="auto" w:fill="FFFFFF"/>
          <w:lang w:eastAsia="zh-CN"/>
        </w:rPr>
        <w:t>以习近平新时代中国特色社会主义思想为指导，全面贯彻党的十九大及十九届历次全会精神，坚持党对科技工作的全面领导，深入贯彻落实习近平总书记关于科技创新的重要论述，紧紧围绕习近平总书记对重庆提出的“两点”定位、“两地”“两高”目标和营造良好政治生态、做到“四个扎实”以及“四个面向”“两个更加”的重要指示，</w:t>
      </w:r>
      <w:r>
        <w:rPr>
          <w:rFonts w:hint="eastAsia" w:ascii="宋体" w:hAnsi="宋体" w:cs="仿宋_GB2312"/>
          <w:color w:val="000000"/>
          <w:sz w:val="32"/>
          <w:szCs w:val="32"/>
          <w:shd w:val="clear" w:color="auto" w:fill="FFFFFF"/>
          <w:lang w:val="en-US" w:eastAsia="zh-CN"/>
        </w:rPr>
        <w:t>立足新发展阶段，完整、准确、全面</w:t>
      </w:r>
      <w:r>
        <w:rPr>
          <w:rFonts w:hint="eastAsia" w:ascii="宋体" w:hAnsi="宋体" w:eastAsia="方正仿宋_GBK" w:cs="仿宋_GB2312"/>
          <w:color w:val="000000"/>
          <w:sz w:val="32"/>
          <w:szCs w:val="32"/>
          <w:shd w:val="clear" w:color="auto" w:fill="FFFFFF"/>
          <w:lang w:eastAsia="zh-CN"/>
        </w:rPr>
        <w:t>贯彻新发展理念、</w:t>
      </w:r>
      <w:r>
        <w:rPr>
          <w:rFonts w:hint="eastAsia" w:ascii="宋体" w:hAnsi="宋体" w:cs="仿宋_GB2312"/>
          <w:color w:val="000000"/>
          <w:sz w:val="32"/>
          <w:szCs w:val="32"/>
          <w:shd w:val="clear" w:color="auto" w:fill="FFFFFF"/>
          <w:lang w:val="en-US" w:eastAsia="zh-CN"/>
        </w:rPr>
        <w:t>构建</w:t>
      </w:r>
      <w:r>
        <w:rPr>
          <w:rFonts w:hint="eastAsia" w:ascii="宋体" w:hAnsi="宋体" w:eastAsia="方正仿宋_GBK" w:cs="仿宋_GB2312"/>
          <w:color w:val="000000"/>
          <w:sz w:val="32"/>
          <w:szCs w:val="32"/>
          <w:shd w:val="clear" w:color="auto" w:fill="FFFFFF"/>
          <w:lang w:eastAsia="zh-CN"/>
        </w:rPr>
        <w:t>新发展格局，深入实施创新驱动发展战略，紧扣成渝地区双城经济圈建设和全市“一区两群”协调发展，</w:t>
      </w:r>
      <w:r>
        <w:rPr>
          <w:rFonts w:hint="eastAsia" w:ascii="宋体" w:hAnsi="宋体" w:eastAsia="方正仿宋_GBK" w:cs="方正仿宋_GBK"/>
          <w:color w:val="000000"/>
          <w:sz w:val="32"/>
          <w:szCs w:val="32"/>
          <w:lang w:eastAsia="zh-CN"/>
        </w:rPr>
        <w:t>以推动高质量发展为主题，以深化供给侧结构性改革为主线，以改革创新为根本动力，</w:t>
      </w:r>
      <w:r>
        <w:rPr>
          <w:rFonts w:hint="eastAsia" w:ascii="宋体" w:hAnsi="宋体" w:eastAsia="方正仿宋_GBK" w:cs="仿宋_GB2312"/>
          <w:color w:val="000000"/>
          <w:sz w:val="32"/>
          <w:szCs w:val="32"/>
          <w:shd w:val="clear" w:color="auto" w:fill="FFFFFF"/>
          <w:lang w:eastAsia="zh-CN"/>
        </w:rPr>
        <w:t>统筹推进“五位一体”总体布局，协调推进“四个全面”战略布局，把科技创新作为高质量发展的主动力，把大数据智能化作为科技创新的主方向，把建设具有区域影响力的科技创新中心作为主目标，把产业科技创新作为主战场，把创建高新技术产业开发区和农业科技园区作为主平台，把科技成果产生转化应用作为主抓手，把优化创新生态作为主任务，</w:t>
      </w:r>
      <w:r>
        <w:rPr>
          <w:rFonts w:hint="eastAsia" w:ascii="宋体" w:hAnsi="宋体" w:eastAsia="方正仿宋_GBK" w:cs="方正仿宋_GBK"/>
          <w:color w:val="000000"/>
          <w:sz w:val="32"/>
          <w:szCs w:val="32"/>
          <w:lang w:eastAsia="zh-CN"/>
        </w:rPr>
        <w:t>着力打好关键核心技术攻坚战，着力</w:t>
      </w:r>
      <w:r>
        <w:rPr>
          <w:rFonts w:hint="eastAsia" w:ascii="宋体" w:hAnsi="宋体" w:eastAsia="方正仿宋_GBK" w:cs="仿宋_GB2312"/>
          <w:color w:val="000000"/>
          <w:sz w:val="32"/>
          <w:szCs w:val="32"/>
          <w:shd w:val="clear" w:color="auto" w:fill="FFFFFF"/>
          <w:lang w:eastAsia="zh-CN"/>
        </w:rPr>
        <w:t>深化科技体制改革，着力优化创新生态，着力建设科技创新平台，着力激发人才创新活力，着力加速科技成果转化，围绕</w:t>
      </w:r>
      <w:r>
        <w:rPr>
          <w:rFonts w:ascii="宋体" w:hAnsi="宋体" w:eastAsia="方正仿宋_GBK"/>
          <w:color w:val="000000"/>
          <w:sz w:val="32"/>
          <w:szCs w:val="32"/>
          <w:lang w:eastAsia="zh-CN"/>
        </w:rPr>
        <w:t>建设具有区域辐射带动力的重要经济中心及文旅融合发展先行区、特色产业发展集聚区、区域协作发展示范区、公共服务高地、对外开放高地、高品质生活宜居地</w:t>
      </w:r>
      <w:r>
        <w:rPr>
          <w:rFonts w:hint="eastAsia" w:ascii="宋体" w:hAnsi="宋体" w:eastAsia="方正仿宋_GBK"/>
          <w:color w:val="000000"/>
          <w:sz w:val="32"/>
          <w:szCs w:val="32"/>
          <w:lang w:eastAsia="zh-CN"/>
        </w:rPr>
        <w:t>的目标</w:t>
      </w:r>
      <w:r>
        <w:rPr>
          <w:rFonts w:hint="eastAsia" w:ascii="宋体" w:hAnsi="宋体" w:eastAsia="方正仿宋_GBK"/>
          <w:color w:val="000000"/>
          <w:sz w:val="32"/>
          <w:szCs w:val="32"/>
          <w:u w:val="double" w:color="FFFFFF"/>
          <w:lang w:eastAsia="zh-CN"/>
        </w:rPr>
        <w:t>，</w:t>
      </w:r>
      <w:r>
        <w:rPr>
          <w:rFonts w:hint="eastAsia" w:ascii="宋体" w:hAnsi="宋体" w:eastAsia="方正仿宋_GBK" w:cs="仿宋_GB2312"/>
          <w:color w:val="000000"/>
          <w:sz w:val="32"/>
          <w:szCs w:val="32"/>
          <w:shd w:val="clear" w:color="auto" w:fill="FFFFFF"/>
          <w:lang w:eastAsia="zh-CN"/>
        </w:rPr>
        <w:t>加快建成</w:t>
      </w:r>
      <w:r>
        <w:rPr>
          <w:rFonts w:hint="eastAsia" w:ascii="宋体" w:hAnsi="宋体" w:eastAsia="方正仿宋_GBK"/>
          <w:color w:val="000000"/>
          <w:sz w:val="32"/>
          <w:szCs w:val="32"/>
          <w:lang w:eastAsia="zh-CN"/>
        </w:rPr>
        <w:t>渝东南科技创新中心，</w:t>
      </w:r>
      <w:r>
        <w:rPr>
          <w:rFonts w:hint="eastAsia" w:ascii="宋体" w:hAnsi="宋体" w:eastAsia="方正仿宋_GBK" w:cs="仿宋_GB2312"/>
          <w:color w:val="000000"/>
          <w:sz w:val="32"/>
          <w:szCs w:val="32"/>
          <w:shd w:val="clear" w:color="auto" w:fill="FFFFFF"/>
          <w:lang w:eastAsia="zh-CN"/>
        </w:rPr>
        <w:t>为全面建成</w:t>
      </w:r>
      <w:r>
        <w:rPr>
          <w:rFonts w:hint="eastAsia" w:ascii="宋体" w:hAnsi="宋体" w:eastAsia="方正仿宋_GBK"/>
          <w:color w:val="000000"/>
          <w:sz w:val="32"/>
          <w:szCs w:val="32"/>
          <w:lang w:eastAsia="zh-CN"/>
        </w:rPr>
        <w:t>渝东南区域中心城市</w:t>
      </w:r>
      <w:r>
        <w:rPr>
          <w:rFonts w:hint="eastAsia" w:ascii="宋体" w:hAnsi="宋体" w:eastAsia="方正仿宋_GBK" w:cs="仿宋_GB2312"/>
          <w:color w:val="000000"/>
          <w:sz w:val="32"/>
          <w:szCs w:val="32"/>
          <w:shd w:val="clear" w:color="auto" w:fill="FFFFFF"/>
          <w:lang w:eastAsia="zh-CN"/>
        </w:rPr>
        <w:t>，武陵山综合交通枢纽，</w:t>
      </w:r>
      <w:r>
        <w:rPr>
          <w:rFonts w:ascii="宋体" w:hAnsi="宋体" w:eastAsia="方正仿宋_GBK"/>
          <w:color w:val="000000"/>
          <w:sz w:val="32"/>
          <w:szCs w:val="32"/>
          <w:lang w:eastAsia="zh-CN"/>
        </w:rPr>
        <w:t>高水平打造</w:t>
      </w:r>
      <w:r>
        <w:rPr>
          <w:rFonts w:hint="eastAsia" w:ascii="宋体" w:hAnsi="宋体" w:eastAsia="方正仿宋_GBK"/>
          <w:color w:val="000000"/>
          <w:sz w:val="32"/>
          <w:szCs w:val="32"/>
          <w:lang w:eastAsia="zh-CN"/>
        </w:rPr>
        <w:t>“</w:t>
      </w:r>
      <w:r>
        <w:rPr>
          <w:rFonts w:ascii="宋体" w:hAnsi="宋体" w:eastAsia="方正仿宋_GBK"/>
          <w:color w:val="000000"/>
          <w:sz w:val="32"/>
          <w:szCs w:val="32"/>
          <w:lang w:eastAsia="zh-CN"/>
        </w:rPr>
        <w:t>中国峡谷城</w:t>
      </w:r>
      <w:r>
        <w:rPr>
          <w:rFonts w:hint="eastAsia" w:ascii="宋体" w:hAnsi="宋体" w:eastAsia="方正仿宋_GBK"/>
          <w:color w:val="000000"/>
          <w:sz w:val="32"/>
          <w:szCs w:val="32"/>
          <w:lang w:eastAsia="zh-CN"/>
        </w:rPr>
        <w:t>·</w:t>
      </w:r>
      <w:r>
        <w:rPr>
          <w:rFonts w:ascii="宋体" w:hAnsi="宋体" w:eastAsia="方正仿宋_GBK"/>
          <w:color w:val="000000"/>
          <w:sz w:val="32"/>
          <w:szCs w:val="32"/>
          <w:lang w:eastAsia="zh-CN"/>
        </w:rPr>
        <w:t>武陵会客厅</w:t>
      </w:r>
      <w:r>
        <w:rPr>
          <w:rFonts w:hint="eastAsia" w:ascii="宋体" w:hAnsi="宋体" w:eastAsia="方正仿宋_GBK"/>
          <w:color w:val="000000"/>
          <w:sz w:val="32"/>
          <w:szCs w:val="32"/>
          <w:lang w:eastAsia="zh-CN"/>
        </w:rPr>
        <w:t>”</w:t>
      </w:r>
      <w:r>
        <w:rPr>
          <w:rFonts w:hint="eastAsia" w:ascii="宋体" w:hAnsi="宋体" w:eastAsia="方正仿宋_GBK" w:cs="仿宋_GB2312"/>
          <w:color w:val="000000"/>
          <w:sz w:val="32"/>
          <w:szCs w:val="32"/>
          <w:shd w:val="clear" w:color="auto" w:fill="FFFFFF"/>
          <w:lang w:eastAsia="zh-CN"/>
        </w:rPr>
        <w:t>提供强有力的科技支撑。</w:t>
      </w:r>
    </w:p>
    <w:p>
      <w:pPr>
        <w:pStyle w:val="4"/>
        <w:spacing w:before="0" w:after="0" w:line="594" w:lineRule="exact"/>
        <w:ind w:firstLine="640" w:firstLineChars="200"/>
        <w:jc w:val="both"/>
        <w:rPr>
          <w:rFonts w:ascii="宋体" w:hAnsi="宋体" w:eastAsia="方正黑体_GBK"/>
          <w:b w:val="0"/>
          <w:sz w:val="32"/>
          <w:szCs w:val="32"/>
          <w:lang w:eastAsia="zh-CN"/>
        </w:rPr>
      </w:pPr>
      <w:bookmarkStart w:id="5" w:name="_Toc76135058"/>
      <w:r>
        <w:rPr>
          <w:rFonts w:hint="eastAsia" w:ascii="宋体" w:hAnsi="宋体" w:eastAsia="方正黑体_GBK"/>
          <w:b w:val="0"/>
          <w:sz w:val="32"/>
          <w:szCs w:val="32"/>
          <w:lang w:eastAsia="zh-CN"/>
        </w:rPr>
        <w:t>二、基本原则</w:t>
      </w:r>
      <w:bookmarkEnd w:id="5"/>
    </w:p>
    <w:p>
      <w:pPr>
        <w:widowControl w:val="0"/>
        <w:spacing w:line="594" w:lineRule="exact"/>
        <w:ind w:firstLine="640" w:firstLineChars="200"/>
        <w:jc w:val="both"/>
        <w:rPr>
          <w:rFonts w:hint="eastAsia" w:ascii="宋体" w:hAnsi="宋体" w:eastAsia="方正仿宋_GBK"/>
          <w:color w:val="000000"/>
          <w:sz w:val="32"/>
          <w:szCs w:val="32"/>
          <w:lang w:eastAsia="zh-CN"/>
        </w:rPr>
      </w:pPr>
      <w:r>
        <w:rPr>
          <w:rFonts w:hint="eastAsia" w:ascii="宋体" w:hAnsi="宋体" w:eastAsia="方正楷体_GBK"/>
          <w:color w:val="000000"/>
          <w:sz w:val="32"/>
          <w:szCs w:val="32"/>
          <w:lang w:eastAsia="zh-CN"/>
        </w:rPr>
        <w:t>坚持需求导向。</w:t>
      </w:r>
      <w:r>
        <w:rPr>
          <w:rFonts w:hint="eastAsia" w:ascii="宋体" w:hAnsi="宋体" w:eastAsia="方正仿宋_GBK"/>
          <w:color w:val="000000"/>
          <w:sz w:val="32"/>
          <w:szCs w:val="32"/>
          <w:lang w:eastAsia="zh-CN"/>
        </w:rPr>
        <w:t>紧扣国、市发展战略定位，顺应全球科技发展趋势，聚焦经济社会发展需求，围绕产业链布局创新链，提升战略性新兴产业技术供给能力，努力形成以创新为主要引领与支撑的经济体系和发展模式。</w:t>
      </w:r>
    </w:p>
    <w:p>
      <w:pPr>
        <w:widowControl w:val="0"/>
        <w:spacing w:line="594" w:lineRule="exact"/>
        <w:ind w:firstLine="640" w:firstLineChars="200"/>
        <w:jc w:val="both"/>
        <w:rPr>
          <w:rFonts w:ascii="宋体" w:hAnsi="宋体" w:eastAsia="方正仿宋_GBK"/>
          <w:color w:val="000000"/>
          <w:sz w:val="32"/>
          <w:szCs w:val="32"/>
          <w:lang w:eastAsia="zh-CN"/>
        </w:rPr>
      </w:pPr>
      <w:r>
        <w:rPr>
          <w:rFonts w:hint="eastAsia" w:ascii="宋体" w:hAnsi="宋体" w:eastAsia="方正楷体_GBK"/>
          <w:color w:val="000000"/>
          <w:sz w:val="32"/>
          <w:szCs w:val="32"/>
          <w:lang w:eastAsia="zh-CN"/>
        </w:rPr>
        <w:t>坚持深化改革。</w:t>
      </w:r>
      <w:r>
        <w:rPr>
          <w:rFonts w:hint="eastAsia" w:ascii="宋体" w:hAnsi="宋体" w:eastAsia="方正仿宋_GBK"/>
          <w:color w:val="000000"/>
          <w:sz w:val="32"/>
          <w:szCs w:val="32"/>
          <w:lang w:eastAsia="zh-CN"/>
        </w:rPr>
        <w:t>遵循科技创新规律，瞄准制约创新驱动发展的突出问题，破除科技与经济深度融合的体制机制障碍，强化市场导向作用，突出企业创新主体地位，转变政府职能，营造良好制度环境，充分激发全社会创新创造活力。</w:t>
      </w:r>
    </w:p>
    <w:p>
      <w:pPr>
        <w:widowControl w:val="0"/>
        <w:spacing w:line="594" w:lineRule="exact"/>
        <w:ind w:firstLine="640" w:firstLineChars="200"/>
        <w:jc w:val="both"/>
        <w:rPr>
          <w:rFonts w:ascii="宋体" w:hAnsi="宋体" w:eastAsia="方正仿宋_GBK"/>
          <w:color w:val="000000"/>
          <w:sz w:val="32"/>
          <w:szCs w:val="32"/>
          <w:lang w:eastAsia="zh-CN"/>
        </w:rPr>
      </w:pPr>
      <w:r>
        <w:rPr>
          <w:rFonts w:hint="eastAsia" w:ascii="宋体" w:hAnsi="宋体" w:eastAsia="方正楷体_GBK"/>
          <w:color w:val="000000"/>
          <w:sz w:val="32"/>
          <w:szCs w:val="32"/>
          <w:lang w:eastAsia="zh-CN"/>
        </w:rPr>
        <w:t>坚持开放引领。</w:t>
      </w:r>
      <w:r>
        <w:rPr>
          <w:rFonts w:hint="eastAsia" w:ascii="宋体" w:hAnsi="宋体" w:eastAsia="方正仿宋_GBK"/>
          <w:color w:val="auto"/>
          <w:sz w:val="32"/>
          <w:szCs w:val="32"/>
          <w:lang w:eastAsia="zh-CN"/>
        </w:rPr>
        <w:t>主动融入全市、全国、全球创新网络，</w:t>
      </w:r>
      <w:r>
        <w:rPr>
          <w:rFonts w:hint="eastAsia" w:ascii="宋体" w:hAnsi="宋体" w:eastAsia="方正仿宋_GBK"/>
          <w:color w:val="000000"/>
          <w:sz w:val="32"/>
          <w:szCs w:val="32"/>
          <w:lang w:eastAsia="zh-CN"/>
        </w:rPr>
        <w:t>深化更加开放的科技交流合作，积极融入成渝地区双城经济圈建设、全市“一区两群”协调发展，加快构建开放式创新生态，强化各类创新主体和区域之间的创新协同，在更大范围内集聚创新资源，促进各类创新要素有序流动、综合集成和高效利用。</w:t>
      </w:r>
    </w:p>
    <w:p>
      <w:pPr>
        <w:widowControl w:val="0"/>
        <w:spacing w:line="594" w:lineRule="exact"/>
        <w:ind w:firstLine="640" w:firstLineChars="200"/>
        <w:jc w:val="both"/>
        <w:rPr>
          <w:rFonts w:ascii="宋体" w:hAnsi="宋体" w:eastAsia="方正仿宋_GBK"/>
          <w:color w:val="000000"/>
          <w:sz w:val="32"/>
          <w:szCs w:val="32"/>
          <w:lang w:eastAsia="zh-CN"/>
        </w:rPr>
      </w:pPr>
      <w:r>
        <w:rPr>
          <w:rFonts w:hint="eastAsia" w:ascii="宋体" w:hAnsi="宋体" w:eastAsia="方正楷体_GBK"/>
          <w:color w:val="000000"/>
          <w:sz w:val="32"/>
          <w:szCs w:val="32"/>
          <w:lang w:eastAsia="zh-CN"/>
        </w:rPr>
        <w:t>坚持人才为本。</w:t>
      </w:r>
      <w:r>
        <w:rPr>
          <w:rFonts w:hint="eastAsia" w:ascii="宋体" w:hAnsi="宋体" w:eastAsia="方正仿宋_GBK"/>
          <w:color w:val="000000"/>
          <w:sz w:val="32"/>
          <w:szCs w:val="32"/>
          <w:lang w:eastAsia="zh-CN"/>
        </w:rPr>
        <w:t>坚持人才是第一资源，把人才资源开发摆在创新驱动发展的优先位置，以充分发挥各类人才的积极性和创造性为核心，改革人才评价、引进、培养和使用机制，健全开放灵活的人才吸引机制，完善以能力贡献为导向的人才激励机制，构建精准高效的人才服务体系，全方位引进、培养、用好人才，让各类人才人尽其才、人尽其用、用有所成。</w:t>
      </w:r>
    </w:p>
    <w:p>
      <w:pPr>
        <w:widowControl w:val="0"/>
        <w:spacing w:line="594" w:lineRule="exact"/>
        <w:ind w:firstLine="640" w:firstLineChars="200"/>
        <w:jc w:val="both"/>
        <w:rPr>
          <w:rFonts w:hint="eastAsia" w:ascii="宋体" w:hAnsi="宋体" w:eastAsia="方正仿宋_GBK"/>
          <w:color w:val="000000"/>
          <w:sz w:val="32"/>
          <w:szCs w:val="32"/>
          <w:lang w:eastAsia="zh-CN"/>
        </w:rPr>
      </w:pPr>
      <w:r>
        <w:rPr>
          <w:rFonts w:hint="eastAsia" w:ascii="宋体" w:hAnsi="宋体" w:eastAsia="方正楷体_GBK"/>
          <w:color w:val="000000"/>
          <w:sz w:val="32"/>
          <w:szCs w:val="32"/>
          <w:lang w:eastAsia="zh-CN"/>
        </w:rPr>
        <w:t>坚持全面创新。</w:t>
      </w:r>
      <w:r>
        <w:rPr>
          <w:rFonts w:hint="eastAsia" w:ascii="宋体" w:hAnsi="宋体" w:eastAsia="方正仿宋_GBK"/>
          <w:color w:val="000000"/>
          <w:sz w:val="32"/>
          <w:szCs w:val="32"/>
          <w:lang w:eastAsia="zh-CN"/>
        </w:rPr>
        <w:t>以科技创新为核心，把科技创新和制度创新结合起来，推动“两个轮子”协调运转，全方位推进产品创新、品牌创新、产业组织创新、商业模式创新等，把创新驱动发展战略落实到经济社会发展全过程和各方面。</w:t>
      </w:r>
    </w:p>
    <w:p>
      <w:pPr>
        <w:pStyle w:val="4"/>
        <w:spacing w:before="0" w:after="0" w:line="594" w:lineRule="exact"/>
        <w:jc w:val="center"/>
        <w:rPr>
          <w:rFonts w:ascii="宋体" w:hAnsi="宋体" w:eastAsia="方正黑体_GBK"/>
          <w:sz w:val="32"/>
          <w:szCs w:val="32"/>
          <w:lang w:eastAsia="zh-CN"/>
        </w:rPr>
      </w:pPr>
      <w:bookmarkStart w:id="6" w:name="_Toc76135059"/>
      <w:r>
        <w:rPr>
          <w:rFonts w:hint="eastAsia" w:ascii="宋体" w:hAnsi="宋体" w:eastAsia="方正黑体_GBK"/>
          <w:sz w:val="32"/>
          <w:szCs w:val="32"/>
          <w:lang w:eastAsia="zh-CN"/>
        </w:rPr>
        <w:t>第三章  建设渝东南科技创新中心</w:t>
      </w:r>
      <w:bookmarkEnd w:id="6"/>
    </w:p>
    <w:p>
      <w:pPr>
        <w:widowControl w:val="0"/>
        <w:spacing w:line="594" w:lineRule="exact"/>
        <w:ind w:firstLine="640" w:firstLineChars="200"/>
        <w:jc w:val="both"/>
        <w:rPr>
          <w:rFonts w:hint="eastAsia" w:ascii="宋体" w:hAnsi="宋体" w:eastAsia="方正仿宋_GBK" w:cs="方正仿宋_GBK"/>
          <w:color w:val="000000"/>
          <w:sz w:val="32"/>
          <w:szCs w:val="32"/>
          <w:lang w:eastAsia="zh-CN"/>
        </w:rPr>
      </w:pPr>
    </w:p>
    <w:p>
      <w:pPr>
        <w:widowControl w:val="0"/>
        <w:spacing w:line="594" w:lineRule="exact"/>
        <w:ind w:firstLine="640" w:firstLineChars="200"/>
        <w:jc w:val="both"/>
        <w:rPr>
          <w:rFonts w:ascii="宋体" w:hAnsi="宋体" w:eastAsia="方正仿宋_GBK" w:cs="方正仿宋_GBK"/>
          <w:color w:val="000000"/>
          <w:sz w:val="32"/>
          <w:szCs w:val="32"/>
          <w:lang w:eastAsia="zh-CN"/>
        </w:rPr>
      </w:pPr>
      <w:r>
        <w:rPr>
          <w:rFonts w:hint="eastAsia" w:ascii="宋体" w:hAnsi="宋体" w:eastAsia="方正仿宋_GBK" w:cs="方正仿宋_GBK"/>
          <w:color w:val="000000"/>
          <w:sz w:val="32"/>
          <w:szCs w:val="32"/>
          <w:lang w:eastAsia="zh-CN"/>
        </w:rPr>
        <w:t>紧紧抓住成渝地区双城经济圈建设和全市“一区两群”协调发展带来新一轮发展机遇，围绕建成渝东南科技创新中心的目标，按照</w:t>
      </w:r>
      <w:r>
        <w:rPr>
          <w:rFonts w:ascii="宋体" w:hAnsi="宋体" w:eastAsia="方正仿宋_GBK" w:cs="方正仿宋_GBK"/>
          <w:color w:val="000000"/>
          <w:sz w:val="32"/>
          <w:szCs w:val="32"/>
          <w:lang w:eastAsia="zh-CN"/>
        </w:rPr>
        <w:t>创建“两个基地”（国家</w:t>
      </w:r>
      <w:r>
        <w:rPr>
          <w:rFonts w:hint="eastAsia" w:ascii="宋体" w:hAnsi="宋体" w:eastAsia="方正仿宋_GBK" w:cs="方正仿宋_GBK"/>
          <w:color w:val="000000"/>
          <w:sz w:val="32"/>
          <w:szCs w:val="32"/>
          <w:lang w:eastAsia="zh-CN"/>
        </w:rPr>
        <w:t>级</w:t>
      </w:r>
      <w:r>
        <w:rPr>
          <w:rFonts w:ascii="宋体" w:hAnsi="宋体" w:eastAsia="方正仿宋_GBK" w:cs="方正仿宋_GBK"/>
          <w:color w:val="000000"/>
          <w:sz w:val="32"/>
          <w:szCs w:val="32"/>
          <w:lang w:eastAsia="zh-CN"/>
        </w:rPr>
        <w:t>高新区、</w:t>
      </w:r>
      <w:r>
        <w:rPr>
          <w:rFonts w:hint="eastAsia" w:ascii="宋体" w:hAnsi="宋体" w:eastAsia="方正仿宋_GBK" w:cs="方正仿宋_GBK"/>
          <w:color w:val="000000"/>
          <w:sz w:val="32"/>
          <w:szCs w:val="32"/>
          <w:lang w:eastAsia="zh-CN"/>
        </w:rPr>
        <w:t>国家级</w:t>
      </w:r>
      <w:r>
        <w:rPr>
          <w:rFonts w:ascii="宋体" w:hAnsi="宋体" w:eastAsia="方正仿宋_GBK" w:cs="方正仿宋_GBK"/>
          <w:color w:val="000000"/>
          <w:sz w:val="32"/>
          <w:szCs w:val="32"/>
          <w:lang w:eastAsia="zh-CN"/>
        </w:rPr>
        <w:t>农业科技园区）、搭好“两个平台”（专业研发平台、科技服务平台）、聚焦“两个重点”（产业数字化、数字产业化）、激发“两股活力”（企业自主创新和科技人才创新）、完善“两项机制”（科技金融扶持、科技项目管理）</w:t>
      </w:r>
      <w:r>
        <w:rPr>
          <w:rFonts w:hint="eastAsia" w:ascii="宋体" w:hAnsi="宋体" w:eastAsia="方正仿宋_GBK" w:cs="方正仿宋_GBK"/>
          <w:color w:val="000000"/>
          <w:sz w:val="32"/>
          <w:szCs w:val="32"/>
          <w:lang w:eastAsia="zh-CN"/>
        </w:rPr>
        <w:t>的思路，全面提升黔江科技创新能力和区域辐射带动能力。</w:t>
      </w:r>
    </w:p>
    <w:p>
      <w:pPr>
        <w:pStyle w:val="4"/>
        <w:spacing w:before="0" w:after="0" w:line="594" w:lineRule="exact"/>
        <w:ind w:firstLine="640" w:firstLineChars="200"/>
        <w:jc w:val="both"/>
        <w:rPr>
          <w:rFonts w:ascii="宋体" w:hAnsi="宋体" w:eastAsia="方正黑体_GBK"/>
          <w:b w:val="0"/>
          <w:sz w:val="32"/>
          <w:szCs w:val="32"/>
          <w:lang w:eastAsia="zh-CN"/>
        </w:rPr>
      </w:pPr>
      <w:bookmarkStart w:id="7" w:name="_Toc76135060"/>
      <w:r>
        <w:rPr>
          <w:rFonts w:hint="eastAsia" w:ascii="宋体" w:hAnsi="宋体" w:eastAsia="方正黑体_GBK"/>
          <w:b w:val="0"/>
          <w:sz w:val="32"/>
          <w:szCs w:val="32"/>
          <w:lang w:eastAsia="zh-CN"/>
        </w:rPr>
        <w:t>一、主要目标</w:t>
      </w:r>
      <w:bookmarkEnd w:id="7"/>
    </w:p>
    <w:p>
      <w:pPr>
        <w:widowControl w:val="0"/>
        <w:spacing w:line="594" w:lineRule="exact"/>
        <w:ind w:firstLine="640" w:firstLineChars="200"/>
        <w:jc w:val="both"/>
        <w:rPr>
          <w:rFonts w:ascii="宋体" w:hAnsi="宋体" w:eastAsia="方正仿宋_GBK" w:cs="方正仿宋_GBK"/>
          <w:color w:val="000000"/>
          <w:sz w:val="32"/>
          <w:szCs w:val="32"/>
          <w:lang w:eastAsia="zh-CN"/>
        </w:rPr>
      </w:pPr>
      <w:r>
        <w:rPr>
          <w:rFonts w:hint="eastAsia" w:ascii="宋体" w:hAnsi="宋体" w:eastAsia="方正仿宋_GBK"/>
          <w:color w:val="000000"/>
          <w:sz w:val="32"/>
          <w:szCs w:val="32"/>
          <w:lang w:eastAsia="zh-CN"/>
        </w:rPr>
        <w:t>到</w:t>
      </w:r>
      <w:r>
        <w:rPr>
          <w:rFonts w:hint="eastAsia" w:ascii="Times New Roman" w:hAnsi="Times New Roman" w:eastAsia="方正仿宋_GBK"/>
          <w:color w:val="000000"/>
          <w:sz w:val="32"/>
          <w:szCs w:val="32"/>
          <w:lang w:eastAsia="zh-CN"/>
        </w:rPr>
        <w:t>2025</w:t>
      </w:r>
      <w:r>
        <w:rPr>
          <w:rFonts w:hint="eastAsia" w:ascii="宋体" w:hAnsi="宋体" w:eastAsia="方正仿宋_GBK"/>
          <w:color w:val="000000"/>
          <w:sz w:val="32"/>
          <w:szCs w:val="32"/>
          <w:lang w:eastAsia="zh-CN"/>
        </w:rPr>
        <w:t>年，区域协同创新体系基本建成，市级高新区影响力逐步显现，科技体制机制改革取得实质性进展，产业科技创新走在渝东南前列，初步形成现代化经济体系，初步建成渝东南科技创新中心</w:t>
      </w:r>
      <w:r>
        <w:rPr>
          <w:rFonts w:hint="eastAsia" w:ascii="宋体" w:hAnsi="宋体" w:eastAsia="方正仿宋_GBK" w:cs="方正仿宋_GBK"/>
          <w:color w:val="000000"/>
          <w:sz w:val="32"/>
          <w:szCs w:val="32"/>
          <w:lang w:eastAsia="zh-CN"/>
        </w:rPr>
        <w:t>。</w:t>
      </w:r>
    </w:p>
    <w:p>
      <w:pPr>
        <w:widowControl w:val="0"/>
        <w:spacing w:line="594" w:lineRule="exact"/>
        <w:ind w:firstLine="640" w:firstLineChars="200"/>
        <w:jc w:val="both"/>
        <w:rPr>
          <w:rFonts w:ascii="宋体" w:hAnsi="宋体" w:eastAsia="方正仿宋_GBK" w:cs="方正仿宋_GBK"/>
          <w:color w:val="000000"/>
          <w:sz w:val="32"/>
          <w:szCs w:val="32"/>
          <w:lang w:eastAsia="zh-CN"/>
        </w:rPr>
      </w:pPr>
      <w:r>
        <w:rPr>
          <w:rFonts w:hint="eastAsia" w:ascii="宋体" w:hAnsi="宋体" w:eastAsia="方正楷体_GBK" w:cs="方正仿宋_GBK"/>
          <w:color w:val="000000"/>
          <w:sz w:val="32"/>
          <w:szCs w:val="32"/>
          <w:lang w:eastAsia="zh-CN"/>
        </w:rPr>
        <w:t>科技创新投入显著增长。</w:t>
      </w:r>
      <w:r>
        <w:rPr>
          <w:rFonts w:hint="eastAsia" w:ascii="宋体" w:hAnsi="宋体" w:eastAsia="方正仿宋_GBK" w:cs="方正仿宋_GBK"/>
          <w:color w:val="000000"/>
          <w:sz w:val="32"/>
          <w:szCs w:val="32"/>
          <w:lang w:eastAsia="zh-CN"/>
        </w:rPr>
        <w:t>全社会研发投入占地区生产总值比重达到</w:t>
      </w:r>
      <w:r>
        <w:rPr>
          <w:rFonts w:hint="eastAsia" w:ascii="Times New Roman" w:hAnsi="Times New Roman" w:eastAsia="方正仿宋_GBK" w:cs="方正仿宋_GBK"/>
          <w:color w:val="000000"/>
          <w:sz w:val="32"/>
          <w:szCs w:val="32"/>
          <w:lang w:eastAsia="zh-CN"/>
        </w:rPr>
        <w:t>2%</w:t>
      </w:r>
      <w:r>
        <w:rPr>
          <w:rFonts w:hint="eastAsia" w:ascii="宋体" w:hAnsi="宋体" w:eastAsia="方正仿宋_GBK" w:cs="方正仿宋_GBK"/>
          <w:color w:val="000000"/>
          <w:sz w:val="32"/>
          <w:szCs w:val="32"/>
          <w:lang w:eastAsia="zh-CN"/>
        </w:rPr>
        <w:t>以上，规模以上工业企业研发支出占主营业务收入比重达到</w:t>
      </w:r>
      <w:r>
        <w:rPr>
          <w:rFonts w:hint="eastAsia" w:ascii="Times New Roman" w:hAnsi="Times New Roman" w:eastAsia="方正仿宋_GBK" w:cs="方正仿宋_GBK"/>
          <w:color w:val="000000"/>
          <w:sz w:val="32"/>
          <w:szCs w:val="32"/>
          <w:lang w:eastAsia="zh-CN"/>
        </w:rPr>
        <w:t>2%</w:t>
      </w:r>
      <w:r>
        <w:rPr>
          <w:rFonts w:hint="eastAsia" w:ascii="宋体" w:hAnsi="宋体" w:eastAsia="方正仿宋_GBK" w:cs="方正仿宋_GBK"/>
          <w:color w:val="000000"/>
          <w:sz w:val="32"/>
          <w:szCs w:val="32"/>
          <w:lang w:eastAsia="zh-CN"/>
        </w:rPr>
        <w:t>以上。</w:t>
      </w:r>
    </w:p>
    <w:p>
      <w:pPr>
        <w:widowControl w:val="0"/>
        <w:spacing w:line="594" w:lineRule="exact"/>
        <w:ind w:firstLine="640" w:firstLineChars="200"/>
        <w:jc w:val="both"/>
        <w:rPr>
          <w:rFonts w:ascii="宋体" w:hAnsi="宋体" w:eastAsia="方正仿宋_GBK" w:cs="方正仿宋_GBK"/>
          <w:color w:val="000000"/>
          <w:sz w:val="32"/>
          <w:szCs w:val="32"/>
          <w:lang w:eastAsia="zh-CN"/>
        </w:rPr>
      </w:pPr>
      <w:r>
        <w:rPr>
          <w:rFonts w:hint="eastAsia" w:ascii="宋体" w:hAnsi="宋体" w:eastAsia="方正楷体_GBK" w:cs="方正仿宋_GBK"/>
          <w:color w:val="000000"/>
          <w:sz w:val="32"/>
          <w:szCs w:val="32"/>
          <w:lang w:eastAsia="zh-CN"/>
        </w:rPr>
        <w:t>产业创新能力明显提高。</w:t>
      </w:r>
      <w:r>
        <w:rPr>
          <w:rFonts w:hint="eastAsia" w:ascii="宋体" w:hAnsi="宋体" w:eastAsia="方正仿宋_GBK" w:cs="方正仿宋_GBK"/>
          <w:color w:val="000000"/>
          <w:sz w:val="32"/>
          <w:szCs w:val="32"/>
          <w:lang w:eastAsia="zh-CN"/>
        </w:rPr>
        <w:t>持续提升市级高新技术产业开发区创新能力，高新技术企业达到</w:t>
      </w:r>
      <w:r>
        <w:rPr>
          <w:rFonts w:hint="eastAsia" w:ascii="Times New Roman" w:hAnsi="Times New Roman" w:eastAsia="方正仿宋_GBK" w:cs="方正仿宋_GBK"/>
          <w:color w:val="000000"/>
          <w:sz w:val="32"/>
          <w:szCs w:val="32"/>
          <w:lang w:eastAsia="zh-CN"/>
        </w:rPr>
        <w:t>80</w:t>
      </w:r>
      <w:r>
        <w:rPr>
          <w:rFonts w:hint="eastAsia" w:ascii="宋体" w:hAnsi="宋体" w:eastAsia="方正仿宋_GBK" w:cs="方正仿宋_GBK"/>
          <w:color w:val="000000"/>
          <w:sz w:val="32"/>
          <w:szCs w:val="32"/>
          <w:lang w:eastAsia="zh-CN"/>
        </w:rPr>
        <w:t>家以上，科技型企业达到</w:t>
      </w:r>
      <w:r>
        <w:rPr>
          <w:rFonts w:hint="eastAsia" w:ascii="Times New Roman" w:hAnsi="Times New Roman" w:eastAsia="方正仿宋_GBK" w:cs="方正仿宋_GBK"/>
          <w:color w:val="000000"/>
          <w:sz w:val="32"/>
          <w:szCs w:val="32"/>
          <w:lang w:eastAsia="zh-CN"/>
        </w:rPr>
        <w:t>600</w:t>
      </w:r>
      <w:r>
        <w:rPr>
          <w:rFonts w:hint="eastAsia" w:ascii="宋体" w:hAnsi="宋体" w:eastAsia="方正仿宋_GBK" w:cs="方正仿宋_GBK"/>
          <w:color w:val="000000"/>
          <w:sz w:val="32"/>
          <w:szCs w:val="32"/>
          <w:lang w:eastAsia="zh-CN"/>
        </w:rPr>
        <w:t>家以上，万人有效发明专利拥有量达到</w:t>
      </w:r>
      <w:r>
        <w:rPr>
          <w:rFonts w:hint="eastAsia" w:ascii="Times New Roman" w:hAnsi="Times New Roman" w:eastAsia="方正仿宋_GBK" w:cs="方正仿宋_GBK"/>
          <w:color w:val="000000"/>
          <w:sz w:val="32"/>
          <w:szCs w:val="32"/>
          <w:lang w:eastAsia="zh-CN"/>
        </w:rPr>
        <w:t>2</w:t>
      </w:r>
      <w:r>
        <w:rPr>
          <w:rFonts w:hint="eastAsia" w:ascii="宋体" w:hAnsi="宋体"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lang w:eastAsia="zh-CN"/>
        </w:rPr>
        <w:t>5</w:t>
      </w:r>
      <w:r>
        <w:rPr>
          <w:rFonts w:hint="eastAsia" w:ascii="宋体" w:hAnsi="宋体" w:eastAsia="方正仿宋_GBK" w:cs="方正仿宋_GBK"/>
          <w:color w:val="000000"/>
          <w:sz w:val="32"/>
          <w:szCs w:val="32"/>
          <w:lang w:eastAsia="zh-CN"/>
        </w:rPr>
        <w:t>件以上，实现规模以上企业新产品销售收入总额</w:t>
      </w:r>
      <w:r>
        <w:rPr>
          <w:rFonts w:hint="eastAsia" w:ascii="Times New Roman" w:hAnsi="Times New Roman" w:eastAsia="方正仿宋_GBK" w:cs="方正仿宋_GBK"/>
          <w:color w:val="000000"/>
          <w:sz w:val="32"/>
          <w:szCs w:val="32"/>
          <w:lang w:eastAsia="zh-CN"/>
        </w:rPr>
        <w:t>20</w:t>
      </w:r>
      <w:r>
        <w:rPr>
          <w:rFonts w:hint="eastAsia" w:ascii="宋体" w:hAnsi="宋体" w:eastAsia="方正仿宋_GBK" w:cs="方正仿宋_GBK"/>
          <w:color w:val="000000"/>
          <w:sz w:val="32"/>
          <w:szCs w:val="32"/>
          <w:lang w:eastAsia="zh-CN"/>
        </w:rPr>
        <w:t>亿元以上。</w:t>
      </w:r>
    </w:p>
    <w:p>
      <w:pPr>
        <w:widowControl w:val="0"/>
        <w:spacing w:line="594" w:lineRule="exact"/>
        <w:ind w:firstLine="640" w:firstLineChars="200"/>
        <w:jc w:val="both"/>
        <w:rPr>
          <w:rFonts w:ascii="宋体" w:hAnsi="宋体" w:eastAsia="方正仿宋_GBK" w:cs="方正仿宋_GBK"/>
          <w:color w:val="000000"/>
          <w:sz w:val="32"/>
          <w:szCs w:val="32"/>
          <w:lang w:eastAsia="zh-CN"/>
        </w:rPr>
      </w:pPr>
      <w:r>
        <w:rPr>
          <w:rFonts w:hint="eastAsia" w:ascii="宋体" w:hAnsi="宋体" w:eastAsia="方正楷体_GBK" w:cs="方正仿宋_GBK"/>
          <w:color w:val="000000"/>
          <w:sz w:val="32"/>
          <w:szCs w:val="32"/>
          <w:lang w:eastAsia="zh-CN"/>
        </w:rPr>
        <w:t>创新平台服务能力持续增强。</w:t>
      </w:r>
      <w:r>
        <w:rPr>
          <w:rFonts w:hint="eastAsia" w:ascii="宋体" w:hAnsi="宋体" w:eastAsia="方正仿宋_GBK" w:cs="方正仿宋_GBK"/>
          <w:color w:val="000000"/>
          <w:sz w:val="32"/>
          <w:szCs w:val="32"/>
          <w:lang w:eastAsia="zh-CN"/>
        </w:rPr>
        <w:t>全区规上工业企业内设研发机构实现全覆盖，各类科技服务机构齐备。</w:t>
      </w:r>
      <w:r>
        <w:rPr>
          <w:rFonts w:ascii="宋体" w:hAnsi="宋体" w:eastAsia="方正仿宋_GBK"/>
          <w:color w:val="000000"/>
          <w:sz w:val="32"/>
          <w:szCs w:val="32"/>
          <w:lang w:eastAsia="zh-CN"/>
        </w:rPr>
        <w:t>新增研发机构、科技服务机构</w:t>
      </w:r>
      <w:r>
        <w:rPr>
          <w:rFonts w:ascii="Times New Roman" w:hAnsi="Times New Roman" w:eastAsia="方正仿宋_GBK"/>
          <w:color w:val="000000"/>
          <w:sz w:val="32"/>
          <w:szCs w:val="32"/>
          <w:lang w:eastAsia="zh-CN"/>
        </w:rPr>
        <w:t>50</w:t>
      </w:r>
      <w:r>
        <w:rPr>
          <w:rFonts w:ascii="宋体" w:hAnsi="宋体" w:eastAsia="方正仿宋_GBK"/>
          <w:color w:val="000000"/>
          <w:sz w:val="32"/>
          <w:szCs w:val="32"/>
          <w:lang w:eastAsia="zh-CN"/>
        </w:rPr>
        <w:t>家</w:t>
      </w:r>
      <w:r>
        <w:rPr>
          <w:rFonts w:hint="eastAsia" w:ascii="宋体" w:hAnsi="宋体" w:eastAsia="方正仿宋_GBK"/>
          <w:color w:val="000000"/>
          <w:sz w:val="32"/>
          <w:szCs w:val="32"/>
          <w:lang w:eastAsia="zh-CN"/>
        </w:rPr>
        <w:t>，</w:t>
      </w:r>
      <w:r>
        <w:rPr>
          <w:rFonts w:hint="eastAsia" w:ascii="宋体" w:hAnsi="宋体" w:eastAsia="方正仿宋_GBK" w:cs="方正仿宋_GBK"/>
          <w:color w:val="000000"/>
          <w:sz w:val="32"/>
          <w:szCs w:val="32"/>
          <w:lang w:eastAsia="zh-CN"/>
        </w:rPr>
        <w:t>累计达到</w:t>
      </w:r>
      <w:r>
        <w:rPr>
          <w:rFonts w:hint="eastAsia" w:ascii="Times New Roman" w:hAnsi="Times New Roman" w:eastAsia="方正仿宋_GBK" w:cs="方正仿宋_GBK"/>
          <w:color w:val="000000"/>
          <w:sz w:val="32"/>
          <w:szCs w:val="32"/>
          <w:lang w:eastAsia="zh-CN"/>
        </w:rPr>
        <w:t>100</w:t>
      </w:r>
      <w:r>
        <w:rPr>
          <w:rFonts w:hint="eastAsia" w:ascii="宋体" w:hAnsi="宋体" w:eastAsia="方正仿宋_GBK" w:cs="方正仿宋_GBK"/>
          <w:color w:val="000000"/>
          <w:sz w:val="32"/>
          <w:szCs w:val="32"/>
          <w:lang w:eastAsia="zh-CN"/>
        </w:rPr>
        <w:t>家以上，国家级双创平台达到</w:t>
      </w:r>
      <w:r>
        <w:rPr>
          <w:rFonts w:hint="eastAsia" w:ascii="Times New Roman" w:hAnsi="Times New Roman" w:eastAsia="方正仿宋_GBK" w:cs="方正仿宋_GBK"/>
          <w:color w:val="000000"/>
          <w:sz w:val="32"/>
          <w:szCs w:val="32"/>
          <w:lang w:eastAsia="zh-CN"/>
        </w:rPr>
        <w:t>10</w:t>
      </w:r>
      <w:r>
        <w:rPr>
          <w:rFonts w:hint="eastAsia" w:ascii="宋体" w:hAnsi="宋体" w:eastAsia="方正仿宋_GBK" w:cs="方正仿宋_GBK"/>
          <w:color w:val="000000"/>
          <w:sz w:val="32"/>
          <w:szCs w:val="32"/>
          <w:lang w:eastAsia="zh-CN"/>
        </w:rPr>
        <w:t>家以上。提升科技成果转移转化平台服务能力，完成技术合同成交额</w:t>
      </w:r>
      <w:r>
        <w:rPr>
          <w:rFonts w:hint="eastAsia" w:ascii="Times New Roman" w:hAnsi="Times New Roman" w:eastAsia="方正仿宋_GBK" w:cs="方正仿宋_GBK"/>
          <w:color w:val="000000"/>
          <w:sz w:val="32"/>
          <w:szCs w:val="32"/>
          <w:lang w:eastAsia="zh-CN"/>
        </w:rPr>
        <w:t>1</w:t>
      </w:r>
      <w:r>
        <w:rPr>
          <w:rFonts w:hint="eastAsia" w:ascii="宋体" w:hAnsi="宋体" w:eastAsia="方正仿宋_GBK" w:cs="方正仿宋_GBK"/>
          <w:color w:val="000000"/>
          <w:sz w:val="32"/>
          <w:szCs w:val="32"/>
          <w:lang w:eastAsia="zh-CN"/>
        </w:rPr>
        <w:t>亿元以上，科学技术成果登记</w:t>
      </w:r>
      <w:r>
        <w:rPr>
          <w:rFonts w:hint="eastAsia" w:ascii="Times New Roman" w:hAnsi="Times New Roman" w:eastAsia="方正仿宋_GBK" w:cs="方正仿宋_GBK"/>
          <w:color w:val="000000"/>
          <w:sz w:val="32"/>
          <w:szCs w:val="32"/>
          <w:lang w:eastAsia="zh-CN"/>
        </w:rPr>
        <w:t>50</w:t>
      </w:r>
      <w:r>
        <w:rPr>
          <w:rFonts w:hint="eastAsia" w:ascii="宋体" w:hAnsi="宋体" w:eastAsia="方正仿宋_GBK" w:cs="方正仿宋_GBK"/>
          <w:color w:val="000000"/>
          <w:sz w:val="32"/>
          <w:szCs w:val="32"/>
          <w:lang w:eastAsia="zh-CN"/>
        </w:rPr>
        <w:t>个以上，</w:t>
      </w:r>
      <w:r>
        <w:rPr>
          <w:rFonts w:hint="eastAsia" w:ascii="宋体" w:hAnsi="宋体" w:eastAsia="方正仿宋_GBK" w:cs="宋体"/>
          <w:color w:val="000000"/>
          <w:sz w:val="32"/>
          <w:szCs w:val="32"/>
          <w:lang w:eastAsia="zh-CN"/>
        </w:rPr>
        <w:t>科技进步贡献率达到</w:t>
      </w:r>
      <w:r>
        <w:rPr>
          <w:rFonts w:ascii="Times New Roman" w:hAnsi="Times New Roman" w:eastAsia="方正仿宋_GBK" w:cs="宋体"/>
          <w:color w:val="000000"/>
          <w:sz w:val="32"/>
          <w:szCs w:val="32"/>
          <w:lang w:eastAsia="zh-CN"/>
        </w:rPr>
        <w:t>59</w:t>
      </w:r>
      <w:r>
        <w:rPr>
          <w:rFonts w:hint="eastAsia" w:ascii="Times New Roman" w:hAnsi="宋体" w:eastAsia="方正仿宋_GBK"/>
          <w:color w:val="000000"/>
          <w:sz w:val="32"/>
          <w:szCs w:val="32"/>
          <w:lang w:eastAsia="zh-CN"/>
        </w:rPr>
        <w:t>%</w:t>
      </w:r>
      <w:r>
        <w:rPr>
          <w:rFonts w:hint="eastAsia" w:ascii="宋体" w:hAnsi="宋体" w:eastAsia="方正仿宋_GBK" w:cs="方正仿宋_GBK"/>
          <w:color w:val="000000"/>
          <w:sz w:val="32"/>
          <w:szCs w:val="32"/>
          <w:lang w:eastAsia="zh-CN"/>
        </w:rPr>
        <w:t>。</w:t>
      </w:r>
    </w:p>
    <w:p>
      <w:pPr>
        <w:widowControl w:val="0"/>
        <w:spacing w:line="594" w:lineRule="exact"/>
        <w:ind w:right="300"/>
        <w:jc w:val="center"/>
        <w:rPr>
          <w:rFonts w:ascii="方正黑体_GBK" w:hAnsi="宋体" w:eastAsia="方正黑体_GBK"/>
          <w:color w:val="000000"/>
          <w:sz w:val="32"/>
          <w:szCs w:val="32"/>
          <w:lang w:eastAsia="zh-CN"/>
        </w:rPr>
      </w:pPr>
      <w:r>
        <w:rPr>
          <w:rFonts w:hint="eastAsia" w:ascii="方正黑体_GBK" w:hAnsi="宋体" w:eastAsia="方正黑体_GBK" w:cs="宋体"/>
          <w:color w:val="000000"/>
          <w:sz w:val="32"/>
          <w:szCs w:val="32"/>
          <w:shd w:val="clear" w:color="auto" w:fill="FFFFFF"/>
          <w:lang w:eastAsia="zh-CN"/>
        </w:rPr>
        <w:t>专栏</w:t>
      </w:r>
      <w:r>
        <w:rPr>
          <w:rFonts w:hint="eastAsia" w:ascii="方正黑体_GBK" w:hAnsi="Times New Roman" w:eastAsia="方正黑体_GBK" w:cs="宋体"/>
          <w:color w:val="000000"/>
          <w:sz w:val="32"/>
          <w:szCs w:val="32"/>
          <w:shd w:val="clear" w:color="auto" w:fill="FFFFFF"/>
          <w:lang w:eastAsia="zh-CN"/>
        </w:rPr>
        <w:t>2</w:t>
      </w:r>
      <w:r>
        <w:rPr>
          <w:rFonts w:hint="eastAsia" w:ascii="方正黑体_GBK" w:hAnsi="宋体" w:eastAsia="方正黑体_GBK" w:cs="宋体"/>
          <w:color w:val="000000"/>
          <w:sz w:val="32"/>
          <w:szCs w:val="32"/>
          <w:shd w:val="clear" w:color="auto" w:fill="FFFFFF"/>
          <w:lang w:eastAsia="zh-CN"/>
        </w:rPr>
        <w:t xml:space="preserve">  “十四五”科技创新发展规划目标值表</w:t>
      </w:r>
    </w:p>
    <w:tbl>
      <w:tblPr>
        <w:tblStyle w:val="13"/>
        <w:tblW w:w="9070" w:type="dxa"/>
        <w:jc w:val="center"/>
        <w:tblLayout w:type="fixed"/>
        <w:tblCellMar>
          <w:top w:w="0" w:type="dxa"/>
          <w:left w:w="28" w:type="dxa"/>
          <w:bottom w:w="0" w:type="dxa"/>
          <w:right w:w="28" w:type="dxa"/>
        </w:tblCellMar>
      </w:tblPr>
      <w:tblGrid>
        <w:gridCol w:w="651"/>
        <w:gridCol w:w="5678"/>
        <w:gridCol w:w="1451"/>
        <w:gridCol w:w="1290"/>
      </w:tblGrid>
      <w:tr>
        <w:tblPrEx>
          <w:tblCellMar>
            <w:top w:w="0" w:type="dxa"/>
            <w:left w:w="28" w:type="dxa"/>
            <w:bottom w:w="0" w:type="dxa"/>
            <w:right w:w="28" w:type="dxa"/>
          </w:tblCellMar>
        </w:tblPrEx>
        <w:trPr>
          <w:trHeight w:val="700" w:hRule="atLeast"/>
          <w:jc w:val="center"/>
        </w:trPr>
        <w:tc>
          <w:tcPr>
            <w:tcW w:w="651" w:type="dxa"/>
            <w:tcBorders>
              <w:top w:val="single" w:color="auto" w:sz="6" w:space="0"/>
              <w:left w:val="single" w:color="auto" w:sz="6" w:space="0"/>
              <w:right w:val="single" w:color="auto" w:sz="2" w:space="0"/>
            </w:tcBorders>
            <w:tcMar>
              <w:left w:w="28" w:type="dxa"/>
              <w:right w:w="28" w:type="dxa"/>
            </w:tcMar>
            <w:vAlign w:val="center"/>
          </w:tcPr>
          <w:p>
            <w:pPr>
              <w:widowControl w:val="0"/>
              <w:jc w:val="center"/>
              <w:rPr>
                <w:rFonts w:ascii="宋体" w:hAnsi="宋体" w:eastAsia="方正黑体_GBK" w:cs="宋体"/>
                <w:color w:val="000000"/>
                <w:sz w:val="28"/>
                <w:szCs w:val="28"/>
              </w:rPr>
            </w:pPr>
            <w:r>
              <w:rPr>
                <w:rFonts w:hint="eastAsia" w:ascii="宋体" w:hAnsi="宋体" w:eastAsia="方正黑体_GBK" w:cs="宋体"/>
                <w:color w:val="000000"/>
                <w:sz w:val="28"/>
                <w:szCs w:val="28"/>
              </w:rPr>
              <w:t>序号</w:t>
            </w:r>
          </w:p>
        </w:tc>
        <w:tc>
          <w:tcPr>
            <w:tcW w:w="5678" w:type="dxa"/>
            <w:tcBorders>
              <w:top w:val="single" w:color="auto" w:sz="6" w:space="0"/>
              <w:left w:val="nil"/>
              <w:right w:val="single" w:color="auto" w:sz="2" w:space="0"/>
            </w:tcBorders>
            <w:tcMar>
              <w:left w:w="28" w:type="dxa"/>
              <w:right w:w="28" w:type="dxa"/>
            </w:tcMar>
            <w:vAlign w:val="center"/>
          </w:tcPr>
          <w:p>
            <w:pPr>
              <w:widowControl w:val="0"/>
              <w:jc w:val="center"/>
              <w:rPr>
                <w:rFonts w:ascii="宋体" w:hAnsi="宋体" w:eastAsia="方正黑体_GBK" w:cs="宋体"/>
                <w:color w:val="000000"/>
                <w:sz w:val="28"/>
                <w:szCs w:val="28"/>
              </w:rPr>
            </w:pPr>
            <w:r>
              <w:rPr>
                <w:rFonts w:hint="eastAsia" w:ascii="宋体" w:hAnsi="宋体" w:eastAsia="方正黑体_GBK" w:cs="宋体"/>
                <w:color w:val="000000"/>
                <w:sz w:val="28"/>
                <w:szCs w:val="28"/>
              </w:rPr>
              <w:t>指 标 名 称</w:t>
            </w:r>
          </w:p>
        </w:tc>
        <w:tc>
          <w:tcPr>
            <w:tcW w:w="1451" w:type="dxa"/>
            <w:tcBorders>
              <w:top w:val="single" w:color="auto" w:sz="6" w:space="0"/>
              <w:left w:val="nil"/>
              <w:right w:val="single" w:color="auto" w:sz="2" w:space="0"/>
            </w:tcBorders>
            <w:tcMar>
              <w:left w:w="28" w:type="dxa"/>
              <w:right w:w="28" w:type="dxa"/>
            </w:tcMar>
            <w:vAlign w:val="center"/>
          </w:tcPr>
          <w:p>
            <w:pPr>
              <w:widowControl w:val="0"/>
              <w:jc w:val="center"/>
              <w:rPr>
                <w:rFonts w:ascii="宋体" w:hAnsi="宋体" w:eastAsia="方正黑体_GBK"/>
                <w:color w:val="000000"/>
                <w:sz w:val="28"/>
                <w:szCs w:val="28"/>
              </w:rPr>
            </w:pPr>
            <w:r>
              <w:rPr>
                <w:rFonts w:hint="eastAsia" w:ascii="宋体" w:hAnsi="宋体" w:eastAsia="方正黑体_GBK" w:cs="宋体"/>
                <w:color w:val="000000"/>
                <w:sz w:val="28"/>
                <w:szCs w:val="28"/>
              </w:rPr>
              <w:t>指标</w:t>
            </w:r>
          </w:p>
          <w:p>
            <w:pPr>
              <w:widowControl w:val="0"/>
              <w:jc w:val="center"/>
              <w:rPr>
                <w:rFonts w:ascii="宋体" w:hAnsi="宋体" w:eastAsia="方正黑体_GBK" w:cs="宋体"/>
                <w:color w:val="000000"/>
                <w:sz w:val="28"/>
                <w:szCs w:val="28"/>
              </w:rPr>
            </w:pPr>
            <w:r>
              <w:rPr>
                <w:rFonts w:hint="eastAsia" w:ascii="宋体" w:hAnsi="宋体" w:eastAsia="方正黑体_GBK" w:cs="宋体"/>
                <w:color w:val="000000"/>
                <w:sz w:val="28"/>
                <w:szCs w:val="28"/>
              </w:rPr>
              <w:t>属性</w:t>
            </w:r>
          </w:p>
        </w:tc>
        <w:tc>
          <w:tcPr>
            <w:tcW w:w="1290" w:type="dxa"/>
            <w:tcBorders>
              <w:top w:val="single" w:color="auto" w:sz="6" w:space="0"/>
              <w:left w:val="nil"/>
              <w:right w:val="single" w:color="auto" w:sz="4" w:space="0"/>
            </w:tcBorders>
            <w:tcMar>
              <w:left w:w="28" w:type="dxa"/>
              <w:right w:w="28" w:type="dxa"/>
            </w:tcMar>
            <w:vAlign w:val="center"/>
          </w:tcPr>
          <w:p>
            <w:pPr>
              <w:widowControl w:val="0"/>
              <w:jc w:val="center"/>
              <w:rPr>
                <w:rFonts w:hint="eastAsia" w:ascii="宋体" w:hAnsi="宋体" w:eastAsia="方正黑体_GBK" w:cs="宋体"/>
                <w:color w:val="000000"/>
                <w:sz w:val="28"/>
                <w:szCs w:val="28"/>
                <w:lang w:eastAsia="zh-CN"/>
              </w:rPr>
            </w:pPr>
            <w:r>
              <w:rPr>
                <w:rFonts w:hint="eastAsia" w:ascii="Times New Roman" w:hAnsi="Times New Roman" w:eastAsia="方正黑体_GBK" w:cs="宋体"/>
                <w:color w:val="000000"/>
                <w:sz w:val="28"/>
                <w:szCs w:val="28"/>
                <w:lang w:eastAsia="zh-CN"/>
              </w:rPr>
              <w:t>2025</w:t>
            </w:r>
            <w:r>
              <w:rPr>
                <w:rFonts w:hint="eastAsia" w:ascii="宋体" w:hAnsi="宋体" w:eastAsia="方正黑体_GBK" w:cs="宋体"/>
                <w:color w:val="000000"/>
                <w:sz w:val="28"/>
                <w:szCs w:val="28"/>
                <w:lang w:eastAsia="zh-CN"/>
              </w:rPr>
              <w:t>年</w:t>
            </w:r>
          </w:p>
          <w:p>
            <w:pPr>
              <w:widowControl w:val="0"/>
              <w:jc w:val="center"/>
              <w:rPr>
                <w:rFonts w:ascii="宋体" w:hAnsi="宋体" w:eastAsia="方正黑体_GBK" w:cs="宋体"/>
                <w:color w:val="000000"/>
                <w:sz w:val="28"/>
                <w:szCs w:val="28"/>
              </w:rPr>
            </w:pPr>
            <w:r>
              <w:rPr>
                <w:rFonts w:hint="eastAsia" w:ascii="宋体" w:hAnsi="宋体" w:eastAsia="方正黑体_GBK" w:cs="宋体"/>
                <w:color w:val="000000"/>
                <w:sz w:val="28"/>
                <w:szCs w:val="28"/>
              </w:rPr>
              <w:t>目标值</w:t>
            </w:r>
          </w:p>
        </w:tc>
      </w:tr>
      <w:tr>
        <w:tblPrEx>
          <w:tblCellMar>
            <w:top w:w="0" w:type="dxa"/>
            <w:left w:w="28" w:type="dxa"/>
            <w:bottom w:w="0" w:type="dxa"/>
            <w:right w:w="28" w:type="dxa"/>
          </w:tblCellMar>
        </w:tblPrEx>
        <w:trPr>
          <w:trHeight w:val="700" w:hRule="atLeast"/>
          <w:jc w:val="center"/>
        </w:trPr>
        <w:tc>
          <w:tcPr>
            <w:tcW w:w="651" w:type="dxa"/>
            <w:tcBorders>
              <w:top w:val="single" w:color="auto" w:sz="2" w:space="0"/>
              <w:left w:val="single" w:color="auto" w:sz="6" w:space="0"/>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s="宋体"/>
                <w:color w:val="000000"/>
                <w:sz w:val="28"/>
                <w:szCs w:val="28"/>
              </w:rPr>
              <w:t>1</w:t>
            </w:r>
          </w:p>
        </w:tc>
        <w:tc>
          <w:tcPr>
            <w:tcW w:w="5678"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rPr>
                <w:rFonts w:ascii="宋体" w:hAnsi="宋体" w:eastAsia="方正仿宋_GBK"/>
                <w:color w:val="000000"/>
                <w:sz w:val="28"/>
                <w:szCs w:val="28"/>
                <w:lang w:eastAsia="zh-CN"/>
              </w:rPr>
            </w:pPr>
            <w:r>
              <w:rPr>
                <w:rFonts w:hint="eastAsia" w:ascii="宋体" w:hAnsi="宋体" w:eastAsia="方正仿宋_GBK" w:cs="宋体"/>
                <w:color w:val="000000"/>
                <w:sz w:val="28"/>
                <w:szCs w:val="28"/>
                <w:lang w:eastAsia="zh-CN"/>
              </w:rPr>
              <w:t>研究与试验发展经费投入占地区生产总值的比重（</w:t>
            </w:r>
            <w:r>
              <w:rPr>
                <w:rFonts w:hint="eastAsia" w:ascii="Times New Roman" w:hAnsi="Times New Roman" w:eastAsia="方正仿宋_GBK" w:cs="宋体"/>
                <w:color w:val="000000"/>
                <w:sz w:val="28"/>
                <w:szCs w:val="28"/>
                <w:lang w:eastAsia="zh-CN"/>
              </w:rPr>
              <w:t>%</w:t>
            </w:r>
            <w:r>
              <w:rPr>
                <w:rFonts w:hint="eastAsia" w:ascii="宋体" w:hAnsi="宋体" w:eastAsia="方正仿宋_GBK" w:cs="宋体"/>
                <w:color w:val="000000"/>
                <w:sz w:val="28"/>
                <w:szCs w:val="28"/>
                <w:lang w:eastAsia="zh-CN"/>
              </w:rPr>
              <w:t>）</w:t>
            </w:r>
          </w:p>
        </w:tc>
        <w:tc>
          <w:tcPr>
            <w:tcW w:w="1451"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宋体" w:hAnsi="宋体" w:eastAsia="方正仿宋_GBK" w:cs="宋体"/>
                <w:color w:val="000000"/>
                <w:sz w:val="28"/>
                <w:szCs w:val="28"/>
              </w:rPr>
              <w:t>预期性</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olor w:val="000000"/>
                <w:sz w:val="28"/>
                <w:szCs w:val="28"/>
              </w:rPr>
              <w:t>2</w:t>
            </w:r>
          </w:p>
        </w:tc>
      </w:tr>
      <w:tr>
        <w:tblPrEx>
          <w:tblCellMar>
            <w:top w:w="0" w:type="dxa"/>
            <w:left w:w="28" w:type="dxa"/>
            <w:bottom w:w="0" w:type="dxa"/>
            <w:right w:w="28" w:type="dxa"/>
          </w:tblCellMar>
        </w:tblPrEx>
        <w:trPr>
          <w:trHeight w:val="700" w:hRule="atLeast"/>
          <w:jc w:val="center"/>
        </w:trPr>
        <w:tc>
          <w:tcPr>
            <w:tcW w:w="651" w:type="dxa"/>
            <w:tcBorders>
              <w:top w:val="single" w:color="auto" w:sz="2" w:space="0"/>
              <w:left w:val="single" w:color="auto" w:sz="6" w:space="0"/>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s="宋体"/>
                <w:color w:val="000000"/>
                <w:sz w:val="28"/>
                <w:szCs w:val="28"/>
              </w:rPr>
              <w:t>2</w:t>
            </w:r>
          </w:p>
        </w:tc>
        <w:tc>
          <w:tcPr>
            <w:tcW w:w="5678"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rPr>
                <w:rFonts w:ascii="宋体" w:hAnsi="宋体" w:eastAsia="方正仿宋_GBK"/>
                <w:color w:val="000000"/>
                <w:sz w:val="28"/>
                <w:szCs w:val="28"/>
                <w:lang w:eastAsia="zh-CN"/>
              </w:rPr>
            </w:pPr>
            <w:r>
              <w:rPr>
                <w:rFonts w:hint="eastAsia" w:ascii="宋体" w:hAnsi="宋体" w:eastAsia="方正仿宋_GBK" w:cs="宋体"/>
                <w:color w:val="000000"/>
                <w:sz w:val="28"/>
                <w:szCs w:val="28"/>
                <w:lang w:eastAsia="zh-CN"/>
              </w:rPr>
              <w:t>规模以上工业企业研发经费支出与主营业务收入之比（</w:t>
            </w:r>
            <w:r>
              <w:rPr>
                <w:rFonts w:hint="eastAsia" w:ascii="Times New Roman" w:hAnsi="Times New Roman" w:eastAsia="方正仿宋_GBK" w:cs="宋体"/>
                <w:color w:val="000000"/>
                <w:sz w:val="28"/>
                <w:szCs w:val="28"/>
                <w:lang w:eastAsia="zh-CN"/>
              </w:rPr>
              <w:t>%</w:t>
            </w:r>
            <w:r>
              <w:rPr>
                <w:rFonts w:hint="eastAsia" w:ascii="宋体" w:hAnsi="宋体" w:eastAsia="方正仿宋_GBK" w:cs="宋体"/>
                <w:color w:val="000000"/>
                <w:sz w:val="28"/>
                <w:szCs w:val="28"/>
                <w:lang w:eastAsia="zh-CN"/>
              </w:rPr>
              <w:t>）</w:t>
            </w:r>
          </w:p>
        </w:tc>
        <w:tc>
          <w:tcPr>
            <w:tcW w:w="1451"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宋体" w:hAnsi="宋体" w:eastAsia="方正仿宋_GBK" w:cs="宋体"/>
                <w:color w:val="000000"/>
                <w:sz w:val="28"/>
                <w:szCs w:val="28"/>
              </w:rPr>
              <w:t>预期性</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olor w:val="000000"/>
                <w:sz w:val="28"/>
                <w:szCs w:val="28"/>
              </w:rPr>
              <w:t>2</w:t>
            </w:r>
          </w:p>
        </w:tc>
      </w:tr>
      <w:tr>
        <w:tblPrEx>
          <w:tblCellMar>
            <w:top w:w="0" w:type="dxa"/>
            <w:left w:w="28" w:type="dxa"/>
            <w:bottom w:w="0" w:type="dxa"/>
            <w:right w:w="28" w:type="dxa"/>
          </w:tblCellMar>
        </w:tblPrEx>
        <w:trPr>
          <w:trHeight w:val="700" w:hRule="atLeast"/>
          <w:jc w:val="center"/>
        </w:trPr>
        <w:tc>
          <w:tcPr>
            <w:tcW w:w="651" w:type="dxa"/>
            <w:tcBorders>
              <w:top w:val="single" w:color="auto" w:sz="2" w:space="0"/>
              <w:left w:val="single" w:color="auto" w:sz="6" w:space="0"/>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s="宋体"/>
                <w:color w:val="000000"/>
                <w:sz w:val="28"/>
                <w:szCs w:val="28"/>
              </w:rPr>
              <w:t>3</w:t>
            </w:r>
          </w:p>
        </w:tc>
        <w:tc>
          <w:tcPr>
            <w:tcW w:w="5678"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rPr>
                <w:rFonts w:ascii="宋体" w:hAnsi="宋体" w:eastAsia="方正仿宋_GBK"/>
                <w:color w:val="000000"/>
                <w:sz w:val="28"/>
                <w:szCs w:val="28"/>
              </w:rPr>
            </w:pPr>
            <w:r>
              <w:rPr>
                <w:rFonts w:hint="eastAsia" w:ascii="宋体" w:hAnsi="宋体" w:eastAsia="方正仿宋_GBK" w:cs="宋体"/>
                <w:color w:val="000000"/>
                <w:sz w:val="28"/>
                <w:szCs w:val="28"/>
              </w:rPr>
              <w:t>科技型企业（家）</w:t>
            </w:r>
          </w:p>
        </w:tc>
        <w:tc>
          <w:tcPr>
            <w:tcW w:w="1451"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宋体" w:hAnsi="宋体" w:eastAsia="方正仿宋_GBK" w:cs="宋体"/>
                <w:color w:val="000000"/>
                <w:sz w:val="28"/>
                <w:szCs w:val="28"/>
              </w:rPr>
              <w:t>预期性</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olor w:val="000000"/>
                <w:sz w:val="28"/>
                <w:szCs w:val="28"/>
              </w:rPr>
              <w:t>600</w:t>
            </w:r>
          </w:p>
        </w:tc>
      </w:tr>
      <w:tr>
        <w:tblPrEx>
          <w:tblCellMar>
            <w:top w:w="0" w:type="dxa"/>
            <w:left w:w="28" w:type="dxa"/>
            <w:bottom w:w="0" w:type="dxa"/>
            <w:right w:w="28" w:type="dxa"/>
          </w:tblCellMar>
        </w:tblPrEx>
        <w:trPr>
          <w:trHeight w:val="700" w:hRule="atLeast"/>
          <w:jc w:val="center"/>
        </w:trPr>
        <w:tc>
          <w:tcPr>
            <w:tcW w:w="651" w:type="dxa"/>
            <w:tcBorders>
              <w:top w:val="single" w:color="auto" w:sz="2" w:space="0"/>
              <w:left w:val="single" w:color="auto" w:sz="6" w:space="0"/>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s="宋体"/>
                <w:color w:val="000000"/>
                <w:sz w:val="28"/>
                <w:szCs w:val="28"/>
              </w:rPr>
              <w:t>4</w:t>
            </w:r>
          </w:p>
        </w:tc>
        <w:tc>
          <w:tcPr>
            <w:tcW w:w="5678"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rPr>
                <w:rFonts w:ascii="宋体" w:hAnsi="宋体" w:eastAsia="方正仿宋_GBK"/>
                <w:color w:val="000000"/>
                <w:sz w:val="28"/>
                <w:szCs w:val="28"/>
              </w:rPr>
            </w:pPr>
            <w:r>
              <w:rPr>
                <w:rFonts w:hint="eastAsia" w:ascii="宋体" w:hAnsi="宋体" w:eastAsia="方正仿宋_GBK" w:cs="宋体"/>
                <w:color w:val="000000"/>
                <w:sz w:val="28"/>
                <w:szCs w:val="28"/>
              </w:rPr>
              <w:t>高新技术企业（家）</w:t>
            </w:r>
          </w:p>
        </w:tc>
        <w:tc>
          <w:tcPr>
            <w:tcW w:w="1451"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宋体" w:hAnsi="宋体" w:eastAsia="方正仿宋_GBK" w:cs="宋体"/>
                <w:color w:val="000000"/>
                <w:sz w:val="28"/>
                <w:szCs w:val="28"/>
              </w:rPr>
              <w:t>预期性</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olor w:val="000000"/>
                <w:sz w:val="28"/>
                <w:szCs w:val="28"/>
                <w:lang w:eastAsia="zh-CN"/>
              </w:rPr>
              <w:t>80</w:t>
            </w:r>
          </w:p>
        </w:tc>
      </w:tr>
      <w:tr>
        <w:tblPrEx>
          <w:tblCellMar>
            <w:top w:w="0" w:type="dxa"/>
            <w:left w:w="28" w:type="dxa"/>
            <w:bottom w:w="0" w:type="dxa"/>
            <w:right w:w="28" w:type="dxa"/>
          </w:tblCellMar>
        </w:tblPrEx>
        <w:trPr>
          <w:trHeight w:val="700" w:hRule="atLeast"/>
          <w:jc w:val="center"/>
        </w:trPr>
        <w:tc>
          <w:tcPr>
            <w:tcW w:w="651" w:type="dxa"/>
            <w:tcBorders>
              <w:top w:val="single" w:color="auto" w:sz="2" w:space="0"/>
              <w:left w:val="single" w:color="auto" w:sz="6" w:space="0"/>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s="宋体"/>
                <w:color w:val="000000"/>
                <w:sz w:val="28"/>
                <w:szCs w:val="28"/>
              </w:rPr>
              <w:t>5</w:t>
            </w:r>
          </w:p>
        </w:tc>
        <w:tc>
          <w:tcPr>
            <w:tcW w:w="5678"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rPr>
                <w:rFonts w:ascii="宋体" w:hAnsi="宋体" w:eastAsia="方正仿宋_GBK"/>
                <w:color w:val="000000"/>
                <w:sz w:val="28"/>
                <w:szCs w:val="28"/>
                <w:lang w:eastAsia="zh-CN"/>
              </w:rPr>
            </w:pPr>
            <w:r>
              <w:rPr>
                <w:rFonts w:hint="eastAsia" w:ascii="宋体" w:hAnsi="宋体" w:eastAsia="方正仿宋_GBK" w:cs="宋体"/>
                <w:color w:val="000000"/>
                <w:sz w:val="28"/>
                <w:szCs w:val="28"/>
                <w:lang w:eastAsia="zh-CN"/>
              </w:rPr>
              <w:t>每万人口发明专利拥有量（件）</w:t>
            </w:r>
          </w:p>
        </w:tc>
        <w:tc>
          <w:tcPr>
            <w:tcW w:w="1451"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宋体" w:hAnsi="宋体" w:eastAsia="方正仿宋_GBK" w:cs="宋体"/>
                <w:color w:val="000000"/>
                <w:sz w:val="28"/>
                <w:szCs w:val="28"/>
              </w:rPr>
              <w:t>预期性</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olor w:val="000000"/>
                <w:sz w:val="28"/>
                <w:szCs w:val="28"/>
                <w:lang w:eastAsia="zh-CN"/>
              </w:rPr>
              <w:t>2</w:t>
            </w:r>
            <w:r>
              <w:rPr>
                <w:rFonts w:hint="eastAsia" w:ascii="宋体" w:hAnsi="宋体" w:eastAsia="方正仿宋_GBK"/>
                <w:color w:val="000000"/>
                <w:sz w:val="28"/>
                <w:szCs w:val="28"/>
                <w:lang w:eastAsia="zh-CN"/>
              </w:rPr>
              <w:t>.</w:t>
            </w:r>
            <w:r>
              <w:rPr>
                <w:rFonts w:hint="eastAsia" w:ascii="Times New Roman" w:hAnsi="Times New Roman" w:eastAsia="方正仿宋_GBK"/>
                <w:color w:val="000000"/>
                <w:sz w:val="28"/>
                <w:szCs w:val="28"/>
              </w:rPr>
              <w:t>5</w:t>
            </w:r>
          </w:p>
        </w:tc>
      </w:tr>
      <w:tr>
        <w:tblPrEx>
          <w:tblCellMar>
            <w:top w:w="0" w:type="dxa"/>
            <w:left w:w="28" w:type="dxa"/>
            <w:bottom w:w="0" w:type="dxa"/>
            <w:right w:w="28" w:type="dxa"/>
          </w:tblCellMar>
        </w:tblPrEx>
        <w:trPr>
          <w:trHeight w:val="700" w:hRule="atLeast"/>
          <w:jc w:val="center"/>
        </w:trPr>
        <w:tc>
          <w:tcPr>
            <w:tcW w:w="651" w:type="dxa"/>
            <w:tcBorders>
              <w:top w:val="single" w:color="auto" w:sz="2" w:space="0"/>
              <w:left w:val="single" w:color="auto" w:sz="6" w:space="0"/>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s="宋体"/>
                <w:color w:val="000000"/>
                <w:sz w:val="28"/>
                <w:szCs w:val="28"/>
              </w:rPr>
              <w:t>6</w:t>
            </w:r>
          </w:p>
        </w:tc>
        <w:tc>
          <w:tcPr>
            <w:tcW w:w="5678"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rPr>
                <w:rFonts w:ascii="宋体" w:hAnsi="宋体" w:eastAsia="方正仿宋_GBK"/>
                <w:color w:val="000000"/>
                <w:sz w:val="28"/>
                <w:szCs w:val="28"/>
                <w:lang w:eastAsia="zh-CN"/>
              </w:rPr>
            </w:pPr>
            <w:r>
              <w:rPr>
                <w:rFonts w:hint="eastAsia" w:ascii="宋体" w:hAnsi="宋体" w:eastAsia="方正仿宋_GBK" w:cs="宋体"/>
                <w:color w:val="000000"/>
                <w:sz w:val="28"/>
                <w:szCs w:val="28"/>
                <w:lang w:eastAsia="zh-CN"/>
              </w:rPr>
              <w:t>规模以上企业新产品销售收入（亿元）</w:t>
            </w:r>
          </w:p>
        </w:tc>
        <w:tc>
          <w:tcPr>
            <w:tcW w:w="1451"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宋体" w:hAnsi="宋体" w:eastAsia="方正仿宋_GBK" w:cs="宋体"/>
                <w:color w:val="000000"/>
                <w:sz w:val="28"/>
                <w:szCs w:val="28"/>
              </w:rPr>
              <w:t>预期性</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eastAsia="方正仿宋_GBK"/>
                <w:color w:val="000000"/>
                <w:sz w:val="28"/>
                <w:szCs w:val="28"/>
                <w:lang w:eastAsia="zh-CN"/>
              </w:rPr>
            </w:pPr>
            <w:r>
              <w:rPr>
                <w:rFonts w:hint="eastAsia" w:ascii="Times New Roman" w:hAnsi="Times New Roman" w:eastAsia="方正仿宋_GBK"/>
                <w:color w:val="000000"/>
                <w:sz w:val="28"/>
                <w:szCs w:val="28"/>
                <w:lang w:eastAsia="zh-CN"/>
              </w:rPr>
              <w:t>20</w:t>
            </w:r>
          </w:p>
        </w:tc>
      </w:tr>
      <w:tr>
        <w:tblPrEx>
          <w:tblCellMar>
            <w:top w:w="0" w:type="dxa"/>
            <w:left w:w="28" w:type="dxa"/>
            <w:bottom w:w="0" w:type="dxa"/>
            <w:right w:w="28" w:type="dxa"/>
          </w:tblCellMar>
        </w:tblPrEx>
        <w:trPr>
          <w:trHeight w:val="700" w:hRule="atLeast"/>
          <w:jc w:val="center"/>
        </w:trPr>
        <w:tc>
          <w:tcPr>
            <w:tcW w:w="651" w:type="dxa"/>
            <w:tcBorders>
              <w:top w:val="single" w:color="auto" w:sz="2" w:space="0"/>
              <w:left w:val="single" w:color="auto" w:sz="6" w:space="0"/>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s="宋体"/>
                <w:color w:val="000000"/>
                <w:sz w:val="28"/>
                <w:szCs w:val="28"/>
              </w:rPr>
              <w:t>7</w:t>
            </w:r>
          </w:p>
        </w:tc>
        <w:tc>
          <w:tcPr>
            <w:tcW w:w="5678"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rPr>
                <w:rFonts w:ascii="宋体" w:hAnsi="宋体" w:eastAsia="方正仿宋_GBK"/>
                <w:color w:val="000000"/>
                <w:sz w:val="28"/>
                <w:szCs w:val="28"/>
                <w:lang w:eastAsia="zh-CN"/>
              </w:rPr>
            </w:pPr>
            <w:r>
              <w:rPr>
                <w:rFonts w:hint="eastAsia" w:ascii="宋体" w:hAnsi="宋体" w:eastAsia="方正仿宋_GBK" w:cs="宋体"/>
                <w:color w:val="000000"/>
                <w:sz w:val="28"/>
                <w:szCs w:val="28"/>
                <w:lang w:eastAsia="zh-CN"/>
              </w:rPr>
              <w:t>技术合同成交额（亿元）</w:t>
            </w:r>
          </w:p>
        </w:tc>
        <w:tc>
          <w:tcPr>
            <w:tcW w:w="1451"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宋体" w:hAnsi="宋体" w:eastAsia="方正仿宋_GBK" w:cs="宋体"/>
                <w:color w:val="000000"/>
                <w:sz w:val="28"/>
                <w:szCs w:val="28"/>
              </w:rPr>
              <w:t>预期性</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olor w:val="000000"/>
                <w:sz w:val="28"/>
                <w:szCs w:val="28"/>
              </w:rPr>
              <w:t>1</w:t>
            </w:r>
          </w:p>
        </w:tc>
      </w:tr>
      <w:tr>
        <w:tblPrEx>
          <w:tblCellMar>
            <w:top w:w="0" w:type="dxa"/>
            <w:left w:w="28" w:type="dxa"/>
            <w:bottom w:w="0" w:type="dxa"/>
            <w:right w:w="28" w:type="dxa"/>
          </w:tblCellMar>
        </w:tblPrEx>
        <w:trPr>
          <w:trHeight w:val="700" w:hRule="atLeast"/>
          <w:jc w:val="center"/>
        </w:trPr>
        <w:tc>
          <w:tcPr>
            <w:tcW w:w="651" w:type="dxa"/>
            <w:tcBorders>
              <w:top w:val="single" w:color="auto" w:sz="2" w:space="0"/>
              <w:left w:val="single" w:color="auto" w:sz="6" w:space="0"/>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s="宋体"/>
                <w:color w:val="000000"/>
                <w:sz w:val="28"/>
                <w:szCs w:val="28"/>
              </w:rPr>
              <w:t>8</w:t>
            </w:r>
          </w:p>
        </w:tc>
        <w:tc>
          <w:tcPr>
            <w:tcW w:w="5678"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rPr>
                <w:rFonts w:ascii="宋体" w:hAnsi="宋体" w:eastAsia="方正仿宋_GBK"/>
                <w:color w:val="000000"/>
                <w:sz w:val="28"/>
                <w:szCs w:val="28"/>
                <w:lang w:eastAsia="zh-CN"/>
              </w:rPr>
            </w:pPr>
            <w:r>
              <w:rPr>
                <w:rFonts w:hint="eastAsia" w:ascii="宋体" w:hAnsi="宋体" w:eastAsia="方正仿宋_GBK" w:cs="宋体"/>
                <w:color w:val="000000"/>
                <w:sz w:val="28"/>
                <w:szCs w:val="28"/>
                <w:lang w:eastAsia="zh-CN"/>
              </w:rPr>
              <w:t>专业研发机构、科技服务机构（家）</w:t>
            </w:r>
          </w:p>
        </w:tc>
        <w:tc>
          <w:tcPr>
            <w:tcW w:w="1451"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宋体" w:hAnsi="宋体" w:eastAsia="方正仿宋_GBK" w:cs="宋体"/>
                <w:color w:val="000000"/>
                <w:sz w:val="28"/>
                <w:szCs w:val="28"/>
              </w:rPr>
              <w:t>预期性</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olor w:val="000000"/>
                <w:sz w:val="28"/>
                <w:szCs w:val="28"/>
              </w:rPr>
              <w:t>100</w:t>
            </w:r>
          </w:p>
        </w:tc>
      </w:tr>
      <w:tr>
        <w:tblPrEx>
          <w:tblCellMar>
            <w:top w:w="0" w:type="dxa"/>
            <w:left w:w="28" w:type="dxa"/>
            <w:bottom w:w="0" w:type="dxa"/>
            <w:right w:w="28" w:type="dxa"/>
          </w:tblCellMar>
        </w:tblPrEx>
        <w:trPr>
          <w:trHeight w:val="700" w:hRule="atLeast"/>
          <w:jc w:val="center"/>
        </w:trPr>
        <w:tc>
          <w:tcPr>
            <w:tcW w:w="651" w:type="dxa"/>
            <w:tcBorders>
              <w:top w:val="single" w:color="auto" w:sz="2" w:space="0"/>
              <w:left w:val="single" w:color="auto" w:sz="6" w:space="0"/>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s="宋体"/>
                <w:color w:val="000000"/>
                <w:sz w:val="28"/>
                <w:szCs w:val="28"/>
              </w:rPr>
              <w:t>9</w:t>
            </w:r>
          </w:p>
        </w:tc>
        <w:tc>
          <w:tcPr>
            <w:tcW w:w="5678"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rPr>
                <w:rFonts w:ascii="宋体" w:hAnsi="宋体" w:eastAsia="方正仿宋_GBK"/>
                <w:color w:val="000000"/>
                <w:sz w:val="28"/>
                <w:szCs w:val="28"/>
                <w:lang w:eastAsia="zh-CN"/>
              </w:rPr>
            </w:pPr>
            <w:r>
              <w:rPr>
                <w:rFonts w:hint="eastAsia" w:ascii="宋体" w:hAnsi="宋体" w:eastAsia="方正仿宋_GBK" w:cs="宋体"/>
                <w:color w:val="000000"/>
                <w:sz w:val="28"/>
                <w:szCs w:val="28"/>
                <w:lang w:eastAsia="zh-CN"/>
              </w:rPr>
              <w:t>科技进步贡献率（％）</w:t>
            </w:r>
          </w:p>
        </w:tc>
        <w:tc>
          <w:tcPr>
            <w:tcW w:w="1451" w:type="dxa"/>
            <w:tcBorders>
              <w:top w:val="single" w:color="auto" w:sz="2" w:space="0"/>
              <w:left w:val="nil"/>
              <w:bottom w:val="single" w:color="auto" w:sz="2"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宋体" w:hAnsi="宋体" w:eastAsia="方正仿宋_GBK" w:cs="宋体"/>
                <w:color w:val="000000"/>
                <w:sz w:val="28"/>
                <w:szCs w:val="28"/>
              </w:rPr>
              <w:t>预期性</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eastAsia="方正仿宋_GBK"/>
                <w:color w:val="000000"/>
                <w:sz w:val="28"/>
                <w:szCs w:val="28"/>
                <w:lang w:eastAsia="zh-CN"/>
              </w:rPr>
            </w:pPr>
            <w:r>
              <w:rPr>
                <w:rFonts w:hint="eastAsia" w:ascii="Times New Roman" w:hAnsi="Times New Roman" w:eastAsia="方正仿宋_GBK"/>
                <w:color w:val="000000"/>
                <w:sz w:val="28"/>
                <w:szCs w:val="28"/>
                <w:lang w:eastAsia="zh-CN"/>
              </w:rPr>
              <w:t>59</w:t>
            </w:r>
          </w:p>
        </w:tc>
      </w:tr>
      <w:tr>
        <w:tblPrEx>
          <w:tblCellMar>
            <w:top w:w="0" w:type="dxa"/>
            <w:left w:w="28" w:type="dxa"/>
            <w:bottom w:w="0" w:type="dxa"/>
            <w:right w:w="28" w:type="dxa"/>
          </w:tblCellMar>
        </w:tblPrEx>
        <w:trPr>
          <w:trHeight w:val="700" w:hRule="atLeast"/>
          <w:jc w:val="center"/>
        </w:trPr>
        <w:tc>
          <w:tcPr>
            <w:tcW w:w="651" w:type="dxa"/>
            <w:tcBorders>
              <w:top w:val="single" w:color="auto" w:sz="2" w:space="0"/>
              <w:left w:val="single" w:color="auto" w:sz="6" w:space="0"/>
              <w:bottom w:val="single" w:color="auto" w:sz="6"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s="宋体"/>
                <w:color w:val="000000"/>
                <w:sz w:val="28"/>
                <w:szCs w:val="28"/>
              </w:rPr>
              <w:t>10</w:t>
            </w:r>
          </w:p>
        </w:tc>
        <w:tc>
          <w:tcPr>
            <w:tcW w:w="5678" w:type="dxa"/>
            <w:tcBorders>
              <w:top w:val="single" w:color="auto" w:sz="2" w:space="0"/>
              <w:left w:val="nil"/>
              <w:bottom w:val="single" w:color="auto" w:sz="6" w:space="0"/>
              <w:right w:val="single" w:color="auto" w:sz="2" w:space="0"/>
            </w:tcBorders>
            <w:tcMar>
              <w:left w:w="28" w:type="dxa"/>
              <w:right w:w="28" w:type="dxa"/>
            </w:tcMar>
            <w:vAlign w:val="center"/>
          </w:tcPr>
          <w:p>
            <w:pPr>
              <w:widowControl w:val="0"/>
              <w:rPr>
                <w:rFonts w:ascii="宋体" w:hAnsi="宋体" w:eastAsia="方正仿宋_GBK"/>
                <w:color w:val="000000"/>
                <w:sz w:val="28"/>
                <w:szCs w:val="28"/>
                <w:lang w:eastAsia="zh-CN"/>
              </w:rPr>
            </w:pPr>
            <w:r>
              <w:rPr>
                <w:rFonts w:hint="eastAsia" w:ascii="宋体" w:hAnsi="宋体" w:eastAsia="方正仿宋_GBK" w:cs="宋体"/>
                <w:color w:val="000000"/>
                <w:sz w:val="28"/>
                <w:szCs w:val="28"/>
                <w:lang w:eastAsia="zh-CN"/>
              </w:rPr>
              <w:t>科技成果登记（件）【】</w:t>
            </w:r>
          </w:p>
        </w:tc>
        <w:tc>
          <w:tcPr>
            <w:tcW w:w="1451" w:type="dxa"/>
            <w:tcBorders>
              <w:top w:val="single" w:color="auto" w:sz="2" w:space="0"/>
              <w:left w:val="nil"/>
              <w:bottom w:val="single" w:color="auto" w:sz="6" w:space="0"/>
              <w:right w:val="single" w:color="auto" w:sz="2" w:space="0"/>
            </w:tcBorders>
            <w:tcMar>
              <w:left w:w="28" w:type="dxa"/>
              <w:right w:w="28" w:type="dxa"/>
            </w:tcMar>
            <w:vAlign w:val="center"/>
          </w:tcPr>
          <w:p>
            <w:pPr>
              <w:widowControl w:val="0"/>
              <w:jc w:val="center"/>
              <w:rPr>
                <w:rFonts w:ascii="宋体" w:hAnsi="宋体" w:eastAsia="方正仿宋_GBK"/>
                <w:color w:val="000000"/>
                <w:sz w:val="28"/>
                <w:szCs w:val="28"/>
              </w:rPr>
            </w:pPr>
            <w:r>
              <w:rPr>
                <w:rFonts w:hint="eastAsia" w:ascii="宋体" w:hAnsi="宋体" w:eastAsia="方正仿宋_GBK" w:cs="宋体"/>
                <w:color w:val="000000"/>
                <w:sz w:val="28"/>
                <w:szCs w:val="28"/>
              </w:rPr>
              <w:t>预期性</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eastAsia="方正仿宋_GBK"/>
                <w:color w:val="000000"/>
                <w:sz w:val="28"/>
                <w:szCs w:val="28"/>
              </w:rPr>
            </w:pPr>
            <w:r>
              <w:rPr>
                <w:rFonts w:hint="eastAsia" w:ascii="Times New Roman" w:hAnsi="Times New Roman" w:eastAsia="方正仿宋_GBK"/>
                <w:color w:val="000000"/>
                <w:sz w:val="28"/>
                <w:szCs w:val="28"/>
              </w:rPr>
              <w:t>50</w:t>
            </w:r>
          </w:p>
        </w:tc>
      </w:tr>
    </w:tbl>
    <w:p>
      <w:pPr>
        <w:widowControl w:val="0"/>
        <w:spacing w:line="594" w:lineRule="exact"/>
        <w:ind w:firstLine="672" w:firstLineChars="200"/>
        <w:rPr>
          <w:rFonts w:ascii="宋体" w:hAnsi="宋体" w:eastAsia="方正仿宋_GBK" w:cs="Arial"/>
          <w:color w:val="000000"/>
          <w:spacing w:val="8"/>
          <w:sz w:val="32"/>
          <w:szCs w:val="32"/>
          <w:shd w:val="clear" w:color="auto" w:fill="FFFFFF"/>
          <w:lang w:eastAsia="zh-CN"/>
        </w:rPr>
      </w:pPr>
      <w:r>
        <w:rPr>
          <w:rFonts w:hint="eastAsia" w:ascii="宋体" w:hAnsi="宋体" w:eastAsia="方正仿宋_GBK" w:cs="Arial"/>
          <w:color w:val="000000"/>
          <w:spacing w:val="8"/>
          <w:sz w:val="32"/>
          <w:szCs w:val="32"/>
          <w:shd w:val="clear" w:color="auto" w:fill="FFFFFF"/>
          <w:lang w:eastAsia="zh-CN"/>
        </w:rPr>
        <w:t>※备注：【】为“十四五”期间新增累计值</w:t>
      </w:r>
    </w:p>
    <w:p>
      <w:pPr>
        <w:widowControl w:val="0"/>
        <w:spacing w:line="594" w:lineRule="exact"/>
        <w:ind w:firstLine="640" w:firstLineChars="200"/>
        <w:rPr>
          <w:rFonts w:ascii="宋体" w:hAnsi="宋体" w:eastAsia="方正仿宋_GBK"/>
          <w:color w:val="000000"/>
          <w:sz w:val="32"/>
          <w:szCs w:val="32"/>
          <w:lang w:eastAsia="zh-CN"/>
        </w:rPr>
      </w:pPr>
      <w:r>
        <w:rPr>
          <w:rFonts w:hint="eastAsia" w:ascii="宋体" w:hAnsi="宋体" w:eastAsia="方正仿宋_GBK" w:cs="方正仿宋_GBK"/>
          <w:color w:val="000000"/>
          <w:sz w:val="32"/>
          <w:szCs w:val="32"/>
          <w:lang w:eastAsia="zh-CN"/>
        </w:rPr>
        <w:t>到</w:t>
      </w:r>
      <w:r>
        <w:rPr>
          <w:rFonts w:hint="eastAsia" w:ascii="Times New Roman" w:hAnsi="Times New Roman" w:eastAsia="方正仿宋_GBK" w:cs="方正仿宋_GBK"/>
          <w:color w:val="000000"/>
          <w:sz w:val="32"/>
          <w:szCs w:val="32"/>
          <w:lang w:eastAsia="zh-CN"/>
        </w:rPr>
        <w:t>2035</w:t>
      </w:r>
      <w:r>
        <w:rPr>
          <w:rFonts w:hint="eastAsia" w:ascii="宋体" w:hAnsi="宋体" w:eastAsia="方正仿宋_GBK" w:cs="方正仿宋_GBK"/>
          <w:color w:val="000000"/>
          <w:sz w:val="32"/>
          <w:szCs w:val="32"/>
          <w:lang w:eastAsia="zh-CN"/>
        </w:rPr>
        <w:t>年，</w:t>
      </w:r>
      <w:r>
        <w:rPr>
          <w:rFonts w:hint="eastAsia" w:ascii="宋体" w:hAnsi="宋体" w:eastAsia="方正仿宋_GBK" w:cs="Arial"/>
          <w:color w:val="000000"/>
          <w:spacing w:val="8"/>
          <w:sz w:val="32"/>
          <w:szCs w:val="32"/>
          <w:shd w:val="clear" w:color="auto" w:fill="FFFFFF"/>
          <w:lang w:eastAsia="zh-CN"/>
        </w:rPr>
        <w:t>我区重点领域关键技术实现重大突破，科技创新能力实现质的提高，科技创新辐射带动力持续增强。</w:t>
      </w:r>
      <w:r>
        <w:rPr>
          <w:rFonts w:hint="eastAsia" w:ascii="宋体" w:hAnsi="宋体" w:eastAsia="方正仿宋_GBK" w:cs="方正仿宋_GBK"/>
          <w:color w:val="000000"/>
          <w:sz w:val="32"/>
          <w:szCs w:val="32"/>
          <w:lang w:eastAsia="zh-CN"/>
        </w:rPr>
        <w:t>创新链、产业链、价值链深度融入成渝地区双城经济圈建设和全市“一区两群”协调发展，力争整体创新水平达到重庆市平均水平，科技实力和产业核心竞争力处于武陵山区领先地位，</w:t>
      </w:r>
      <w:r>
        <w:rPr>
          <w:rFonts w:hint="eastAsia" w:ascii="宋体" w:hAnsi="宋体" w:eastAsia="方正仿宋_GBK" w:cs="Arial"/>
          <w:color w:val="000000"/>
          <w:spacing w:val="8"/>
          <w:sz w:val="32"/>
          <w:szCs w:val="32"/>
          <w:shd w:val="clear" w:color="auto" w:fill="FFFFFF"/>
          <w:lang w:eastAsia="zh-CN"/>
        </w:rPr>
        <w:t>基本实现产业数</w:t>
      </w:r>
      <w:r>
        <w:rPr>
          <w:rFonts w:hint="eastAsia" w:ascii="宋体" w:hAnsi="宋体" w:cs="Arial"/>
          <w:color w:val="000000"/>
          <w:spacing w:val="8"/>
          <w:sz w:val="32"/>
          <w:szCs w:val="32"/>
          <w:shd w:val="clear" w:color="auto" w:fill="FFFFFF"/>
          <w:lang w:val="en-US" w:eastAsia="zh-CN"/>
        </w:rPr>
        <w:t>字</w:t>
      </w:r>
      <w:r>
        <w:rPr>
          <w:rFonts w:hint="eastAsia" w:ascii="宋体" w:hAnsi="宋体" w:eastAsia="方正仿宋_GBK" w:cs="Arial"/>
          <w:color w:val="000000"/>
          <w:spacing w:val="8"/>
          <w:sz w:val="32"/>
          <w:szCs w:val="32"/>
          <w:shd w:val="clear" w:color="auto" w:fill="FFFFFF"/>
          <w:lang w:eastAsia="zh-CN"/>
        </w:rPr>
        <w:t>化，数</w:t>
      </w:r>
      <w:r>
        <w:rPr>
          <w:rFonts w:hint="eastAsia" w:ascii="宋体" w:hAnsi="宋体" w:cs="Arial"/>
          <w:color w:val="000000"/>
          <w:spacing w:val="8"/>
          <w:sz w:val="32"/>
          <w:szCs w:val="32"/>
          <w:shd w:val="clear" w:color="auto" w:fill="FFFFFF"/>
          <w:lang w:val="en-US" w:eastAsia="zh-CN"/>
        </w:rPr>
        <w:t>字</w:t>
      </w:r>
      <w:r>
        <w:rPr>
          <w:rFonts w:hint="eastAsia" w:ascii="宋体" w:hAnsi="宋体" w:eastAsia="方正仿宋_GBK" w:cs="Arial"/>
          <w:color w:val="000000"/>
          <w:spacing w:val="8"/>
          <w:sz w:val="32"/>
          <w:szCs w:val="32"/>
          <w:shd w:val="clear" w:color="auto" w:fill="FFFFFF"/>
          <w:lang w:eastAsia="zh-CN"/>
        </w:rPr>
        <w:t>产业化，</w:t>
      </w:r>
      <w:r>
        <w:rPr>
          <w:rFonts w:hint="eastAsia" w:ascii="宋体" w:hAnsi="宋体" w:eastAsia="方正仿宋_GBK" w:cs="方正仿宋_GBK"/>
          <w:color w:val="000000"/>
          <w:sz w:val="32"/>
          <w:szCs w:val="32"/>
          <w:lang w:eastAsia="zh-CN"/>
        </w:rPr>
        <w:t>建成具有区域影响力的科技创新中心。</w:t>
      </w:r>
    </w:p>
    <w:p>
      <w:pPr>
        <w:pStyle w:val="4"/>
        <w:widowControl w:val="0"/>
        <w:spacing w:before="0" w:after="0" w:line="594" w:lineRule="exact"/>
        <w:ind w:firstLine="640" w:firstLineChars="200"/>
        <w:jc w:val="both"/>
        <w:rPr>
          <w:rFonts w:ascii="宋体" w:hAnsi="宋体" w:eastAsia="方正黑体_GBK"/>
          <w:b w:val="0"/>
          <w:sz w:val="32"/>
          <w:szCs w:val="32"/>
          <w:lang w:eastAsia="zh-CN"/>
        </w:rPr>
      </w:pPr>
      <w:bookmarkStart w:id="8" w:name="_Toc76135061"/>
      <w:r>
        <w:rPr>
          <w:rFonts w:hint="eastAsia" w:ascii="宋体" w:hAnsi="宋体" w:eastAsia="方正黑体_GBK"/>
          <w:b w:val="0"/>
          <w:sz w:val="32"/>
          <w:szCs w:val="32"/>
          <w:lang w:eastAsia="zh-CN"/>
        </w:rPr>
        <w:t>二、实施创新基地创建行动</w:t>
      </w:r>
      <w:bookmarkEnd w:id="8"/>
    </w:p>
    <w:p>
      <w:pPr>
        <w:widowControl w:val="0"/>
        <w:spacing w:line="594" w:lineRule="exact"/>
        <w:ind w:firstLine="640" w:firstLineChars="200"/>
        <w:jc w:val="both"/>
        <w:rPr>
          <w:rFonts w:ascii="宋体" w:hAnsi="宋体" w:eastAsia="方正楷体_GBK"/>
          <w:color w:val="000000"/>
          <w:sz w:val="32"/>
          <w:szCs w:val="20"/>
          <w:lang w:eastAsia="zh-CN"/>
        </w:rPr>
      </w:pPr>
      <w:r>
        <w:rPr>
          <w:rFonts w:hint="eastAsia" w:ascii="宋体" w:hAnsi="宋体" w:eastAsia="方正楷体_GBK" w:cs="方正楷体_GBK"/>
          <w:color w:val="000000"/>
          <w:sz w:val="32"/>
          <w:szCs w:val="32"/>
          <w:lang w:eastAsia="zh-CN"/>
        </w:rPr>
        <w:t>（一）高质量</w:t>
      </w:r>
      <w:r>
        <w:rPr>
          <w:rFonts w:hint="eastAsia" w:ascii="宋体" w:hAnsi="宋体" w:eastAsia="方正楷体_GBK"/>
          <w:color w:val="000000"/>
          <w:sz w:val="32"/>
          <w:szCs w:val="20"/>
          <w:lang w:eastAsia="zh-CN"/>
        </w:rPr>
        <w:t>打造高新技术产业开发区</w:t>
      </w:r>
    </w:p>
    <w:p>
      <w:pPr>
        <w:widowControl w:val="0"/>
        <w:adjustRightInd w:val="0"/>
        <w:snapToGrid w:val="0"/>
        <w:spacing w:line="594" w:lineRule="exact"/>
        <w:ind w:firstLine="640" w:firstLineChars="200"/>
        <w:jc w:val="both"/>
        <w:rPr>
          <w:rFonts w:ascii="宋体" w:hAnsi="宋体" w:eastAsia="方正仿宋_GBK"/>
          <w:color w:val="000000"/>
          <w:sz w:val="32"/>
          <w:szCs w:val="32"/>
          <w:lang w:eastAsia="zh-CN"/>
        </w:rPr>
      </w:pPr>
      <w:r>
        <w:rPr>
          <w:rFonts w:hint="eastAsia" w:ascii="宋体" w:hAnsi="宋体" w:eastAsia="方正仿宋_GBK"/>
          <w:color w:val="000000"/>
          <w:sz w:val="32"/>
          <w:szCs w:val="32"/>
          <w:lang w:eastAsia="zh-CN"/>
        </w:rPr>
        <w:t>充分借助重庆高新区和市科技局帮扶集团的优势资源，进一步加大招商引资及政策扶持力度，高标准建设“重庆高新区·黔江区产业合作示范园”，共同引进、培育一批优质项目落地，构建“研发在高新、产业在黔江”的协同发展机制，积极打造以</w:t>
      </w:r>
      <w:r>
        <w:rPr>
          <w:rFonts w:ascii="宋体" w:hAnsi="宋体" w:eastAsia="方正仿宋_GBK"/>
          <w:color w:val="000000"/>
          <w:sz w:val="32"/>
          <w:szCs w:val="32"/>
          <w:lang w:eastAsia="zh-CN"/>
        </w:rPr>
        <w:t>智慧文旅</w:t>
      </w:r>
      <w:r>
        <w:rPr>
          <w:rFonts w:hint="eastAsia" w:ascii="宋体" w:hAnsi="宋体" w:eastAsia="方正仿宋_GBK"/>
          <w:color w:val="000000"/>
          <w:sz w:val="32"/>
          <w:szCs w:val="32"/>
          <w:lang w:eastAsia="zh-CN"/>
        </w:rPr>
        <w:t>为引领，“文旅+”赋能“蚕桑丝绸、新材料、大健康”三大产业的“</w:t>
      </w:r>
      <w:r>
        <w:rPr>
          <w:rFonts w:hint="eastAsia" w:ascii="Times New Roman" w:hAnsi="Times New Roman" w:eastAsia="方正仿宋_GBK"/>
          <w:color w:val="000000"/>
          <w:sz w:val="32"/>
          <w:szCs w:val="32"/>
          <w:lang w:eastAsia="zh-CN"/>
        </w:rPr>
        <w:t>1</w:t>
      </w:r>
      <w:r>
        <w:rPr>
          <w:rFonts w:hint="eastAsia" w:ascii="宋体" w:hAnsi="宋体" w:eastAsia="方正仿宋_GBK"/>
          <w:color w:val="000000"/>
          <w:sz w:val="32"/>
          <w:szCs w:val="32"/>
          <w:lang w:eastAsia="zh-CN"/>
        </w:rPr>
        <w:t>+</w:t>
      </w:r>
      <w:r>
        <w:rPr>
          <w:rFonts w:hint="eastAsia" w:ascii="Times New Roman" w:hAnsi="Times New Roman" w:eastAsia="方正仿宋_GBK"/>
          <w:color w:val="000000"/>
          <w:sz w:val="32"/>
          <w:szCs w:val="32"/>
          <w:lang w:eastAsia="zh-CN"/>
        </w:rPr>
        <w:t>3</w:t>
      </w:r>
      <w:r>
        <w:rPr>
          <w:rFonts w:hint="eastAsia" w:ascii="宋体" w:hAnsi="宋体" w:eastAsia="方正仿宋_GBK"/>
          <w:color w:val="000000"/>
          <w:sz w:val="32"/>
          <w:szCs w:val="32"/>
          <w:lang w:eastAsia="zh-CN"/>
        </w:rPr>
        <w:t>”高新技术产业体系。</w:t>
      </w:r>
      <w:r>
        <w:rPr>
          <w:rFonts w:ascii="宋体" w:hAnsi="宋体" w:eastAsia="方正仿宋_GBK"/>
          <w:color w:val="000000"/>
          <w:sz w:val="32"/>
          <w:szCs w:val="32"/>
          <w:lang w:eastAsia="zh-CN"/>
        </w:rPr>
        <w:t>在促进科技成果转化、高新技术企业孵化、创新创业人才培养、产学研协同创新等方面发挥</w:t>
      </w:r>
      <w:r>
        <w:rPr>
          <w:rFonts w:hint="eastAsia" w:ascii="宋体" w:hAnsi="宋体" w:eastAsia="方正仿宋_GBK"/>
          <w:color w:val="000000"/>
          <w:sz w:val="32"/>
          <w:szCs w:val="32"/>
          <w:lang w:eastAsia="zh-CN"/>
        </w:rPr>
        <w:t>引领</w:t>
      </w:r>
      <w:r>
        <w:rPr>
          <w:rFonts w:ascii="宋体" w:hAnsi="宋体" w:eastAsia="方正仿宋_GBK"/>
          <w:color w:val="000000"/>
          <w:sz w:val="32"/>
          <w:szCs w:val="32"/>
          <w:lang w:eastAsia="zh-CN"/>
        </w:rPr>
        <w:t>作用，促进科技、人才、政策等要素的优化配置，形成“科技创新为动能，产业发展为支撑，文旅融合为特色”的高新技术产业发展体系，努力建成具有区域特色和示范引领效应的高新技术产业开发区。到</w:t>
      </w:r>
      <w:r>
        <w:rPr>
          <w:rFonts w:ascii="Times New Roman" w:hAnsi="Times New Roman" w:eastAsia="方正仿宋_GBK"/>
          <w:color w:val="000000"/>
          <w:sz w:val="32"/>
          <w:szCs w:val="32"/>
          <w:lang w:eastAsia="zh-CN"/>
        </w:rPr>
        <w:t>202</w:t>
      </w:r>
      <w:r>
        <w:rPr>
          <w:rFonts w:hint="eastAsia" w:ascii="Times New Roman" w:hAnsi="Times New Roman" w:eastAsia="方正仿宋_GBK"/>
          <w:color w:val="000000"/>
          <w:sz w:val="32"/>
          <w:szCs w:val="32"/>
          <w:lang w:eastAsia="zh-CN"/>
        </w:rPr>
        <w:t>3</w:t>
      </w:r>
      <w:r>
        <w:rPr>
          <w:rFonts w:ascii="宋体" w:hAnsi="宋体" w:eastAsia="方正仿宋_GBK"/>
          <w:color w:val="000000"/>
          <w:sz w:val="32"/>
          <w:szCs w:val="32"/>
          <w:lang w:eastAsia="zh-CN"/>
        </w:rPr>
        <w:t>年，</w:t>
      </w:r>
      <w:r>
        <w:rPr>
          <w:rFonts w:hint="eastAsia" w:ascii="宋体" w:hAnsi="宋体" w:eastAsia="方正仿宋_GBK"/>
          <w:color w:val="000000"/>
          <w:sz w:val="32"/>
          <w:szCs w:val="32"/>
          <w:lang w:eastAsia="zh-CN"/>
        </w:rPr>
        <w:t>各项指标全面达到市级高新区认定要求，成为全市“以认促建”建设市级高新区的标杆；到</w:t>
      </w:r>
      <w:r>
        <w:rPr>
          <w:rFonts w:hint="eastAsia" w:ascii="Times New Roman" w:hAnsi="Times New Roman" w:eastAsia="方正仿宋_GBK"/>
          <w:color w:val="000000"/>
          <w:sz w:val="32"/>
          <w:szCs w:val="32"/>
          <w:lang w:eastAsia="zh-CN"/>
        </w:rPr>
        <w:t>2025</w:t>
      </w:r>
      <w:r>
        <w:rPr>
          <w:rFonts w:hint="eastAsia" w:ascii="宋体" w:hAnsi="宋体" w:eastAsia="方正仿宋_GBK"/>
          <w:color w:val="000000"/>
          <w:sz w:val="32"/>
          <w:szCs w:val="32"/>
          <w:lang w:eastAsia="zh-CN"/>
        </w:rPr>
        <w:t>年，全区科技创新水平进一步提升，在渝东南的引领示范作用进一步增强，总体具备创建国家级高新区的条件。</w:t>
      </w:r>
    </w:p>
    <w:p>
      <w:pPr>
        <w:widowControl w:val="0"/>
        <w:adjustRightInd w:val="0"/>
        <w:snapToGrid w:val="0"/>
        <w:spacing w:line="594" w:lineRule="exact"/>
        <w:ind w:firstLine="643" w:firstLineChars="200"/>
        <w:jc w:val="both"/>
        <w:rPr>
          <w:rFonts w:ascii="宋体" w:hAnsi="宋体" w:eastAsia="方正仿宋_GBK"/>
          <w:color w:val="000000"/>
          <w:sz w:val="32"/>
          <w:szCs w:val="32"/>
          <w:lang w:eastAsia="zh-CN"/>
        </w:rPr>
      </w:pPr>
      <w:r>
        <w:rPr>
          <w:rFonts w:ascii="宋体" w:hAnsi="宋体" w:eastAsia="方正仿宋_GBK"/>
          <w:b/>
          <w:bCs/>
          <w:color w:val="000000"/>
          <w:sz w:val="32"/>
          <w:szCs w:val="32"/>
          <w:lang w:eastAsia="zh-CN"/>
        </w:rPr>
        <w:t>智慧文旅产业。</w:t>
      </w:r>
      <w:r>
        <w:rPr>
          <w:rFonts w:ascii="宋体" w:hAnsi="宋体" w:eastAsia="方正仿宋_GBK"/>
          <w:color w:val="000000"/>
          <w:sz w:val="32"/>
          <w:szCs w:val="32"/>
          <w:lang w:eastAsia="zh-CN"/>
        </w:rPr>
        <w:t>以打造“中国峡谷城·武陵会客厅”为核心，提档升级区内文旅资源，打造全域旅游大数据平台，开展旅游智能调度、游客智能引导、智能路线推荐、智能消费体验等人工智能应用服务，建成新一代数字化、智能化的智慧景区，推动旅游行业精细化、智能化升级转型，提高旅游品质。依托华录数据湖产业园，吸引一批图谱分析、智能搜索、</w:t>
      </w:r>
      <w:r>
        <w:rPr>
          <w:rFonts w:ascii="Times New Roman" w:hAnsi="Times New Roman" w:eastAsia="方正仿宋_GBK"/>
          <w:color w:val="000000"/>
          <w:sz w:val="32"/>
          <w:szCs w:val="32"/>
          <w:lang w:eastAsia="zh-CN"/>
        </w:rPr>
        <w:t>VR</w:t>
      </w:r>
      <w:r>
        <w:rPr>
          <w:rFonts w:ascii="宋体" w:hAnsi="宋体" w:eastAsia="方正仿宋_GBK"/>
          <w:color w:val="000000"/>
          <w:sz w:val="32"/>
          <w:szCs w:val="32"/>
          <w:lang w:eastAsia="zh-CN"/>
        </w:rPr>
        <w:t>内容开发等科技型企业入驻，开拓智慧出行、智慧导览、智慧购物、智慧环境管理等应用场景，打造智慧旅游产业集群。充分发挥重庆旅游职业学院作用，深入挖掘传统文化，提升民族技艺传习中心、智汇旅游科技创新研究院服务能力，孵化一批电子商务、文化推广、旅游信息服务、特色旅游产品开发等适合本地发展的创新型企业。</w:t>
      </w:r>
    </w:p>
    <w:p>
      <w:pPr>
        <w:widowControl w:val="0"/>
        <w:spacing w:line="594" w:lineRule="exact"/>
        <w:ind w:firstLine="643" w:firstLineChars="200"/>
        <w:jc w:val="both"/>
        <w:rPr>
          <w:rFonts w:ascii="宋体" w:hAnsi="宋体" w:eastAsia="方正仿宋_GBK"/>
          <w:b/>
          <w:bCs/>
          <w:color w:val="000000"/>
          <w:sz w:val="32"/>
          <w:szCs w:val="32"/>
          <w:lang w:eastAsia="zh-CN"/>
        </w:rPr>
      </w:pPr>
      <w:r>
        <w:rPr>
          <w:rFonts w:hint="eastAsia" w:ascii="宋体" w:hAnsi="宋体" w:eastAsia="方正仿宋_GBK"/>
          <w:b/>
          <w:bCs/>
          <w:color w:val="000000"/>
          <w:sz w:val="32"/>
          <w:szCs w:val="32"/>
          <w:lang w:eastAsia="zh-CN"/>
        </w:rPr>
        <w:t>蚕桑丝绸</w:t>
      </w:r>
      <w:r>
        <w:rPr>
          <w:rFonts w:ascii="宋体" w:hAnsi="宋体" w:eastAsia="方正仿宋_GBK"/>
          <w:b/>
          <w:bCs/>
          <w:color w:val="000000"/>
          <w:sz w:val="32"/>
          <w:szCs w:val="32"/>
          <w:lang w:eastAsia="zh-CN"/>
        </w:rPr>
        <w:t>产业。</w:t>
      </w:r>
      <w:r>
        <w:rPr>
          <w:rFonts w:hint="eastAsia" w:ascii="宋体" w:hAnsi="宋体" w:eastAsia="方正仿宋_GBK"/>
          <w:color w:val="000000"/>
          <w:sz w:val="32"/>
          <w:szCs w:val="32"/>
          <w:lang w:eastAsia="zh-CN"/>
        </w:rPr>
        <w:t>依托黔江蚕桑优势资源，推进蚕桑丝绸一二三产</w:t>
      </w:r>
      <w:r>
        <w:rPr>
          <w:rFonts w:hint="eastAsia" w:ascii="宋体" w:hAnsi="宋体"/>
          <w:color w:val="000000"/>
          <w:sz w:val="32"/>
          <w:szCs w:val="32"/>
          <w:lang w:val="en-US" w:eastAsia="zh-CN"/>
        </w:rPr>
        <w:t>业</w:t>
      </w:r>
      <w:r>
        <w:rPr>
          <w:rFonts w:hint="eastAsia" w:ascii="宋体" w:hAnsi="宋体" w:eastAsia="方正仿宋_GBK"/>
          <w:color w:val="000000"/>
          <w:sz w:val="32"/>
          <w:szCs w:val="32"/>
          <w:lang w:eastAsia="zh-CN"/>
        </w:rPr>
        <w:t>融合发展，打造蚕桑丝绸全产业链。发挥双河丝绸、海通丝绸等龙头企业带动作用，开展产业链招商，引进知名纺织企业，构建完备的缫丝、织绸、服装、艺术品精深加工等茧丝绸精深加工体系，打造集桑蚕生物医药、食品饮品、肥（饲）料、丝素化妆品及保健品开发于一体的生物产业集群。提升蚕桑丝绸产业智能化水平，加强智能化、数字化技术在企业研发设计、生产制造等关键环节的深度应用，建设一批智能工厂和数字化车间。充分利用茧丝绸院士专家工作站、重庆蚕科院黔江分院等创新平台，建设国家农业科技园，开展蚕、桑</w:t>
      </w:r>
      <w:r>
        <w:rPr>
          <w:rFonts w:hint="eastAsia" w:ascii="宋体" w:hAnsi="宋体"/>
          <w:color w:val="000000"/>
          <w:sz w:val="32"/>
          <w:szCs w:val="32"/>
          <w:lang w:val="en-US" w:eastAsia="zh-CN"/>
        </w:rPr>
        <w:t>种植</w:t>
      </w:r>
      <w:r>
        <w:rPr>
          <w:rFonts w:hint="eastAsia" w:ascii="宋体" w:hAnsi="宋体" w:eastAsia="方正仿宋_GBK"/>
          <w:color w:val="000000"/>
          <w:sz w:val="32"/>
          <w:szCs w:val="32"/>
          <w:lang w:eastAsia="zh-CN"/>
        </w:rPr>
        <w:t>养殖关键技术攻关，为蚕桑丝绸全产业链提供技术支撑。</w:t>
      </w:r>
    </w:p>
    <w:p>
      <w:pPr>
        <w:spacing w:line="594" w:lineRule="exact"/>
        <w:ind w:firstLine="643" w:firstLineChars="200"/>
        <w:jc w:val="both"/>
        <w:rPr>
          <w:rFonts w:ascii="宋体" w:hAnsi="宋体"/>
          <w:color w:val="FFC000"/>
          <w:lang w:eastAsia="zh-CN"/>
        </w:rPr>
      </w:pPr>
      <w:r>
        <w:rPr>
          <w:rFonts w:ascii="宋体" w:hAnsi="宋体" w:eastAsia="方正仿宋_GBK"/>
          <w:b/>
          <w:bCs/>
          <w:color w:val="000000"/>
          <w:sz w:val="32"/>
          <w:szCs w:val="32"/>
          <w:lang w:eastAsia="zh-CN"/>
        </w:rPr>
        <w:t>新材料产业。</w:t>
      </w:r>
      <w:r>
        <w:rPr>
          <w:rFonts w:ascii="宋体" w:hAnsi="宋体" w:eastAsia="方正仿宋_GBK"/>
          <w:color w:val="000000"/>
          <w:sz w:val="32"/>
          <w:szCs w:val="32"/>
          <w:lang w:eastAsia="zh-CN"/>
        </w:rPr>
        <w:t>以战略性新兴产业和重大工程建设需求为导向，推进新材料融入高端制造供应链，建设具有竞争力的先进有色合金材料、玻璃纤维及复合材料产业基地。依托三磊无碱玻纤项目，大力引进玻纤下游产品深加工企业，延伸玻纤复合材料下游产业，形成“玻纤纱—玻纤织物或无纺制品—电器绝缘复合材料、增强建材和车用复合材料产品”的产业链，满足重庆及西部地区电子信息制造、集成电路、汽车制造等产业高质量发展对玻纤材料的需求。以京宏源铝加工一体化项目为基础，逐渐扩大企业生产规模，规划实施高端铝材系列项目，以高韧性、高强度、高精度、高表面质量铝合金铸件为发展方向，吸引一批高端铝精深加工项目入驻，开发轻量化铝合金材料、轨道交通铝合金材料、汽车用轻量化铝合金材料、高性能铝合金箔材料等产品，打造高端铝加工产业集群。</w:t>
      </w:r>
    </w:p>
    <w:p>
      <w:pPr>
        <w:spacing w:line="594" w:lineRule="exact"/>
        <w:ind w:firstLine="643" w:firstLineChars="200"/>
        <w:jc w:val="both"/>
        <w:rPr>
          <w:rFonts w:ascii="宋体" w:hAnsi="宋体" w:eastAsia="方正仿宋_GBK"/>
          <w:color w:val="000000"/>
          <w:sz w:val="32"/>
          <w:szCs w:val="32"/>
          <w:lang w:eastAsia="zh-CN"/>
        </w:rPr>
      </w:pPr>
      <w:r>
        <w:rPr>
          <w:rFonts w:ascii="宋体" w:hAnsi="宋体" w:eastAsia="方正仿宋_GBK"/>
          <w:b/>
          <w:bCs/>
          <w:color w:val="000000"/>
          <w:sz w:val="32"/>
          <w:szCs w:val="32"/>
          <w:lang w:eastAsia="zh-CN"/>
        </w:rPr>
        <w:t>大健康产业。</w:t>
      </w:r>
      <w:r>
        <w:rPr>
          <w:rFonts w:ascii="宋体" w:hAnsi="宋体" w:eastAsia="方正仿宋_GBK"/>
          <w:color w:val="000000"/>
          <w:sz w:val="32"/>
          <w:szCs w:val="32"/>
          <w:lang w:eastAsia="zh-CN"/>
        </w:rPr>
        <w:t>突出道地中药材、生猪、特色水果等生态资源，大力开展生物医药、健康食品、医疗器械等关键技术研究和新产品开发。依托科瑞南海制药、鑫禾生物等企业，稳步发展青蒿素及衍生物，加快开发植物提取物、中成药、中药饮片等产品；推进与武汉科技大学及武汉波睿达公司合作，加快</w:t>
      </w:r>
      <w:r>
        <w:rPr>
          <w:rFonts w:ascii="Times New Roman" w:hAnsi="Times New Roman" w:eastAsia="方正仿宋_GBK"/>
          <w:color w:val="000000"/>
          <w:sz w:val="32"/>
          <w:szCs w:val="32"/>
          <w:lang w:eastAsia="zh-CN"/>
        </w:rPr>
        <w:t>CAR—T</w:t>
      </w:r>
      <w:r>
        <w:rPr>
          <w:rFonts w:ascii="宋体" w:hAnsi="宋体" w:eastAsia="方正仿宋_GBK"/>
          <w:color w:val="000000"/>
          <w:sz w:val="32"/>
          <w:szCs w:val="32"/>
          <w:lang w:eastAsia="zh-CN"/>
        </w:rPr>
        <w:t>细胞治疗产品基础研究与临床转化，</w:t>
      </w:r>
      <w:r>
        <w:rPr>
          <w:rFonts w:hint="eastAsia" w:ascii="宋体" w:hAnsi="宋体" w:eastAsia="方正仿宋_GBK"/>
          <w:color w:val="000000"/>
          <w:sz w:val="32"/>
          <w:szCs w:val="32"/>
          <w:lang w:eastAsia="zh-CN"/>
        </w:rPr>
        <w:t>建设重庆生物医药联合研究院，</w:t>
      </w:r>
      <w:r>
        <w:rPr>
          <w:rFonts w:ascii="宋体" w:hAnsi="宋体" w:eastAsia="方正仿宋_GBK"/>
          <w:color w:val="000000"/>
          <w:sz w:val="32"/>
          <w:szCs w:val="32"/>
          <w:lang w:eastAsia="zh-CN"/>
        </w:rPr>
        <w:t>打造医药产业集群。扩大药用胶囊、药用明胶等药用耗材规模，大力发展智慧医疗设备、康复辅助器具等医疗器械，打造医疗配套产业集群。培育绿色畜禽产品、有机绿色饮品、绿色休闲食品等健康制品加工企业，引进食品精深加工龙头企业，开发保健食品、功能性饮料系列产品，延伸产业链条，打造生态绿色食品加工产业集群。</w:t>
      </w:r>
    </w:p>
    <w:p>
      <w:pPr>
        <w:widowControl w:val="0"/>
        <w:spacing w:line="594" w:lineRule="exact"/>
        <w:ind w:firstLine="640" w:firstLineChars="200"/>
        <w:jc w:val="both"/>
        <w:rPr>
          <w:rFonts w:ascii="宋体" w:hAnsi="宋体" w:eastAsia="方正仿宋_GBK"/>
          <w:b/>
          <w:color w:val="000000"/>
          <w:sz w:val="32"/>
          <w:szCs w:val="32"/>
          <w:lang w:eastAsia="zh-CN"/>
        </w:rPr>
      </w:pPr>
      <w:r>
        <w:rPr>
          <w:rFonts w:hint="eastAsia" w:ascii="宋体" w:hAnsi="宋体" w:eastAsia="方正楷体_GBK" w:cs="方正楷体_GBK"/>
          <w:color w:val="000000"/>
          <w:sz w:val="32"/>
          <w:szCs w:val="32"/>
          <w:lang w:eastAsia="zh-CN"/>
        </w:rPr>
        <w:t>（二）高水平创建农业科技园区</w:t>
      </w:r>
    </w:p>
    <w:p>
      <w:pPr>
        <w:widowControl w:val="0"/>
        <w:spacing w:line="594" w:lineRule="exact"/>
        <w:ind w:firstLine="640" w:firstLineChars="200"/>
        <w:jc w:val="both"/>
        <w:rPr>
          <w:rFonts w:ascii="宋体" w:hAnsi="宋体" w:eastAsia="方正仿宋_GBK"/>
          <w:color w:val="000000"/>
          <w:sz w:val="32"/>
          <w:szCs w:val="32"/>
          <w:lang w:eastAsia="zh-CN"/>
        </w:rPr>
      </w:pPr>
      <w:r>
        <w:rPr>
          <w:rFonts w:hint="eastAsia" w:ascii="宋体" w:hAnsi="宋体" w:eastAsia="方正仿宋_GBK"/>
          <w:color w:val="000000"/>
          <w:sz w:val="32"/>
          <w:szCs w:val="32"/>
          <w:lang w:eastAsia="zh-CN"/>
        </w:rPr>
        <w:t>结合黔江乡村振兴工作实际，进一步集聚创新资源，强化区域创新体系建设和产学研合作，引进市内外高等院校和科研院所人才、平台、资金、技术成果</w:t>
      </w:r>
      <w:r>
        <w:rPr>
          <w:rFonts w:ascii="宋体" w:hAnsi="宋体" w:eastAsia="方正仿宋_GBK"/>
          <w:color w:val="000000"/>
          <w:sz w:val="32"/>
          <w:szCs w:val="32"/>
          <w:lang w:eastAsia="zh-CN"/>
        </w:rPr>
        <w:t>在园区</w:t>
      </w:r>
      <w:r>
        <w:rPr>
          <w:rFonts w:hint="eastAsia" w:ascii="宋体" w:hAnsi="宋体" w:eastAsia="方正仿宋_GBK"/>
          <w:color w:val="000000"/>
          <w:sz w:val="32"/>
          <w:szCs w:val="32"/>
          <w:lang w:eastAsia="zh-CN"/>
        </w:rPr>
        <w:t>开展</w:t>
      </w:r>
      <w:r>
        <w:rPr>
          <w:rFonts w:ascii="宋体" w:hAnsi="宋体" w:eastAsia="方正仿宋_GBK"/>
          <w:color w:val="000000"/>
          <w:sz w:val="32"/>
          <w:szCs w:val="32"/>
          <w:lang w:eastAsia="zh-CN"/>
        </w:rPr>
        <w:t>示范应用</w:t>
      </w:r>
      <w:r>
        <w:rPr>
          <w:rFonts w:hint="eastAsia" w:ascii="宋体" w:hAnsi="宋体" w:eastAsia="方正仿宋_GBK"/>
          <w:color w:val="000000"/>
          <w:sz w:val="32"/>
          <w:szCs w:val="32"/>
          <w:lang w:eastAsia="zh-CN"/>
        </w:rPr>
        <w:t>，培育农业农村发展新动能，着力拓展农村创新创业、成果展示示范、成果转化推广和职业农民培训的功能。围绕生猪、蚕桑、特色水果、中药材等</w:t>
      </w:r>
      <w:r>
        <w:rPr>
          <w:rFonts w:ascii="宋体" w:hAnsi="宋体" w:eastAsia="方正仿宋_GBK"/>
          <w:color w:val="000000"/>
          <w:sz w:val="32"/>
          <w:szCs w:val="32"/>
          <w:lang w:eastAsia="zh-CN"/>
        </w:rPr>
        <w:t>产业，</w:t>
      </w:r>
      <w:r>
        <w:rPr>
          <w:rFonts w:hint="eastAsia" w:ascii="宋体" w:hAnsi="宋体" w:eastAsia="方正仿宋_GBK"/>
          <w:color w:val="000000"/>
          <w:sz w:val="32"/>
          <w:szCs w:val="32"/>
          <w:lang w:eastAsia="zh-CN"/>
        </w:rPr>
        <w:t>进一步推动绿色农业、农产品加工、现代物流等农业高新技术产业发展</w:t>
      </w:r>
      <w:r>
        <w:rPr>
          <w:rFonts w:ascii="宋体" w:hAnsi="宋体" w:eastAsia="方正仿宋_GBK"/>
          <w:color w:val="000000"/>
          <w:sz w:val="32"/>
          <w:szCs w:val="32"/>
          <w:lang w:eastAsia="zh-CN"/>
        </w:rPr>
        <w:t>，</w:t>
      </w:r>
      <w:r>
        <w:rPr>
          <w:rFonts w:hint="eastAsia" w:ascii="宋体" w:hAnsi="宋体" w:eastAsia="方正仿宋_GBK"/>
          <w:color w:val="000000"/>
          <w:sz w:val="32"/>
          <w:szCs w:val="32"/>
          <w:lang w:eastAsia="zh-CN"/>
        </w:rPr>
        <w:t>补齐农产品加工短板，促进农村产业融合发展，形成产业链条完整、功能多样、业态丰富、利益联结紧密、产城融合的园区新格局，打造农业创新驱动发展先行区、农业供给侧结构性改革试验区和农业高新技术产业集聚区。围绕立体农业、循环农业、智慧农业，加强创新研发服务平台和科研试验及科技示范基地建设，加大科技培训和科技特派员团队建设，新增“两品一标”农产品</w:t>
      </w:r>
      <w:r>
        <w:rPr>
          <w:rFonts w:hint="eastAsia" w:ascii="Times New Roman" w:hAnsi="Times New Roman" w:eastAsia="方正仿宋_GBK"/>
          <w:color w:val="000000"/>
          <w:sz w:val="32"/>
          <w:szCs w:val="32"/>
          <w:lang w:eastAsia="zh-CN"/>
        </w:rPr>
        <w:t>100</w:t>
      </w:r>
      <w:r>
        <w:rPr>
          <w:rFonts w:hint="eastAsia" w:ascii="宋体" w:hAnsi="宋体" w:eastAsia="方正仿宋_GBK"/>
          <w:color w:val="000000"/>
          <w:sz w:val="32"/>
          <w:szCs w:val="32"/>
          <w:lang w:eastAsia="zh-CN"/>
        </w:rPr>
        <w:t>个，培育重庆市名牌农产品</w:t>
      </w:r>
      <w:r>
        <w:rPr>
          <w:rFonts w:ascii="Times New Roman" w:hAnsi="Times New Roman" w:eastAsia="方正仿宋_GBK"/>
          <w:color w:val="000000"/>
          <w:sz w:val="32"/>
          <w:szCs w:val="32"/>
          <w:lang w:eastAsia="zh-CN"/>
        </w:rPr>
        <w:t>10</w:t>
      </w:r>
      <w:r>
        <w:rPr>
          <w:rFonts w:hint="eastAsia" w:ascii="宋体" w:hAnsi="宋体" w:eastAsia="方正仿宋_GBK"/>
          <w:color w:val="000000"/>
          <w:sz w:val="32"/>
          <w:szCs w:val="32"/>
          <w:lang w:eastAsia="zh-CN"/>
        </w:rPr>
        <w:t>个以上，</w:t>
      </w:r>
      <w:r>
        <w:rPr>
          <w:rFonts w:hint="eastAsia" w:ascii="宋体" w:hAnsi="宋体" w:eastAsia="方正仿宋_GBK"/>
          <w:color w:val="auto"/>
          <w:sz w:val="32"/>
          <w:szCs w:val="32"/>
          <w:lang w:eastAsia="zh-CN"/>
        </w:rPr>
        <w:t>力争于</w:t>
      </w:r>
      <w:r>
        <w:rPr>
          <w:rFonts w:hint="eastAsia" w:ascii="Times New Roman" w:hAnsi="Times New Roman" w:eastAsia="方正仿宋_GBK"/>
          <w:color w:val="auto"/>
          <w:sz w:val="32"/>
          <w:szCs w:val="32"/>
          <w:lang w:eastAsia="zh-CN"/>
        </w:rPr>
        <w:t>202</w:t>
      </w:r>
      <w:r>
        <w:rPr>
          <w:rFonts w:hint="eastAsia"/>
          <w:color w:val="auto"/>
          <w:sz w:val="32"/>
          <w:szCs w:val="32"/>
          <w:lang w:val="en-US" w:eastAsia="zh-CN"/>
        </w:rPr>
        <w:t>2</w:t>
      </w:r>
      <w:r>
        <w:rPr>
          <w:rFonts w:hint="eastAsia" w:ascii="宋体" w:hAnsi="宋体" w:eastAsia="方正仿宋_GBK"/>
          <w:color w:val="auto"/>
          <w:sz w:val="32"/>
          <w:szCs w:val="32"/>
          <w:lang w:eastAsia="zh-CN"/>
        </w:rPr>
        <w:t>年建成</w:t>
      </w:r>
      <w:r>
        <w:rPr>
          <w:rFonts w:hint="eastAsia" w:ascii="Times New Roman" w:hAnsi="Times New Roman" w:eastAsia="方正仿宋_GBK"/>
          <w:color w:val="auto"/>
          <w:sz w:val="32"/>
          <w:szCs w:val="32"/>
          <w:lang w:eastAsia="zh-CN"/>
        </w:rPr>
        <w:t>1</w:t>
      </w:r>
      <w:r>
        <w:rPr>
          <w:rFonts w:hint="eastAsia" w:ascii="宋体" w:hAnsi="宋体" w:eastAsia="方正仿宋_GBK"/>
          <w:color w:val="auto"/>
          <w:sz w:val="32"/>
          <w:szCs w:val="32"/>
          <w:lang w:eastAsia="zh-CN"/>
        </w:rPr>
        <w:t>个重庆市农业科技园区，</w:t>
      </w:r>
      <w:r>
        <w:rPr>
          <w:rFonts w:hint="eastAsia" w:ascii="Times New Roman" w:hAnsi="Times New Roman" w:eastAsia="方正仿宋_GBK"/>
          <w:color w:val="auto"/>
          <w:sz w:val="32"/>
          <w:szCs w:val="32"/>
          <w:lang w:eastAsia="zh-CN"/>
        </w:rPr>
        <w:t>20</w:t>
      </w:r>
      <w:r>
        <w:rPr>
          <w:rFonts w:hint="eastAsia" w:ascii="Times New Roman" w:hAnsi="Times New Roman" w:eastAsia="方正仿宋_GBK"/>
          <w:color w:val="000000"/>
          <w:sz w:val="32"/>
          <w:szCs w:val="32"/>
          <w:lang w:eastAsia="zh-CN"/>
        </w:rPr>
        <w:t>25</w:t>
      </w:r>
      <w:r>
        <w:rPr>
          <w:rFonts w:hint="eastAsia" w:ascii="宋体" w:hAnsi="宋体" w:eastAsia="方正仿宋_GBK"/>
          <w:color w:val="000000"/>
          <w:sz w:val="32"/>
          <w:szCs w:val="32"/>
          <w:lang w:eastAsia="zh-CN"/>
        </w:rPr>
        <w:t>年建成</w:t>
      </w:r>
      <w:r>
        <w:rPr>
          <w:rFonts w:hint="eastAsia" w:ascii="Times New Roman" w:hAnsi="Times New Roman" w:eastAsia="方正仿宋_GBK"/>
          <w:color w:val="000000"/>
          <w:sz w:val="32"/>
          <w:szCs w:val="32"/>
          <w:lang w:eastAsia="zh-CN"/>
        </w:rPr>
        <w:t>1</w:t>
      </w:r>
      <w:r>
        <w:rPr>
          <w:rFonts w:hint="eastAsia" w:ascii="宋体" w:hAnsi="宋体" w:eastAsia="方正仿宋_GBK"/>
          <w:color w:val="000000"/>
          <w:sz w:val="32"/>
          <w:szCs w:val="32"/>
          <w:lang w:eastAsia="zh-CN"/>
        </w:rPr>
        <w:t>个国家农业科技园区。</w:t>
      </w:r>
    </w:p>
    <w:p>
      <w:pPr>
        <w:widowControl w:val="0"/>
        <w:spacing w:line="594" w:lineRule="exact"/>
        <w:ind w:firstLine="643" w:firstLineChars="200"/>
        <w:jc w:val="both"/>
        <w:rPr>
          <w:rFonts w:ascii="宋体" w:hAnsi="宋体" w:eastAsia="方正仿宋_GBK"/>
          <w:color w:val="000000"/>
          <w:sz w:val="32"/>
          <w:szCs w:val="32"/>
          <w:lang w:eastAsia="zh-CN"/>
        </w:rPr>
      </w:pPr>
      <w:r>
        <w:rPr>
          <w:rFonts w:hint="eastAsia" w:ascii="宋体" w:hAnsi="宋体" w:eastAsia="方正仿宋_GBK"/>
          <w:b/>
          <w:color w:val="000000"/>
          <w:sz w:val="32"/>
          <w:szCs w:val="32"/>
          <w:lang w:eastAsia="zh-CN"/>
        </w:rPr>
        <w:t>建设智慧农业平台。</w:t>
      </w:r>
      <w:r>
        <w:rPr>
          <w:rFonts w:hint="eastAsia" w:ascii="宋体" w:hAnsi="宋体" w:eastAsia="方正仿宋_GBK"/>
          <w:color w:val="000000"/>
          <w:sz w:val="32"/>
          <w:szCs w:val="32"/>
          <w:lang w:eastAsia="zh-CN"/>
        </w:rPr>
        <w:t>以高等院校、科研院所、农技推广机构、农业龙头企业为依托，建设科技研发和服务平台，提高科技创新能力。在园区建立技术创新中心、星创天地、专家大院、信息服务平台等，为技术研发、科技成果转化及科技创业等提供系统、全面、方便、高效的公共服务。支持和引导各类科技中介机构进入园区，实现企业、农民、科研单位等之间的科技、信息、物流和市场的有效对接。</w:t>
      </w:r>
    </w:p>
    <w:p>
      <w:pPr>
        <w:widowControl w:val="0"/>
        <w:spacing w:line="594" w:lineRule="exact"/>
        <w:ind w:firstLine="643" w:firstLineChars="200"/>
        <w:jc w:val="both"/>
        <w:rPr>
          <w:rFonts w:ascii="宋体" w:hAnsi="宋体" w:eastAsia="方正仿宋_GBK"/>
          <w:color w:val="000000"/>
          <w:sz w:val="32"/>
          <w:szCs w:val="32"/>
          <w:lang w:eastAsia="zh-CN"/>
        </w:rPr>
      </w:pPr>
      <w:r>
        <w:rPr>
          <w:rFonts w:hint="eastAsia" w:ascii="宋体" w:hAnsi="宋体" w:eastAsia="方正仿宋_GBK"/>
          <w:b/>
          <w:color w:val="000000"/>
          <w:sz w:val="32"/>
          <w:szCs w:val="32"/>
          <w:lang w:eastAsia="zh-CN"/>
        </w:rPr>
        <w:t>创新现代农业技术。</w:t>
      </w:r>
      <w:r>
        <w:rPr>
          <w:rFonts w:hint="eastAsia" w:ascii="宋体" w:hAnsi="宋体" w:eastAsia="方正仿宋_GBK"/>
          <w:color w:val="000000"/>
          <w:sz w:val="32"/>
          <w:szCs w:val="32"/>
          <w:lang w:eastAsia="zh-CN"/>
        </w:rPr>
        <w:t>依托智慧黔江-农业综合服务云平台，开展设施农业、精准农业、订单农业、“互联网+”农业等新型高效农业发展模式研究。重点以园区企业为依托主体，开展良种繁育、基地生产、储藏保鲜、加工等各环节技术集成创新与应用示范，探索率先实现农业现代化的路径。</w:t>
      </w:r>
    </w:p>
    <w:p>
      <w:pPr>
        <w:widowControl w:val="0"/>
        <w:spacing w:line="594" w:lineRule="exact"/>
        <w:ind w:firstLine="643" w:firstLineChars="200"/>
        <w:jc w:val="both"/>
        <w:rPr>
          <w:rFonts w:ascii="宋体" w:hAnsi="宋体" w:eastAsia="方正仿宋_GBK"/>
          <w:color w:val="000000"/>
          <w:sz w:val="32"/>
          <w:szCs w:val="32"/>
          <w:lang w:eastAsia="zh-CN"/>
        </w:rPr>
      </w:pPr>
      <w:r>
        <w:rPr>
          <w:rFonts w:hint="eastAsia" w:ascii="宋体" w:hAnsi="宋体" w:eastAsia="方正仿宋_GBK"/>
          <w:b/>
          <w:color w:val="000000"/>
          <w:sz w:val="32"/>
          <w:szCs w:val="32"/>
          <w:lang w:eastAsia="zh-CN"/>
        </w:rPr>
        <w:t>推进质量兴农品牌强农。</w:t>
      </w:r>
      <w:r>
        <w:rPr>
          <w:rFonts w:hint="eastAsia" w:ascii="宋体" w:hAnsi="宋体" w:eastAsia="方正仿宋_GBK"/>
          <w:color w:val="000000"/>
          <w:sz w:val="32"/>
          <w:szCs w:val="32"/>
          <w:lang w:eastAsia="zh-CN"/>
        </w:rPr>
        <w:t>深入推进农业绿色化、优质化、特色化、品牌化，调整优化农业生产力布局，推动农业由增产导向转向提质导向。实施产业兴村强区行动，推进农业标准化生产，培育农产品品牌，保护地理标志农产品。大力实施“质量兴区、品牌发展”战略，努力提升园区农产品质量安全水平和监管能力，构建“产管责任到位、工作体系健全、管控措施有效、制度机制完善、群众满意度提升”和“村有人看、镇街有人管、区有人查”的农产品质量安全格局，确保农业增效、农民增收。</w:t>
      </w:r>
    </w:p>
    <w:p>
      <w:pPr>
        <w:pStyle w:val="4"/>
        <w:spacing w:before="0" w:after="0" w:line="594" w:lineRule="exact"/>
        <w:ind w:firstLine="640" w:firstLineChars="200"/>
        <w:jc w:val="both"/>
        <w:rPr>
          <w:rFonts w:ascii="宋体" w:hAnsi="宋体" w:eastAsia="方正黑体_GBK"/>
          <w:b w:val="0"/>
          <w:sz w:val="32"/>
          <w:szCs w:val="32"/>
          <w:lang w:eastAsia="zh-CN"/>
        </w:rPr>
      </w:pPr>
      <w:bookmarkStart w:id="9" w:name="_Toc76135062"/>
      <w:r>
        <w:rPr>
          <w:rFonts w:hint="eastAsia" w:ascii="宋体" w:hAnsi="宋体" w:eastAsia="方正黑体_GBK"/>
          <w:b w:val="0"/>
          <w:sz w:val="32"/>
          <w:szCs w:val="32"/>
          <w:lang w:eastAsia="zh-CN"/>
        </w:rPr>
        <w:t>三、实施创新平台建设行动</w:t>
      </w:r>
      <w:bookmarkEnd w:id="9"/>
    </w:p>
    <w:p>
      <w:pPr>
        <w:widowControl w:val="0"/>
        <w:spacing w:line="594" w:lineRule="exact"/>
        <w:ind w:firstLine="640" w:firstLineChars="200"/>
        <w:jc w:val="both"/>
        <w:rPr>
          <w:rFonts w:ascii="宋体" w:hAnsi="宋体" w:eastAsia="方正仿宋_GBK"/>
          <w:color w:val="000000"/>
          <w:sz w:val="32"/>
          <w:szCs w:val="32"/>
          <w:lang w:eastAsia="zh-CN"/>
        </w:rPr>
      </w:pPr>
      <w:r>
        <w:rPr>
          <w:rFonts w:hint="eastAsia" w:ascii="宋体" w:hAnsi="宋体" w:eastAsia="方正仿宋_GBK"/>
          <w:color w:val="000000"/>
          <w:sz w:val="32"/>
          <w:szCs w:val="32"/>
          <w:lang w:eastAsia="zh-CN"/>
        </w:rPr>
        <w:t>聚焦区域主导产业，集聚区内外优势科技创新资源，以产业技术创新平台为核心、科技服务机构为补充，统筹布局一批突破性、引领型创新平台，努力形成以“一中心、两联盟、五基地、六平台”为重点的科技创新平台体系。</w:t>
      </w:r>
    </w:p>
    <w:p>
      <w:pPr>
        <w:widowControl w:val="0"/>
        <w:spacing w:line="594" w:lineRule="exact"/>
        <w:ind w:firstLine="640" w:firstLineChars="200"/>
        <w:jc w:val="both"/>
        <w:rPr>
          <w:rFonts w:ascii="宋体" w:hAnsi="宋体" w:eastAsia="方正楷体_GBK"/>
          <w:color w:val="000000"/>
          <w:sz w:val="32"/>
          <w:szCs w:val="32"/>
          <w:lang w:eastAsia="zh-CN"/>
        </w:rPr>
      </w:pPr>
      <w:r>
        <w:rPr>
          <w:rFonts w:hint="eastAsia" w:ascii="宋体" w:hAnsi="宋体" w:eastAsia="方正楷体_GBK"/>
          <w:color w:val="000000"/>
          <w:sz w:val="32"/>
          <w:szCs w:val="32"/>
          <w:lang w:eastAsia="zh-CN"/>
        </w:rPr>
        <w:t>（一）推动专业研发平台建设</w:t>
      </w:r>
    </w:p>
    <w:p>
      <w:pPr>
        <w:widowControl w:val="0"/>
        <w:spacing w:line="594" w:lineRule="exact"/>
        <w:ind w:firstLine="640" w:firstLineChars="200"/>
        <w:jc w:val="both"/>
        <w:rPr>
          <w:rFonts w:ascii="宋体" w:hAnsi="宋体" w:eastAsia="方正仿宋_GBK"/>
          <w:color w:val="000000"/>
          <w:sz w:val="32"/>
          <w:szCs w:val="32"/>
          <w:lang w:eastAsia="zh-CN"/>
        </w:rPr>
      </w:pPr>
      <w:r>
        <w:rPr>
          <w:rFonts w:hint="eastAsia" w:ascii="宋体" w:hAnsi="宋体" w:eastAsia="方正仿宋_GBK"/>
          <w:color w:val="000000"/>
          <w:sz w:val="32"/>
          <w:szCs w:val="32"/>
          <w:lang w:eastAsia="zh-CN"/>
        </w:rPr>
        <w:t>以地方特色产业为主导，围绕大数据、新材料、生物医药、茧丝绸、特色食品、特色水果等重点领域，搭建一批产业技术平台，引进、培育一批特色化、数字化的研究基地，开发一批关键核心技术，推广、应用一批技术成果，为地方特色产业转型升级提供有力支撑。</w:t>
      </w:r>
    </w:p>
    <w:p>
      <w:pPr>
        <w:widowControl w:val="0"/>
        <w:spacing w:line="594" w:lineRule="exact"/>
        <w:jc w:val="center"/>
        <w:rPr>
          <w:rFonts w:ascii="宋体" w:hAnsi="宋体" w:eastAsia="方正黑体_GBK"/>
          <w:color w:val="000000"/>
          <w:sz w:val="32"/>
          <w:szCs w:val="32"/>
          <w:lang w:eastAsia="zh-CN"/>
        </w:rPr>
      </w:pPr>
      <w:r>
        <w:rPr>
          <w:rFonts w:hint="eastAsia" w:ascii="宋体" w:hAnsi="宋体" w:eastAsia="方正黑体_GBK"/>
          <w:color w:val="000000"/>
          <w:sz w:val="32"/>
          <w:szCs w:val="32"/>
          <w:lang w:eastAsia="zh-CN"/>
        </w:rPr>
        <w:t>专栏</w:t>
      </w:r>
      <w:r>
        <w:rPr>
          <w:rFonts w:hint="eastAsia" w:ascii="Times New Roman" w:hAnsi="Times New Roman" w:eastAsia="方正黑体_GBK"/>
          <w:color w:val="000000"/>
          <w:sz w:val="32"/>
          <w:szCs w:val="32"/>
          <w:lang w:eastAsia="zh-CN"/>
        </w:rPr>
        <w:t>3</w:t>
      </w:r>
      <w:r>
        <w:rPr>
          <w:rFonts w:hint="eastAsia" w:ascii="宋体" w:hAnsi="宋体" w:eastAsia="方正黑体_GBK"/>
          <w:color w:val="000000"/>
          <w:sz w:val="32"/>
          <w:szCs w:val="32"/>
          <w:lang w:eastAsia="zh-CN"/>
        </w:rPr>
        <w:t xml:space="preserve">  公共技术科研平台</w:t>
      </w:r>
    </w:p>
    <w:tbl>
      <w:tblPr>
        <w:tblStyle w:val="13"/>
        <w:tblW w:w="92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30" w:type="dxa"/>
            <w:vAlign w:val="top"/>
          </w:tcPr>
          <w:p>
            <w:pPr>
              <w:widowControl w:val="0"/>
              <w:spacing w:line="520" w:lineRule="exact"/>
              <w:ind w:firstLine="562" w:firstLineChars="200"/>
              <w:rPr>
                <w:rFonts w:ascii="宋体" w:hAnsi="宋体" w:eastAsia="方正仿宋_GBK"/>
                <w:color w:val="000000"/>
                <w:sz w:val="28"/>
                <w:szCs w:val="28"/>
                <w:lang w:eastAsia="zh-CN"/>
              </w:rPr>
            </w:pPr>
            <w:r>
              <w:rPr>
                <w:rFonts w:hint="eastAsia" w:ascii="Times New Roman" w:hAnsi="Times New Roman" w:eastAsia="方正仿宋_GBK"/>
                <w:b/>
                <w:color w:val="000000"/>
                <w:sz w:val="28"/>
                <w:szCs w:val="28"/>
                <w:lang w:eastAsia="zh-CN"/>
              </w:rPr>
              <w:t>1</w:t>
            </w:r>
            <w:r>
              <w:rPr>
                <w:rFonts w:hint="eastAsia" w:ascii="宋体" w:hAnsi="宋体" w:eastAsia="方正仿宋_GBK"/>
                <w:b/>
                <w:color w:val="000000"/>
                <w:sz w:val="28"/>
                <w:szCs w:val="28"/>
                <w:lang w:eastAsia="zh-CN"/>
              </w:rPr>
              <w:t>．特色智创基地</w:t>
            </w:r>
            <w:r>
              <w:rPr>
                <w:rFonts w:hint="eastAsia" w:ascii="宋体" w:hAnsi="宋体" w:eastAsia="方正仿宋_GBK"/>
                <w:color w:val="000000"/>
                <w:sz w:val="28"/>
                <w:szCs w:val="28"/>
                <w:lang w:eastAsia="zh-CN"/>
              </w:rPr>
              <w:t>。积极引进、培育一批人工智能、云服务、创新中心、人才培养、产业孵化等特色鲜明、前景优越的创新型科技企业来黔，打造特色智能产业创新基地，导入优势资源，培育特色产业，壮大知名品牌，形成区域影响力。</w:t>
            </w:r>
          </w:p>
          <w:p>
            <w:pPr>
              <w:widowControl w:val="0"/>
              <w:spacing w:line="520" w:lineRule="exact"/>
              <w:ind w:firstLine="562" w:firstLineChars="200"/>
              <w:rPr>
                <w:rFonts w:ascii="宋体" w:hAnsi="宋体" w:eastAsia="方正仿宋_GBK"/>
                <w:color w:val="000000"/>
                <w:sz w:val="28"/>
                <w:szCs w:val="28"/>
                <w:lang w:eastAsia="zh-CN"/>
              </w:rPr>
            </w:pPr>
            <w:r>
              <w:rPr>
                <w:rFonts w:hint="eastAsia" w:ascii="Times New Roman" w:hAnsi="Times New Roman" w:eastAsia="方正仿宋_GBK"/>
                <w:b/>
                <w:color w:val="000000"/>
                <w:sz w:val="28"/>
                <w:szCs w:val="28"/>
                <w:lang w:eastAsia="zh-CN"/>
              </w:rPr>
              <w:t>2</w:t>
            </w:r>
            <w:r>
              <w:rPr>
                <w:rFonts w:hint="eastAsia" w:ascii="宋体" w:hAnsi="宋体" w:eastAsia="方正仿宋_GBK"/>
                <w:b/>
                <w:color w:val="000000"/>
                <w:sz w:val="28"/>
                <w:szCs w:val="28"/>
                <w:lang w:eastAsia="zh-CN"/>
              </w:rPr>
              <w:t>．特色食品公共技术服务平台。</w:t>
            </w:r>
            <w:r>
              <w:rPr>
                <w:rFonts w:hint="eastAsia" w:ascii="宋体" w:hAnsi="宋体" w:eastAsia="方正仿宋_GBK"/>
                <w:color w:val="000000"/>
                <w:sz w:val="28"/>
                <w:szCs w:val="28"/>
                <w:lang w:eastAsia="zh-CN"/>
              </w:rPr>
              <w:t>围绕甘薯、猕猴桃、食用菌、畜禽等特色食品精深加工，打造综合性技术服务平台，为区内农产品加工企业提供公共技术服务。</w:t>
            </w:r>
          </w:p>
          <w:p>
            <w:pPr>
              <w:widowControl w:val="0"/>
              <w:spacing w:line="520" w:lineRule="exact"/>
              <w:ind w:firstLine="562" w:firstLineChars="200"/>
              <w:rPr>
                <w:rFonts w:ascii="宋体" w:hAnsi="宋体" w:eastAsia="方正仿宋_GBK"/>
                <w:color w:val="000000"/>
                <w:sz w:val="28"/>
                <w:szCs w:val="28"/>
                <w:lang w:eastAsia="zh-CN"/>
              </w:rPr>
            </w:pPr>
            <w:r>
              <w:rPr>
                <w:rFonts w:hint="eastAsia" w:ascii="Times New Roman" w:hAnsi="Times New Roman" w:eastAsia="方正仿宋_GBK"/>
                <w:b/>
                <w:color w:val="000000"/>
                <w:sz w:val="28"/>
                <w:szCs w:val="28"/>
                <w:lang w:eastAsia="zh-CN"/>
              </w:rPr>
              <w:t>3</w:t>
            </w:r>
            <w:r>
              <w:rPr>
                <w:rFonts w:hint="eastAsia" w:ascii="宋体" w:hAnsi="宋体" w:eastAsia="方正仿宋_GBK"/>
                <w:b/>
                <w:color w:val="000000"/>
                <w:sz w:val="28"/>
                <w:szCs w:val="28"/>
                <w:lang w:eastAsia="zh-CN"/>
              </w:rPr>
              <w:t>．新材料研发平台。</w:t>
            </w:r>
            <w:r>
              <w:rPr>
                <w:rFonts w:hint="eastAsia" w:ascii="宋体" w:hAnsi="宋体" w:eastAsia="方正仿宋_GBK"/>
                <w:color w:val="000000"/>
                <w:sz w:val="28"/>
                <w:szCs w:val="28"/>
                <w:lang w:eastAsia="zh-CN"/>
              </w:rPr>
              <w:t>围绕硬质合金、玻纤复合材料、铝合金加工等方面，推动企业与重庆大学、西南大学等高校、科研院所合作，共同搭建区域性创新平台，开发一批关键核心技术，开发一批新产品，全面提高产品核心竞争力。</w:t>
            </w:r>
          </w:p>
          <w:p>
            <w:pPr>
              <w:widowControl w:val="0"/>
              <w:spacing w:line="520" w:lineRule="exact"/>
              <w:ind w:firstLine="562" w:firstLineChars="200"/>
              <w:rPr>
                <w:rFonts w:ascii="宋体" w:hAnsi="宋体" w:eastAsia="方正仿宋_GBK"/>
                <w:color w:val="000000"/>
                <w:sz w:val="28"/>
                <w:szCs w:val="28"/>
                <w:lang w:eastAsia="zh-CN"/>
              </w:rPr>
            </w:pPr>
            <w:r>
              <w:rPr>
                <w:rFonts w:hint="eastAsia" w:ascii="Times New Roman" w:hAnsi="Times New Roman" w:eastAsia="方正仿宋_GBK"/>
                <w:b/>
                <w:color w:val="000000"/>
                <w:sz w:val="28"/>
                <w:szCs w:val="28"/>
                <w:lang w:eastAsia="zh-CN"/>
              </w:rPr>
              <w:t>4</w:t>
            </w:r>
            <w:r>
              <w:rPr>
                <w:rFonts w:hint="eastAsia" w:ascii="宋体" w:hAnsi="宋体" w:eastAsia="方正仿宋_GBK"/>
                <w:b/>
                <w:color w:val="000000"/>
                <w:sz w:val="28"/>
                <w:szCs w:val="28"/>
                <w:lang w:eastAsia="zh-CN"/>
              </w:rPr>
              <w:t>．生物医药重点实验室。</w:t>
            </w:r>
            <w:r>
              <w:rPr>
                <w:rFonts w:hint="eastAsia" w:ascii="宋体" w:hAnsi="宋体" w:eastAsia="方正仿宋_GBK"/>
                <w:color w:val="000000"/>
                <w:sz w:val="28"/>
                <w:szCs w:val="28"/>
                <w:lang w:eastAsia="zh-CN"/>
              </w:rPr>
              <w:t>依托黔江食药检所、科瑞南海</w:t>
            </w:r>
            <w:r>
              <w:rPr>
                <w:rFonts w:hint="eastAsia" w:ascii="宋体" w:hAnsi="宋体"/>
                <w:color w:val="000000"/>
                <w:sz w:val="28"/>
                <w:szCs w:val="28"/>
                <w:lang w:val="en-US" w:eastAsia="zh-CN"/>
              </w:rPr>
              <w:t>制药</w:t>
            </w:r>
            <w:r>
              <w:rPr>
                <w:rFonts w:hint="eastAsia" w:ascii="宋体" w:hAnsi="宋体" w:eastAsia="方正仿宋_GBK"/>
                <w:color w:val="000000"/>
                <w:sz w:val="28"/>
                <w:szCs w:val="28"/>
                <w:lang w:eastAsia="zh-CN"/>
              </w:rPr>
              <w:t>等平台充分利用渝东南片区中药材资源，打造生物医药重点实验室，开展生物药、化学药、现代中药等产品研发。</w:t>
            </w:r>
          </w:p>
          <w:p>
            <w:pPr>
              <w:widowControl w:val="0"/>
              <w:spacing w:line="520" w:lineRule="exact"/>
              <w:ind w:firstLine="562" w:firstLineChars="200"/>
              <w:rPr>
                <w:rFonts w:ascii="宋体" w:hAnsi="宋体" w:eastAsia="方正仿宋_GBK"/>
                <w:color w:val="000000"/>
                <w:sz w:val="28"/>
                <w:szCs w:val="28"/>
                <w:lang w:eastAsia="zh-CN"/>
              </w:rPr>
            </w:pPr>
            <w:r>
              <w:rPr>
                <w:rFonts w:hint="eastAsia" w:ascii="Times New Roman" w:hAnsi="Times New Roman" w:eastAsia="方正仿宋_GBK"/>
                <w:b/>
                <w:color w:val="000000"/>
                <w:sz w:val="28"/>
                <w:szCs w:val="28"/>
                <w:lang w:eastAsia="zh-CN"/>
              </w:rPr>
              <w:t>5</w:t>
            </w:r>
            <w:r>
              <w:rPr>
                <w:rFonts w:hint="eastAsia" w:ascii="宋体" w:hAnsi="宋体" w:eastAsia="方正仿宋_GBK"/>
                <w:b/>
                <w:color w:val="000000"/>
                <w:sz w:val="28"/>
                <w:szCs w:val="28"/>
                <w:lang w:eastAsia="zh-CN"/>
              </w:rPr>
              <w:t>．生猪产业新型研发机构（重点实验室）。</w:t>
            </w:r>
            <w:r>
              <w:rPr>
                <w:rFonts w:hint="eastAsia" w:ascii="宋体" w:hAnsi="宋体" w:eastAsia="方正仿宋_GBK"/>
                <w:color w:val="000000"/>
                <w:sz w:val="28"/>
                <w:szCs w:val="28"/>
                <w:lang w:eastAsia="zh-CN"/>
              </w:rPr>
              <w:t>围绕我区无抗生猪产业，建设区域性重点实验室和具有重大科研成果和市场服务能力的新型研发机构，研发一批生猪无抗养殖技术，制定无抗生猪养殖地方标准。</w:t>
            </w:r>
          </w:p>
          <w:p>
            <w:pPr>
              <w:widowControl w:val="0"/>
              <w:spacing w:line="520" w:lineRule="exact"/>
              <w:ind w:firstLine="562" w:firstLineChars="200"/>
              <w:rPr>
                <w:rFonts w:ascii="宋体" w:hAnsi="宋体" w:eastAsia="方正仿宋_GBK"/>
                <w:bCs/>
                <w:color w:val="000000"/>
                <w:sz w:val="28"/>
                <w:szCs w:val="28"/>
                <w:lang w:eastAsia="zh-CN"/>
              </w:rPr>
            </w:pPr>
            <w:r>
              <w:rPr>
                <w:rFonts w:hint="eastAsia" w:ascii="Times New Roman" w:hAnsi="Times New Roman" w:eastAsia="方正仿宋_GBK"/>
                <w:b/>
                <w:color w:val="000000"/>
                <w:sz w:val="28"/>
                <w:szCs w:val="28"/>
                <w:lang w:eastAsia="zh-CN"/>
              </w:rPr>
              <w:t>6</w:t>
            </w:r>
            <w:r>
              <w:rPr>
                <w:rFonts w:hint="eastAsia" w:ascii="宋体" w:hAnsi="宋体" w:eastAsia="方正仿宋_GBK"/>
                <w:b/>
                <w:color w:val="000000"/>
                <w:sz w:val="28"/>
                <w:szCs w:val="28"/>
                <w:lang w:eastAsia="zh-CN"/>
              </w:rPr>
              <w:t>．</w:t>
            </w:r>
            <w:r>
              <w:rPr>
                <w:rFonts w:hint="eastAsia" w:ascii="宋体" w:hAnsi="宋体" w:eastAsia="方正仿宋_GBK"/>
                <w:b/>
                <w:bCs/>
                <w:color w:val="000000"/>
                <w:sz w:val="28"/>
                <w:szCs w:val="28"/>
                <w:lang w:eastAsia="zh-CN"/>
              </w:rPr>
              <w:t>特色水果工程技术研究平台。</w:t>
            </w:r>
            <w:r>
              <w:rPr>
                <w:rFonts w:hint="eastAsia" w:ascii="宋体" w:hAnsi="宋体" w:eastAsia="方正仿宋_GBK"/>
                <w:bCs/>
                <w:color w:val="000000"/>
                <w:sz w:val="28"/>
                <w:szCs w:val="28"/>
                <w:lang w:eastAsia="zh-CN"/>
              </w:rPr>
              <w:t>围绕我区脆红李、猕猴桃、柑橘等特色水果，开展品种选育、种植技术、病虫害防治等方面研究，集成和推广适宜武陵山区特色水果产业的技术。</w:t>
            </w:r>
          </w:p>
          <w:p>
            <w:pPr>
              <w:widowControl w:val="0"/>
              <w:spacing w:line="520" w:lineRule="exact"/>
              <w:ind w:firstLine="562" w:firstLineChars="200"/>
              <w:rPr>
                <w:rFonts w:ascii="宋体" w:hAnsi="宋体" w:eastAsia="方正仿宋_GBK"/>
                <w:color w:val="000000"/>
                <w:spacing w:val="-6"/>
                <w:sz w:val="28"/>
                <w:szCs w:val="28"/>
                <w:lang w:eastAsia="zh-CN"/>
              </w:rPr>
            </w:pPr>
            <w:r>
              <w:rPr>
                <w:rFonts w:hint="eastAsia" w:ascii="Times New Roman" w:hAnsi="Times New Roman" w:eastAsia="方正仿宋_GBK"/>
                <w:b/>
                <w:bCs/>
                <w:color w:val="000000"/>
                <w:sz w:val="28"/>
                <w:szCs w:val="28"/>
                <w:lang w:eastAsia="zh-CN"/>
              </w:rPr>
              <w:t>7</w:t>
            </w:r>
            <w:r>
              <w:rPr>
                <w:rFonts w:hint="eastAsia" w:ascii="宋体" w:hAnsi="宋体" w:eastAsia="方正仿宋_GBK"/>
                <w:b/>
                <w:bCs/>
                <w:color w:val="000000"/>
                <w:sz w:val="28"/>
                <w:szCs w:val="28"/>
                <w:lang w:eastAsia="zh-CN"/>
              </w:rPr>
              <w:t>．蚕桑丝绸研发平台。</w:t>
            </w:r>
            <w:r>
              <w:rPr>
                <w:rFonts w:hint="eastAsia" w:ascii="宋体" w:hAnsi="宋体" w:eastAsia="方正仿宋_GBK"/>
                <w:bCs/>
                <w:color w:val="000000"/>
                <w:sz w:val="28"/>
                <w:szCs w:val="28"/>
                <w:lang w:eastAsia="zh-CN"/>
              </w:rPr>
              <w:t>加强与西南大学、重庆市蚕科院合作，打造蚕桑丝绸全产业链研发平台，</w:t>
            </w:r>
            <w:r>
              <w:rPr>
                <w:rFonts w:hint="eastAsia" w:ascii="宋体" w:hAnsi="宋体" w:eastAsia="方正仿宋_GBK"/>
                <w:color w:val="000000"/>
                <w:sz w:val="28"/>
                <w:szCs w:val="28"/>
                <w:lang w:eastAsia="zh-CN"/>
              </w:rPr>
              <w:t>集成创新黔江模式——山地智慧蚕桑工厂整体技术，集成优化“六化五配套”蚕业技术和发展路线，</w:t>
            </w:r>
            <w:r>
              <w:rPr>
                <w:rFonts w:hint="eastAsia" w:ascii="宋体" w:hAnsi="宋体" w:eastAsia="方正仿宋_GBK"/>
                <w:bCs/>
                <w:color w:val="000000"/>
                <w:sz w:val="28"/>
                <w:szCs w:val="28"/>
                <w:lang w:eastAsia="zh-CN"/>
              </w:rPr>
              <w:t>为黔江乡村振兴战略行动计划的实施，蚕桑丝绸、生物产业、蚕桑文旅产业深度融合发展提供科技支撑。</w:t>
            </w:r>
          </w:p>
        </w:tc>
      </w:tr>
    </w:tbl>
    <w:p>
      <w:pPr>
        <w:widowControl w:val="0"/>
        <w:spacing w:line="594" w:lineRule="exact"/>
        <w:ind w:firstLine="640" w:firstLineChars="200"/>
        <w:rPr>
          <w:rFonts w:ascii="宋体" w:hAnsi="宋体" w:eastAsia="方正楷体_GBK"/>
          <w:color w:val="000000"/>
          <w:sz w:val="32"/>
          <w:szCs w:val="32"/>
          <w:lang w:eastAsia="zh-CN"/>
        </w:rPr>
      </w:pPr>
      <w:r>
        <w:rPr>
          <w:rFonts w:hint="eastAsia" w:ascii="宋体" w:hAnsi="宋体" w:eastAsia="方正楷体_GBK"/>
          <w:color w:val="000000"/>
          <w:sz w:val="32"/>
          <w:szCs w:val="32"/>
          <w:lang w:eastAsia="zh-CN"/>
        </w:rPr>
        <w:t>（二）推动科技服务平台建设</w:t>
      </w:r>
    </w:p>
    <w:p>
      <w:pPr>
        <w:pStyle w:val="17"/>
        <w:spacing w:line="594" w:lineRule="exact"/>
        <w:ind w:firstLine="640" w:firstLineChars="200"/>
        <w:jc w:val="both"/>
        <w:rPr>
          <w:rFonts w:ascii="宋体" w:hAnsi="宋体" w:eastAsia="方正仿宋_GBK"/>
          <w:sz w:val="32"/>
          <w:szCs w:val="32"/>
        </w:rPr>
      </w:pPr>
      <w:r>
        <w:rPr>
          <w:rFonts w:hint="eastAsia" w:ascii="宋体" w:hAnsi="宋体" w:eastAsia="方正仿宋_GBK"/>
          <w:sz w:val="32"/>
          <w:szCs w:val="32"/>
        </w:rPr>
        <w:t>加快构建科技服务支撑体系，促使</w:t>
      </w:r>
      <w:r>
        <w:rPr>
          <w:rFonts w:ascii="宋体" w:hAnsi="宋体" w:eastAsia="方正仿宋_GBK"/>
          <w:sz w:val="32"/>
          <w:szCs w:val="32"/>
        </w:rPr>
        <w:t>新</w:t>
      </w:r>
      <w:r>
        <w:rPr>
          <w:rFonts w:hint="eastAsia" w:ascii="宋体" w:hAnsi="宋体" w:eastAsia="方正仿宋_GBK"/>
          <w:sz w:val="32"/>
          <w:szCs w:val="32"/>
        </w:rPr>
        <w:t>产业</w:t>
      </w:r>
      <w:r>
        <w:rPr>
          <w:rFonts w:ascii="宋体" w:hAnsi="宋体" w:eastAsia="方正仿宋_GBK"/>
          <w:sz w:val="32"/>
          <w:szCs w:val="32"/>
        </w:rPr>
        <w:t>、新业态和新模式不断涌现</w:t>
      </w:r>
      <w:r>
        <w:rPr>
          <w:rFonts w:hint="eastAsia" w:ascii="宋体" w:hAnsi="宋体" w:eastAsia="方正仿宋_GBK"/>
          <w:sz w:val="32"/>
          <w:szCs w:val="32"/>
        </w:rPr>
        <w:t>，引进一批高端科技服务机构和平台型企业，大力提升现有科技服务机构服务能力，推动科技服务向高新化、特色化、数字化方向深度转型，打造</w:t>
      </w:r>
      <w:r>
        <w:rPr>
          <w:rFonts w:ascii="宋体" w:hAnsi="宋体" w:eastAsia="方正仿宋_GBK"/>
          <w:sz w:val="32"/>
          <w:szCs w:val="32"/>
        </w:rPr>
        <w:t>一批</w:t>
      </w:r>
      <w:r>
        <w:rPr>
          <w:rFonts w:hint="eastAsia" w:ascii="宋体" w:hAnsi="宋体" w:eastAsia="方正仿宋_GBK"/>
          <w:sz w:val="32"/>
          <w:szCs w:val="32"/>
        </w:rPr>
        <w:t>具有区域性带动力和影响力的科技创新服务平台。</w:t>
      </w:r>
    </w:p>
    <w:p>
      <w:pPr>
        <w:pStyle w:val="17"/>
        <w:spacing w:line="594" w:lineRule="exact"/>
        <w:jc w:val="center"/>
        <w:rPr>
          <w:rFonts w:ascii="宋体" w:hAnsi="宋体" w:eastAsia="方正黑体_GBK" w:cs="宋体"/>
          <w:sz w:val="32"/>
          <w:szCs w:val="32"/>
          <w:shd w:val="clear" w:color="auto" w:fill="FFFFFF"/>
        </w:rPr>
      </w:pPr>
      <w:r>
        <w:rPr>
          <w:rFonts w:hint="eastAsia" w:ascii="宋体" w:hAnsi="宋体" w:eastAsia="方正黑体_GBK" w:cs="宋体"/>
          <w:sz w:val="32"/>
          <w:szCs w:val="32"/>
          <w:shd w:val="clear" w:color="auto" w:fill="FFFFFF"/>
        </w:rPr>
        <w:t>专栏</w:t>
      </w:r>
      <w:r>
        <w:rPr>
          <w:rFonts w:hint="eastAsia" w:ascii="Times New Roman" w:eastAsia="方正黑体_GBK" w:cs="宋体"/>
          <w:sz w:val="32"/>
          <w:szCs w:val="32"/>
          <w:shd w:val="clear" w:color="auto" w:fill="FFFFFF"/>
        </w:rPr>
        <w:t>4</w:t>
      </w:r>
      <w:r>
        <w:rPr>
          <w:rFonts w:hint="eastAsia" w:ascii="宋体" w:hAnsi="宋体" w:eastAsia="方正黑体_GBK" w:cs="宋体"/>
          <w:sz w:val="32"/>
          <w:szCs w:val="32"/>
          <w:shd w:val="clear" w:color="auto" w:fill="FFFFFF"/>
        </w:rPr>
        <w:t xml:space="preserve">  创新服务平台</w:t>
      </w:r>
    </w:p>
    <w:tbl>
      <w:tblPr>
        <w:tblStyle w:val="13"/>
        <w:tblW w:w="92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30" w:type="dxa"/>
            <w:vAlign w:val="top"/>
          </w:tcPr>
          <w:p>
            <w:pPr>
              <w:pStyle w:val="17"/>
              <w:spacing w:line="520" w:lineRule="exact"/>
              <w:ind w:firstLine="562" w:firstLineChars="200"/>
              <w:jc w:val="both"/>
              <w:rPr>
                <w:rFonts w:ascii="宋体" w:hAnsi="宋体" w:eastAsia="方正仿宋_GBK" w:cs="方正仿宋_GBK"/>
                <w:sz w:val="28"/>
                <w:szCs w:val="28"/>
              </w:rPr>
            </w:pPr>
            <w:r>
              <w:rPr>
                <w:rFonts w:hint="eastAsia" w:ascii="Times New Roman" w:eastAsia="方正仿宋_GBK"/>
                <w:b/>
                <w:sz w:val="28"/>
                <w:szCs w:val="28"/>
              </w:rPr>
              <w:t>1</w:t>
            </w:r>
            <w:r>
              <w:rPr>
                <w:rFonts w:hint="eastAsia" w:ascii="宋体" w:hAnsi="宋体" w:eastAsia="方正仿宋_GBK"/>
                <w:b/>
                <w:sz w:val="28"/>
                <w:szCs w:val="28"/>
              </w:rPr>
              <w:t>．渝东南大数据分中心。</w:t>
            </w:r>
            <w:r>
              <w:rPr>
                <w:rFonts w:hint="eastAsia" w:ascii="宋体" w:hAnsi="宋体" w:eastAsia="方正仿宋_GBK" w:cs="方正仿宋_GBK"/>
                <w:sz w:val="28"/>
                <w:szCs w:val="28"/>
              </w:rPr>
              <w:t>健全大数据交易标准规范，打造数据交易和数据应用场所。以中国华录黔江数据湖产业园为依托，逐步建成集政、产、学、研、用为一体的大数服务中心，为渝东南片区企业提供数据采集存储、开发治理场景应用等数据资产管理运营服务。</w:t>
            </w:r>
          </w:p>
          <w:p>
            <w:pPr>
              <w:pStyle w:val="17"/>
              <w:spacing w:line="520" w:lineRule="exact"/>
              <w:ind w:firstLine="562" w:firstLineChars="200"/>
              <w:jc w:val="both"/>
              <w:rPr>
                <w:rFonts w:ascii="宋体" w:hAnsi="宋体" w:eastAsia="方正仿宋_GBK"/>
                <w:sz w:val="28"/>
                <w:szCs w:val="28"/>
              </w:rPr>
            </w:pPr>
            <w:r>
              <w:rPr>
                <w:rFonts w:hint="eastAsia" w:ascii="Times New Roman" w:eastAsia="方正仿宋_GBK"/>
                <w:b/>
                <w:sz w:val="28"/>
                <w:szCs w:val="28"/>
              </w:rPr>
              <w:t>2</w:t>
            </w:r>
            <w:r>
              <w:rPr>
                <w:rFonts w:hint="eastAsia" w:ascii="宋体" w:hAnsi="宋体" w:eastAsia="方正仿宋_GBK"/>
                <w:b/>
                <w:sz w:val="28"/>
                <w:szCs w:val="28"/>
              </w:rPr>
              <w:t>．渝东南科技企业孵化器或众创空间联盟。</w:t>
            </w:r>
            <w:r>
              <w:rPr>
                <w:rFonts w:hint="eastAsia" w:ascii="宋体" w:hAnsi="宋体" w:eastAsia="方正仿宋_GBK"/>
                <w:sz w:val="28"/>
                <w:szCs w:val="28"/>
              </w:rPr>
              <w:t>依托区内</w:t>
            </w:r>
            <w:r>
              <w:rPr>
                <w:rFonts w:hint="eastAsia" w:ascii="Times New Roman" w:eastAsia="方正仿宋_GBK"/>
                <w:sz w:val="28"/>
                <w:szCs w:val="28"/>
              </w:rPr>
              <w:t>5</w:t>
            </w:r>
            <w:r>
              <w:rPr>
                <w:rFonts w:hint="eastAsia" w:ascii="宋体" w:hAnsi="宋体" w:eastAsia="方正仿宋_GBK"/>
                <w:sz w:val="28"/>
                <w:szCs w:val="28"/>
              </w:rPr>
              <w:t>个国家级“双创”平台等优势资源，加强与渝东南各区县孵化器或众创空间等平台合作，组建渝东南科技企业孵化器联盟或建立区域性创新创业联盟，有效提升区域企业孵化培育、科技金融、创新创业指导等服务水平和能力。</w:t>
            </w:r>
          </w:p>
          <w:p>
            <w:pPr>
              <w:pStyle w:val="17"/>
              <w:spacing w:line="520" w:lineRule="exact"/>
              <w:ind w:firstLine="562" w:firstLineChars="200"/>
              <w:jc w:val="both"/>
              <w:rPr>
                <w:rFonts w:ascii="宋体" w:hAnsi="宋体" w:eastAsia="方正仿宋_GBK"/>
                <w:sz w:val="28"/>
                <w:szCs w:val="28"/>
              </w:rPr>
            </w:pPr>
            <w:r>
              <w:rPr>
                <w:rFonts w:hint="eastAsia" w:ascii="Times New Roman" w:eastAsia="方正仿宋_GBK"/>
                <w:b/>
                <w:sz w:val="28"/>
                <w:szCs w:val="28"/>
              </w:rPr>
              <w:t>3</w:t>
            </w:r>
            <w:r>
              <w:rPr>
                <w:rFonts w:hint="eastAsia" w:ascii="宋体" w:hAnsi="宋体" w:eastAsia="方正仿宋_GBK"/>
                <w:b/>
                <w:sz w:val="28"/>
                <w:szCs w:val="28"/>
              </w:rPr>
              <w:t>．渝东南企业上市孵化基地。</w:t>
            </w:r>
            <w:r>
              <w:rPr>
                <w:rFonts w:hint="eastAsia" w:ascii="宋体" w:hAnsi="宋体" w:eastAsia="方正仿宋_GBK"/>
                <w:sz w:val="28"/>
                <w:szCs w:val="28"/>
              </w:rPr>
              <w:t>依托黔江科技企业孵化器，引入市股转中心，探索建立渝东南上市孵化基地，聚焦孵化板、成长板、科创</w:t>
            </w:r>
            <w:r>
              <w:rPr>
                <w:rFonts w:hint="eastAsia" w:ascii="宋体" w:hAnsi="宋体" w:eastAsia="方正仿宋_GBK"/>
                <w:sz w:val="28"/>
                <w:szCs w:val="28"/>
                <w:lang w:val="en-US" w:eastAsia="zh-CN"/>
              </w:rPr>
              <w:t>板</w:t>
            </w:r>
            <w:r>
              <w:rPr>
                <w:rFonts w:hint="eastAsia" w:ascii="宋体" w:hAnsi="宋体" w:eastAsia="方正仿宋_GBK"/>
                <w:sz w:val="28"/>
                <w:szCs w:val="28"/>
              </w:rPr>
              <w:t>、青创版等，进一步强化企业上市孵化培育工作，增设企业“融智”服务工作。</w:t>
            </w:r>
          </w:p>
          <w:p>
            <w:pPr>
              <w:pStyle w:val="17"/>
              <w:spacing w:line="520" w:lineRule="exact"/>
              <w:ind w:firstLine="562" w:firstLineChars="200"/>
              <w:jc w:val="both"/>
              <w:rPr>
                <w:rFonts w:ascii="宋体" w:hAnsi="宋体" w:eastAsia="方正仿宋_GBK" w:cs="方正仿宋_GBK"/>
                <w:sz w:val="28"/>
                <w:szCs w:val="28"/>
              </w:rPr>
            </w:pPr>
            <w:r>
              <w:rPr>
                <w:rFonts w:hint="eastAsia" w:ascii="Times New Roman" w:eastAsia="方正仿宋_GBK"/>
                <w:b/>
                <w:sz w:val="28"/>
                <w:szCs w:val="28"/>
              </w:rPr>
              <w:t>4</w:t>
            </w:r>
            <w:r>
              <w:rPr>
                <w:rFonts w:hint="eastAsia" w:ascii="宋体" w:hAnsi="宋体" w:eastAsia="方正仿宋_GBK"/>
                <w:b/>
                <w:sz w:val="28"/>
                <w:szCs w:val="28"/>
              </w:rPr>
              <w:t>．渝东南科技成果转移转化基地。</w:t>
            </w:r>
            <w:r>
              <w:rPr>
                <w:rFonts w:hint="eastAsia" w:ascii="宋体" w:hAnsi="宋体" w:eastAsia="方正仿宋_GBK" w:cs="方正仿宋_GBK"/>
                <w:sz w:val="28"/>
                <w:szCs w:val="28"/>
              </w:rPr>
              <w:t>依托科技企业孵化器，加强渝东南技术合同登记站点建设，建立渝东南成果交易中心，带动区域技术合同登记管理工作；加强与市科研院所、高校和企业协作，在黔建立一批成果转化分中心；鼓励校企合作开展科成果技转化，建设校地产学研合作科技成果转化基地。</w:t>
            </w:r>
          </w:p>
          <w:p>
            <w:pPr>
              <w:pStyle w:val="17"/>
              <w:spacing w:line="520" w:lineRule="exact"/>
              <w:ind w:firstLine="562" w:firstLineChars="200"/>
              <w:jc w:val="both"/>
              <w:rPr>
                <w:rFonts w:ascii="宋体" w:hAnsi="宋体" w:eastAsia="方正仿宋_GBK"/>
                <w:sz w:val="28"/>
                <w:szCs w:val="28"/>
              </w:rPr>
            </w:pPr>
            <w:r>
              <w:rPr>
                <w:rFonts w:ascii="Times New Roman" w:eastAsia="方正仿宋_GBK" w:cs="方正仿宋_GBK"/>
                <w:b/>
                <w:sz w:val="28"/>
                <w:szCs w:val="28"/>
              </w:rPr>
              <w:t>5</w:t>
            </w:r>
            <w:r>
              <w:rPr>
                <w:rFonts w:hint="eastAsia" w:ascii="宋体" w:hAnsi="宋体" w:eastAsia="方正仿宋_GBK" w:cs="方正仿宋_GBK"/>
                <w:b/>
                <w:sz w:val="28"/>
                <w:szCs w:val="28"/>
              </w:rPr>
              <w:t>．</w:t>
            </w:r>
            <w:r>
              <w:rPr>
                <w:rFonts w:ascii="宋体" w:hAnsi="宋体" w:eastAsia="方正仿宋_GBK" w:cs="方正仿宋_GBK"/>
                <w:b/>
                <w:sz w:val="28"/>
                <w:szCs w:val="28"/>
              </w:rPr>
              <w:t>创新创业人才服务基地。</w:t>
            </w:r>
            <w:r>
              <w:rPr>
                <w:rFonts w:hint="eastAsia" w:ascii="宋体" w:hAnsi="宋体" w:eastAsia="方正仿宋_GBK" w:cs="方正仿宋_GBK"/>
                <w:sz w:val="28"/>
                <w:szCs w:val="28"/>
              </w:rPr>
              <w:t>依托黔江区科技企业孵化基地、阿蓬创客社区等资源，全面整合区内“双创”力量，组建创新创业导师团、引进专业培训机构和金融服务机构，开展创业咨询、管理培训、技术交流、投融资等服务，打造集人才引进、创业孵化、天使投资、人才培训、项目路演为一体的人才服务基地，为区内创新创业人才提供优质服务。</w:t>
            </w:r>
          </w:p>
          <w:p>
            <w:pPr>
              <w:widowControl w:val="0"/>
              <w:autoSpaceDE w:val="0"/>
              <w:autoSpaceDN w:val="0"/>
              <w:spacing w:line="520" w:lineRule="exact"/>
              <w:ind w:firstLine="562" w:firstLineChars="200"/>
              <w:rPr>
                <w:rFonts w:ascii="宋体" w:hAnsi="宋体" w:eastAsia="方正仿宋_GBK" w:cs="方正仿宋_GBK"/>
                <w:color w:val="000000"/>
                <w:sz w:val="28"/>
                <w:szCs w:val="28"/>
                <w:lang w:eastAsia="zh-CN"/>
              </w:rPr>
            </w:pPr>
            <w:r>
              <w:rPr>
                <w:rFonts w:hint="eastAsia" w:ascii="Times New Roman" w:hAnsi="Times New Roman" w:eastAsia="方正仿宋_GBK" w:cs="方正仿宋_GBK"/>
                <w:b/>
                <w:color w:val="000000"/>
                <w:sz w:val="28"/>
                <w:szCs w:val="28"/>
                <w:lang w:eastAsia="zh-CN"/>
              </w:rPr>
              <w:t>6</w:t>
            </w:r>
            <w:r>
              <w:rPr>
                <w:rFonts w:hint="eastAsia" w:ascii="宋体" w:hAnsi="宋体" w:eastAsia="方正仿宋_GBK" w:cs="方正仿宋_GBK"/>
                <w:b/>
                <w:color w:val="000000"/>
                <w:sz w:val="28"/>
                <w:szCs w:val="28"/>
                <w:lang w:eastAsia="zh-CN"/>
              </w:rPr>
              <w:t>．智慧文旅“双创”基地。</w:t>
            </w:r>
            <w:r>
              <w:rPr>
                <w:rFonts w:hint="eastAsia" w:ascii="宋体" w:hAnsi="宋体" w:eastAsia="方正仿宋_GBK" w:cs="方正仿宋_GBK"/>
                <w:color w:val="000000"/>
                <w:spacing w:val="-2"/>
                <w:sz w:val="28"/>
                <w:szCs w:val="28"/>
                <w:lang w:eastAsia="zh-CN"/>
              </w:rPr>
              <w:t>立足区内电子商务、旅游文化创意、智慧康养、民俗体验、智能家居五大领域，融合创业孵化、共享办公、生活消费、民宿体验、商业娱乐和社交空间等产品和服务，以重庆旅游职业学院和重庆经贸职业学院为核心，打造集文创内容生产、电子商务渠道孵化、民俗体验与大健康融合、智能家居制造与销售为一体的环高校“双创”基地。</w:t>
            </w:r>
          </w:p>
        </w:tc>
      </w:tr>
    </w:tbl>
    <w:p>
      <w:pPr>
        <w:pStyle w:val="4"/>
        <w:spacing w:before="0" w:after="0" w:line="594" w:lineRule="exact"/>
        <w:ind w:firstLine="640" w:firstLineChars="200"/>
        <w:jc w:val="both"/>
        <w:rPr>
          <w:rFonts w:ascii="宋体" w:hAnsi="宋体" w:eastAsia="方正黑体_GBK"/>
          <w:b w:val="0"/>
          <w:sz w:val="32"/>
          <w:szCs w:val="32"/>
          <w:lang w:eastAsia="zh-CN"/>
        </w:rPr>
      </w:pPr>
      <w:bookmarkStart w:id="10" w:name="_Toc76135063"/>
      <w:r>
        <w:rPr>
          <w:rFonts w:hint="eastAsia" w:ascii="宋体" w:hAnsi="宋体" w:eastAsia="方正黑体_GBK"/>
          <w:b w:val="0"/>
          <w:sz w:val="32"/>
          <w:szCs w:val="32"/>
          <w:lang w:eastAsia="zh-CN"/>
        </w:rPr>
        <w:t>四、实施企业自主创新提升行动</w:t>
      </w:r>
      <w:bookmarkEnd w:id="10"/>
    </w:p>
    <w:p>
      <w:pPr>
        <w:widowControl w:val="0"/>
        <w:spacing w:line="594" w:lineRule="exact"/>
        <w:ind w:firstLine="640" w:firstLineChars="200"/>
        <w:rPr>
          <w:rFonts w:ascii="宋体" w:hAnsi="宋体" w:eastAsia="方正楷体_GBK" w:cs="方正楷体_GBK"/>
          <w:color w:val="000000"/>
          <w:sz w:val="32"/>
          <w:szCs w:val="32"/>
          <w:lang w:eastAsia="zh-CN"/>
        </w:rPr>
      </w:pPr>
      <w:r>
        <w:rPr>
          <w:rFonts w:hint="eastAsia" w:ascii="宋体" w:hAnsi="宋体" w:eastAsia="方正楷体_GBK" w:cs="方正楷体_GBK"/>
          <w:color w:val="000000"/>
          <w:sz w:val="32"/>
          <w:szCs w:val="32"/>
          <w:lang w:eastAsia="zh-CN"/>
        </w:rPr>
        <w:t>（一）集聚创新主体</w:t>
      </w:r>
    </w:p>
    <w:p>
      <w:pPr>
        <w:widowControl w:val="0"/>
        <w:spacing w:line="594" w:lineRule="exact"/>
        <w:ind w:firstLine="643" w:firstLineChars="200"/>
        <w:rPr>
          <w:rFonts w:ascii="宋体" w:hAnsi="宋体" w:eastAsia="方正仿宋_GBK"/>
          <w:color w:val="000000"/>
          <w:sz w:val="32"/>
          <w:szCs w:val="32"/>
          <w:lang w:val="zh-CN" w:eastAsia="zh-CN"/>
        </w:rPr>
      </w:pPr>
      <w:r>
        <w:rPr>
          <w:rFonts w:hint="eastAsia" w:ascii="宋体" w:hAnsi="宋体" w:eastAsia="方正仿宋_GBK" w:cs="方正仿宋_GBK"/>
          <w:b/>
          <w:bCs/>
          <w:color w:val="000000"/>
          <w:sz w:val="32"/>
          <w:szCs w:val="32"/>
          <w:lang w:val="zh-CN" w:eastAsia="zh-CN"/>
        </w:rPr>
        <w:t>加速创新主体发展。</w:t>
      </w:r>
      <w:r>
        <w:rPr>
          <w:rFonts w:hint="eastAsia" w:ascii="宋体" w:hAnsi="宋体" w:eastAsia="方正仿宋_GBK"/>
          <w:color w:val="000000"/>
          <w:sz w:val="32"/>
          <w:szCs w:val="32"/>
          <w:lang w:val="zh-CN" w:eastAsia="zh-CN"/>
        </w:rPr>
        <w:t>开展科技型企业培育“</w:t>
      </w:r>
      <w:r>
        <w:rPr>
          <w:rFonts w:hint="eastAsia" w:ascii="Times New Roman" w:hAnsi="Times New Roman" w:eastAsia="方正仿宋_GBK"/>
          <w:color w:val="000000"/>
          <w:sz w:val="32"/>
          <w:szCs w:val="32"/>
          <w:lang w:val="zh-CN" w:eastAsia="zh-CN"/>
        </w:rPr>
        <w:t>681</w:t>
      </w:r>
      <w:r>
        <w:rPr>
          <w:rFonts w:hint="eastAsia" w:ascii="宋体" w:hAnsi="宋体" w:eastAsia="方正仿宋_GBK"/>
          <w:color w:val="000000"/>
          <w:sz w:val="32"/>
          <w:szCs w:val="32"/>
          <w:lang w:val="zh-CN" w:eastAsia="zh-CN"/>
        </w:rPr>
        <w:t>”计划，选择一批发展潜力大、成长性较好、创新能力强的企业，采取一企一策的方式，在研发、融资等方面予以重点扶持，推动一批创新能力强、成长速度快、发展潜力大的科技型企业向</w:t>
      </w:r>
      <w:r>
        <w:rPr>
          <w:rFonts w:ascii="宋体" w:hAnsi="宋体" w:eastAsia="方正仿宋_GBK"/>
          <w:color w:val="000000"/>
          <w:sz w:val="32"/>
          <w:szCs w:val="32"/>
          <w:lang w:val="zh-CN" w:eastAsia="zh-CN"/>
        </w:rPr>
        <w:t>“</w:t>
      </w:r>
      <w:r>
        <w:rPr>
          <w:rFonts w:hint="eastAsia" w:ascii="宋体" w:hAnsi="宋体" w:eastAsia="方正仿宋_GBK"/>
          <w:color w:val="000000"/>
          <w:sz w:val="32"/>
          <w:szCs w:val="32"/>
          <w:lang w:val="zh-CN" w:eastAsia="zh-CN"/>
        </w:rPr>
        <w:t>专精特新</w:t>
      </w:r>
      <w:r>
        <w:rPr>
          <w:rFonts w:ascii="宋体" w:hAnsi="宋体" w:eastAsia="方正仿宋_GBK"/>
          <w:color w:val="000000"/>
          <w:sz w:val="32"/>
          <w:szCs w:val="32"/>
          <w:lang w:val="zh-CN" w:eastAsia="zh-CN"/>
        </w:rPr>
        <w:t>”</w:t>
      </w:r>
      <w:r>
        <w:rPr>
          <w:rFonts w:hint="eastAsia" w:ascii="宋体" w:hAnsi="宋体" w:eastAsia="方正仿宋_GBK"/>
          <w:color w:val="000000"/>
          <w:sz w:val="32"/>
          <w:szCs w:val="32"/>
          <w:lang w:val="zh-CN" w:eastAsia="zh-CN"/>
        </w:rPr>
        <w:t>发展。到</w:t>
      </w:r>
      <w:r>
        <w:rPr>
          <w:rFonts w:hint="eastAsia" w:ascii="Times New Roman" w:hAnsi="Times New Roman" w:eastAsia="方正仿宋_GBK"/>
          <w:color w:val="000000"/>
          <w:sz w:val="32"/>
          <w:szCs w:val="32"/>
          <w:lang w:eastAsia="zh-CN"/>
        </w:rPr>
        <w:t>2025</w:t>
      </w:r>
      <w:r>
        <w:rPr>
          <w:rFonts w:hint="eastAsia" w:ascii="宋体" w:hAnsi="宋体" w:eastAsia="方正仿宋_GBK"/>
          <w:color w:val="000000"/>
          <w:sz w:val="32"/>
          <w:szCs w:val="32"/>
          <w:lang w:eastAsia="zh-CN"/>
        </w:rPr>
        <w:t>年，</w:t>
      </w:r>
      <w:r>
        <w:rPr>
          <w:rFonts w:hint="eastAsia" w:ascii="宋体" w:hAnsi="宋体" w:eastAsia="方正仿宋_GBK"/>
          <w:color w:val="000000"/>
          <w:sz w:val="32"/>
          <w:szCs w:val="32"/>
          <w:lang w:val="zh-CN" w:eastAsia="zh-CN"/>
        </w:rPr>
        <w:t>全区科技型企业达到</w:t>
      </w:r>
      <w:r>
        <w:rPr>
          <w:rFonts w:hint="eastAsia" w:ascii="Times New Roman" w:hAnsi="Times New Roman" w:eastAsia="方正仿宋_GBK"/>
          <w:color w:val="000000"/>
          <w:sz w:val="32"/>
          <w:szCs w:val="32"/>
          <w:lang w:val="zh-CN" w:eastAsia="zh-CN"/>
        </w:rPr>
        <w:t>600</w:t>
      </w:r>
      <w:r>
        <w:rPr>
          <w:rFonts w:hint="eastAsia" w:ascii="宋体" w:hAnsi="宋体" w:eastAsia="方正仿宋_GBK"/>
          <w:color w:val="000000"/>
          <w:sz w:val="32"/>
          <w:szCs w:val="32"/>
          <w:lang w:val="zh-CN" w:eastAsia="zh-CN"/>
        </w:rPr>
        <w:t>家，高新技术企业</w:t>
      </w:r>
      <w:r>
        <w:rPr>
          <w:rFonts w:hint="eastAsia" w:ascii="宋体" w:hAnsi="宋体"/>
          <w:color w:val="000000"/>
          <w:sz w:val="32"/>
          <w:szCs w:val="32"/>
          <w:lang w:val="en-US" w:eastAsia="zh-CN"/>
        </w:rPr>
        <w:t>达</w:t>
      </w:r>
      <w:r>
        <w:rPr>
          <w:rFonts w:hint="eastAsia" w:ascii="宋体" w:hAnsi="宋体" w:eastAsia="方正仿宋_GBK"/>
          <w:color w:val="000000"/>
          <w:sz w:val="32"/>
          <w:szCs w:val="32"/>
          <w:lang w:val="zh-CN" w:eastAsia="zh-CN"/>
        </w:rPr>
        <w:t>到</w:t>
      </w:r>
      <w:r>
        <w:rPr>
          <w:rFonts w:hint="eastAsia" w:ascii="Times New Roman" w:hAnsi="Times New Roman" w:eastAsia="方正仿宋_GBK"/>
          <w:color w:val="000000"/>
          <w:sz w:val="32"/>
          <w:szCs w:val="32"/>
          <w:lang w:val="zh-CN" w:eastAsia="zh-CN"/>
        </w:rPr>
        <w:t>80</w:t>
      </w:r>
      <w:r>
        <w:rPr>
          <w:rFonts w:hint="eastAsia" w:ascii="宋体" w:hAnsi="宋体" w:eastAsia="方正仿宋_GBK"/>
          <w:color w:val="000000"/>
          <w:sz w:val="32"/>
          <w:szCs w:val="32"/>
          <w:lang w:val="zh-CN" w:eastAsia="zh-CN"/>
        </w:rPr>
        <w:t>家，高成长性企业达到</w:t>
      </w:r>
      <w:r>
        <w:rPr>
          <w:rFonts w:hint="eastAsia" w:ascii="Times New Roman" w:hAnsi="Times New Roman" w:eastAsia="方正仿宋_GBK"/>
          <w:color w:val="000000"/>
          <w:sz w:val="32"/>
          <w:szCs w:val="32"/>
          <w:lang w:val="zh-CN" w:eastAsia="zh-CN"/>
        </w:rPr>
        <w:t>10</w:t>
      </w:r>
      <w:r>
        <w:rPr>
          <w:rFonts w:hint="eastAsia" w:ascii="宋体" w:hAnsi="宋体" w:eastAsia="方正仿宋_GBK"/>
          <w:color w:val="000000"/>
          <w:sz w:val="32"/>
          <w:szCs w:val="32"/>
          <w:lang w:val="zh-CN" w:eastAsia="zh-CN"/>
        </w:rPr>
        <w:t>家。</w:t>
      </w:r>
    </w:p>
    <w:p>
      <w:pPr>
        <w:widowControl w:val="0"/>
        <w:spacing w:line="594" w:lineRule="exact"/>
        <w:ind w:firstLine="643" w:firstLineChars="200"/>
        <w:rPr>
          <w:rFonts w:ascii="宋体" w:hAnsi="宋体" w:eastAsia="方正仿宋_GBK" w:cs="方正仿宋_GBK"/>
          <w:color w:val="000000"/>
          <w:sz w:val="32"/>
          <w:szCs w:val="32"/>
          <w:lang w:eastAsia="zh-CN"/>
        </w:rPr>
      </w:pPr>
      <w:r>
        <w:rPr>
          <w:rFonts w:hint="eastAsia" w:ascii="宋体" w:hAnsi="宋体" w:eastAsia="方正仿宋_GBK" w:cs="方正仿宋_GBK"/>
          <w:b/>
          <w:bCs/>
          <w:color w:val="000000"/>
          <w:sz w:val="32"/>
          <w:szCs w:val="32"/>
          <w:lang w:val="zh-CN" w:eastAsia="zh-CN"/>
        </w:rPr>
        <w:t>推动科技型企业集群化发展</w:t>
      </w:r>
      <w:r>
        <w:rPr>
          <w:rFonts w:hint="eastAsia" w:ascii="宋体" w:hAnsi="宋体" w:eastAsia="方正仿宋_GBK" w:cs="方正仿宋_GBK"/>
          <w:b/>
          <w:color w:val="000000"/>
          <w:sz w:val="32"/>
          <w:szCs w:val="32"/>
          <w:lang w:eastAsia="zh-CN"/>
        </w:rPr>
        <w:t>。</w:t>
      </w:r>
      <w:r>
        <w:rPr>
          <w:rFonts w:hint="eastAsia" w:ascii="宋体" w:hAnsi="宋体" w:eastAsia="方正仿宋_GBK" w:cs="方正仿宋_GBK"/>
          <w:color w:val="auto"/>
          <w:sz w:val="32"/>
          <w:szCs w:val="32"/>
          <w:lang w:eastAsia="zh-CN"/>
        </w:rPr>
        <w:t>积极培育产业协作配套、技术协同创新、要素资源共享的融通模式，推动形成大企业带动中小企业发展、中小企业为大企业注入活力的融通发展新格局。</w:t>
      </w:r>
      <w:r>
        <w:rPr>
          <w:rFonts w:ascii="宋体" w:hAnsi="宋体" w:eastAsia="方正仿宋_GBK" w:cs="方正仿宋_GBK"/>
          <w:color w:val="000000"/>
          <w:sz w:val="32"/>
          <w:szCs w:val="32"/>
          <w:lang w:eastAsia="zh-CN"/>
        </w:rPr>
        <w:t>围绕</w:t>
      </w:r>
      <w:r>
        <w:rPr>
          <w:rFonts w:hint="eastAsia" w:ascii="宋体" w:hAnsi="宋体" w:eastAsia="方正仿宋_GBK" w:cs="方正仿宋_GBK"/>
          <w:color w:val="000000"/>
          <w:sz w:val="32"/>
          <w:szCs w:val="32"/>
          <w:lang w:eastAsia="zh-CN"/>
        </w:rPr>
        <w:t>建设市级高新区，以</w:t>
      </w:r>
      <w:r>
        <w:rPr>
          <w:rFonts w:hint="eastAsia" w:ascii="宋体" w:hAnsi="宋体" w:eastAsia="方正仿宋_GBK"/>
          <w:color w:val="000000"/>
          <w:sz w:val="32"/>
          <w:szCs w:val="32"/>
          <w:lang w:eastAsia="zh-CN"/>
        </w:rPr>
        <w:t>“文旅+”赋能现代山地特色高效农业、绿色加工产业和商贸物流产业</w:t>
      </w:r>
      <w:r>
        <w:rPr>
          <w:rFonts w:hint="eastAsia" w:ascii="宋体" w:hAnsi="宋体" w:eastAsia="方正仿宋_GBK" w:cs="方正仿宋_GBK"/>
          <w:color w:val="000000"/>
          <w:sz w:val="32"/>
          <w:szCs w:val="32"/>
          <w:lang w:eastAsia="zh-CN"/>
        </w:rPr>
        <w:t>为重点，鼓励科技型企业集群发展，</w:t>
      </w:r>
      <w:r>
        <w:rPr>
          <w:rFonts w:ascii="宋体" w:hAnsi="宋体" w:eastAsia="方正仿宋_GBK" w:cs="方正仿宋_GBK"/>
          <w:color w:val="000000"/>
          <w:sz w:val="32"/>
          <w:szCs w:val="32"/>
          <w:lang w:eastAsia="zh-CN"/>
        </w:rPr>
        <w:t>加快培育和</w:t>
      </w:r>
      <w:r>
        <w:rPr>
          <w:rFonts w:hint="eastAsia" w:ascii="宋体" w:hAnsi="宋体" w:eastAsia="方正仿宋_GBK" w:cs="方正仿宋_GBK"/>
          <w:color w:val="000000"/>
          <w:sz w:val="32"/>
          <w:szCs w:val="32"/>
          <w:lang w:eastAsia="zh-CN"/>
        </w:rPr>
        <w:t>引进</w:t>
      </w:r>
      <w:r>
        <w:rPr>
          <w:rFonts w:ascii="宋体" w:hAnsi="宋体" w:eastAsia="方正仿宋_GBK" w:cs="方正仿宋_GBK"/>
          <w:color w:val="000000"/>
          <w:sz w:val="32"/>
          <w:szCs w:val="32"/>
          <w:lang w:eastAsia="zh-CN"/>
        </w:rPr>
        <w:t>一批</w:t>
      </w:r>
      <w:r>
        <w:rPr>
          <w:rFonts w:hint="eastAsia" w:ascii="宋体" w:hAnsi="宋体" w:eastAsia="方正仿宋_GBK" w:cs="方正仿宋_GBK"/>
          <w:color w:val="000000"/>
          <w:sz w:val="32"/>
          <w:szCs w:val="32"/>
          <w:lang w:eastAsia="zh-CN"/>
        </w:rPr>
        <w:t>产业带动力强</w:t>
      </w:r>
      <w:r>
        <w:rPr>
          <w:rFonts w:ascii="宋体" w:hAnsi="宋体" w:eastAsia="方正仿宋_GBK" w:cs="方正仿宋_GBK"/>
          <w:color w:val="000000"/>
          <w:sz w:val="32"/>
          <w:szCs w:val="32"/>
          <w:lang w:eastAsia="zh-CN"/>
        </w:rPr>
        <w:t>、市场竞争力强的</w:t>
      </w:r>
      <w:r>
        <w:rPr>
          <w:rFonts w:hint="eastAsia" w:ascii="宋体" w:hAnsi="宋体" w:eastAsia="方正仿宋_GBK" w:cs="方正仿宋_GBK"/>
          <w:color w:val="000000"/>
          <w:sz w:val="32"/>
          <w:szCs w:val="32"/>
          <w:lang w:eastAsia="zh-CN"/>
        </w:rPr>
        <w:t>科技型企业，为我区特色产业补链延链强链</w:t>
      </w:r>
      <w:r>
        <w:rPr>
          <w:rFonts w:ascii="宋体" w:hAnsi="宋体" w:eastAsia="方正仿宋_GBK" w:cs="方正仿宋_GBK"/>
          <w:color w:val="000000"/>
          <w:sz w:val="32"/>
          <w:szCs w:val="32"/>
          <w:lang w:eastAsia="zh-CN"/>
        </w:rPr>
        <w:t>。</w:t>
      </w:r>
    </w:p>
    <w:p>
      <w:pPr>
        <w:widowControl w:val="0"/>
        <w:spacing w:line="594" w:lineRule="exact"/>
        <w:jc w:val="center"/>
        <w:rPr>
          <w:rFonts w:ascii="宋体" w:hAnsi="宋体" w:eastAsia="方正黑体_GBK"/>
          <w:color w:val="000000"/>
          <w:sz w:val="32"/>
          <w:szCs w:val="32"/>
        </w:rPr>
      </w:pPr>
      <w:r>
        <w:rPr>
          <w:rFonts w:hint="eastAsia" w:ascii="宋体" w:hAnsi="宋体" w:eastAsia="方正黑体_GBK"/>
          <w:color w:val="000000"/>
          <w:sz w:val="32"/>
          <w:szCs w:val="32"/>
        </w:rPr>
        <w:t>专栏</w:t>
      </w:r>
      <w:r>
        <w:rPr>
          <w:rFonts w:hint="eastAsia" w:ascii="Times New Roman" w:hAnsi="Times New Roman" w:eastAsia="方正黑体_GBK"/>
          <w:color w:val="000000"/>
          <w:sz w:val="32"/>
          <w:szCs w:val="32"/>
          <w:lang w:eastAsia="zh-CN"/>
        </w:rPr>
        <w:t>5</w:t>
      </w:r>
      <w:r>
        <w:rPr>
          <w:rFonts w:hint="eastAsia" w:ascii="宋体" w:hAnsi="宋体" w:eastAsia="方正黑体_GBK"/>
          <w:color w:val="000000"/>
          <w:sz w:val="32"/>
          <w:szCs w:val="32"/>
        </w:rPr>
        <w:t xml:space="preserve">  创新主体培育</w:t>
      </w:r>
    </w:p>
    <w:tbl>
      <w:tblPr>
        <w:tblStyle w:val="13"/>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4" w:hRule="atLeast"/>
        </w:trPr>
        <w:tc>
          <w:tcPr>
            <w:tcW w:w="9230" w:type="dxa"/>
            <w:vAlign w:val="center"/>
          </w:tcPr>
          <w:p>
            <w:pPr>
              <w:widowControl w:val="0"/>
              <w:adjustRightInd w:val="0"/>
              <w:spacing w:line="520" w:lineRule="exact"/>
              <w:ind w:firstLine="562" w:firstLineChars="200"/>
              <w:rPr>
                <w:rFonts w:ascii="宋体" w:hAnsi="宋体" w:eastAsia="方正仿宋_GBK" w:cs="方正仿宋_GBK"/>
                <w:color w:val="000000"/>
                <w:sz w:val="28"/>
                <w:szCs w:val="28"/>
                <w:lang w:eastAsia="zh-CN"/>
              </w:rPr>
            </w:pPr>
            <w:r>
              <w:rPr>
                <w:rFonts w:hint="eastAsia" w:ascii="Times New Roman" w:hAnsi="Times New Roman" w:eastAsia="方正仿宋_GBK" w:cs="方正仿宋_GBK"/>
                <w:b/>
                <w:color w:val="000000"/>
                <w:sz w:val="28"/>
                <w:szCs w:val="28"/>
                <w:lang w:eastAsia="zh-CN"/>
              </w:rPr>
              <w:t>1</w:t>
            </w:r>
            <w:r>
              <w:rPr>
                <w:rFonts w:hint="eastAsia" w:ascii="宋体" w:hAnsi="宋体" w:eastAsia="方正仿宋_GBK" w:cs="方正仿宋_GBK"/>
                <w:b/>
                <w:color w:val="000000"/>
                <w:sz w:val="28"/>
                <w:szCs w:val="28"/>
                <w:lang w:eastAsia="zh-CN"/>
              </w:rPr>
              <w:t>．农业。</w:t>
            </w:r>
            <w:r>
              <w:rPr>
                <w:rFonts w:hint="eastAsia" w:ascii="宋体" w:hAnsi="宋体" w:eastAsia="方正仿宋_GBK" w:cs="方正仿宋_GBK"/>
                <w:color w:val="000000"/>
                <w:sz w:val="28"/>
                <w:szCs w:val="28"/>
                <w:lang w:eastAsia="zh-CN"/>
              </w:rPr>
              <w:t>围绕生猪、蚕桑、中药材、果树等重点产业培育农业科技型企业</w:t>
            </w:r>
            <w:r>
              <w:rPr>
                <w:rFonts w:hint="eastAsia" w:ascii="Times New Roman" w:hAnsi="Times New Roman" w:eastAsia="方正仿宋_GBK" w:cs="方正仿宋_GBK"/>
                <w:color w:val="000000"/>
                <w:sz w:val="28"/>
                <w:szCs w:val="28"/>
                <w:lang w:eastAsia="zh-CN"/>
              </w:rPr>
              <w:t>150</w:t>
            </w:r>
            <w:r>
              <w:rPr>
                <w:rFonts w:hint="eastAsia" w:ascii="宋体" w:hAnsi="宋体" w:eastAsia="方正仿宋_GBK" w:cs="方正仿宋_GBK"/>
                <w:color w:val="000000"/>
                <w:sz w:val="28"/>
                <w:szCs w:val="28"/>
                <w:lang w:eastAsia="zh-CN"/>
              </w:rPr>
              <w:t>家，高新技术企业</w:t>
            </w:r>
            <w:r>
              <w:rPr>
                <w:rFonts w:hint="eastAsia" w:ascii="Times New Roman" w:hAnsi="Times New Roman" w:eastAsia="方正仿宋_GBK" w:cs="方正仿宋_GBK"/>
                <w:color w:val="000000"/>
                <w:sz w:val="28"/>
                <w:szCs w:val="28"/>
                <w:lang w:eastAsia="zh-CN"/>
              </w:rPr>
              <w:t>20</w:t>
            </w:r>
            <w:r>
              <w:rPr>
                <w:rFonts w:hint="eastAsia" w:ascii="宋体" w:hAnsi="宋体" w:eastAsia="方正仿宋_GBK" w:cs="方正仿宋_GBK"/>
                <w:color w:val="000000"/>
                <w:sz w:val="28"/>
                <w:szCs w:val="28"/>
                <w:lang w:eastAsia="zh-CN"/>
              </w:rPr>
              <w:t>家。</w:t>
            </w:r>
          </w:p>
          <w:p>
            <w:pPr>
              <w:widowControl w:val="0"/>
              <w:adjustRightInd w:val="0"/>
              <w:spacing w:line="520" w:lineRule="exact"/>
              <w:ind w:firstLine="562" w:firstLineChars="200"/>
              <w:rPr>
                <w:rFonts w:ascii="宋体" w:hAnsi="宋体" w:eastAsia="方正仿宋_GBK" w:cs="方正仿宋_GBK"/>
                <w:color w:val="000000"/>
                <w:sz w:val="28"/>
                <w:szCs w:val="28"/>
                <w:lang w:eastAsia="zh-CN"/>
              </w:rPr>
            </w:pPr>
            <w:r>
              <w:rPr>
                <w:rFonts w:hint="eastAsia" w:ascii="Times New Roman" w:hAnsi="Times New Roman" w:eastAsia="方正仿宋_GBK" w:cs="方正仿宋_GBK"/>
                <w:b/>
                <w:color w:val="000000"/>
                <w:sz w:val="28"/>
                <w:szCs w:val="28"/>
                <w:lang w:eastAsia="zh-CN"/>
              </w:rPr>
              <w:t>2</w:t>
            </w:r>
            <w:r>
              <w:rPr>
                <w:rFonts w:hint="eastAsia" w:ascii="宋体" w:hAnsi="宋体" w:eastAsia="方正仿宋_GBK" w:cs="方正仿宋_GBK"/>
                <w:b/>
                <w:color w:val="000000"/>
                <w:sz w:val="28"/>
                <w:szCs w:val="28"/>
                <w:lang w:eastAsia="zh-CN"/>
              </w:rPr>
              <w:t>．工业。</w:t>
            </w:r>
            <w:r>
              <w:rPr>
                <w:rFonts w:hint="eastAsia" w:ascii="宋体" w:hAnsi="宋体" w:eastAsia="方正仿宋_GBK" w:cs="方正仿宋_GBK"/>
                <w:color w:val="000000"/>
                <w:sz w:val="28"/>
                <w:szCs w:val="28"/>
                <w:lang w:eastAsia="zh-CN"/>
              </w:rPr>
              <w:t>围绕新材料、节能环保、大健康、数字经济等产业培育科技型企业</w:t>
            </w:r>
            <w:r>
              <w:rPr>
                <w:rFonts w:hint="eastAsia" w:ascii="Times New Roman" w:hAnsi="Times New Roman" w:eastAsia="方正仿宋_GBK" w:cs="方正仿宋_GBK"/>
                <w:color w:val="000000"/>
                <w:sz w:val="28"/>
                <w:szCs w:val="28"/>
                <w:lang w:eastAsia="zh-CN"/>
              </w:rPr>
              <w:t>300</w:t>
            </w:r>
            <w:r>
              <w:rPr>
                <w:rFonts w:hint="eastAsia" w:ascii="宋体" w:hAnsi="宋体" w:eastAsia="方正仿宋_GBK" w:cs="方正仿宋_GBK"/>
                <w:color w:val="000000"/>
                <w:sz w:val="28"/>
                <w:szCs w:val="28"/>
                <w:lang w:eastAsia="zh-CN"/>
              </w:rPr>
              <w:t>家，高新技术企业</w:t>
            </w:r>
            <w:r>
              <w:rPr>
                <w:rFonts w:hint="eastAsia" w:ascii="Times New Roman" w:hAnsi="Times New Roman" w:eastAsia="方正仿宋_GBK" w:cs="方正仿宋_GBK"/>
                <w:color w:val="000000"/>
                <w:sz w:val="28"/>
                <w:szCs w:val="28"/>
                <w:lang w:eastAsia="zh-CN"/>
              </w:rPr>
              <w:t>40</w:t>
            </w:r>
            <w:r>
              <w:rPr>
                <w:rFonts w:hint="eastAsia" w:ascii="宋体" w:hAnsi="宋体" w:eastAsia="方正仿宋_GBK" w:cs="方正仿宋_GBK"/>
                <w:color w:val="000000"/>
                <w:sz w:val="28"/>
                <w:szCs w:val="28"/>
                <w:lang w:eastAsia="zh-CN"/>
              </w:rPr>
              <w:t>家。</w:t>
            </w:r>
          </w:p>
          <w:p>
            <w:pPr>
              <w:widowControl w:val="0"/>
              <w:adjustRightInd w:val="0"/>
              <w:spacing w:line="520" w:lineRule="exact"/>
              <w:ind w:firstLine="562" w:firstLineChars="200"/>
              <w:rPr>
                <w:rFonts w:ascii="宋体" w:hAnsi="宋体"/>
                <w:color w:val="000000"/>
                <w:sz w:val="28"/>
                <w:szCs w:val="28"/>
                <w:lang w:eastAsia="zh-CN"/>
              </w:rPr>
            </w:pPr>
            <w:r>
              <w:rPr>
                <w:rFonts w:hint="eastAsia" w:ascii="Times New Roman" w:hAnsi="Times New Roman" w:eastAsia="方正仿宋_GBK" w:cs="方正仿宋_GBK"/>
                <w:b/>
                <w:color w:val="000000"/>
                <w:sz w:val="28"/>
                <w:szCs w:val="28"/>
                <w:lang w:eastAsia="zh-CN"/>
              </w:rPr>
              <w:t>3</w:t>
            </w:r>
            <w:r>
              <w:rPr>
                <w:rFonts w:hint="eastAsia" w:ascii="宋体" w:hAnsi="宋体" w:eastAsia="方正仿宋_GBK" w:cs="方正仿宋_GBK"/>
                <w:b/>
                <w:color w:val="000000"/>
                <w:sz w:val="28"/>
                <w:szCs w:val="28"/>
                <w:lang w:eastAsia="zh-CN"/>
              </w:rPr>
              <w:t>．现代服务业。</w:t>
            </w:r>
            <w:r>
              <w:rPr>
                <w:rFonts w:hint="eastAsia" w:ascii="宋体" w:hAnsi="宋体" w:eastAsia="方正仿宋_GBK"/>
                <w:color w:val="000000"/>
                <w:sz w:val="28"/>
                <w:szCs w:val="28"/>
                <w:lang w:eastAsia="zh-CN"/>
              </w:rPr>
              <w:t>围绕大健康、教育、商贸、旅游等产业培育科技型企业</w:t>
            </w:r>
            <w:r>
              <w:rPr>
                <w:rFonts w:hint="eastAsia" w:ascii="Times New Roman" w:hAnsi="Times New Roman" w:eastAsia="方正仿宋_GBK"/>
                <w:color w:val="000000"/>
                <w:sz w:val="28"/>
                <w:szCs w:val="28"/>
                <w:lang w:eastAsia="zh-CN"/>
              </w:rPr>
              <w:t>150</w:t>
            </w:r>
            <w:r>
              <w:rPr>
                <w:rFonts w:hint="eastAsia" w:ascii="宋体" w:hAnsi="宋体" w:eastAsia="方正仿宋_GBK"/>
                <w:color w:val="000000"/>
                <w:sz w:val="28"/>
                <w:szCs w:val="28"/>
                <w:lang w:eastAsia="zh-CN"/>
              </w:rPr>
              <w:t>家，高新技术企业</w:t>
            </w:r>
            <w:r>
              <w:rPr>
                <w:rFonts w:hint="eastAsia" w:ascii="Times New Roman" w:hAnsi="Times New Roman" w:eastAsia="方正仿宋_GBK"/>
                <w:color w:val="000000"/>
                <w:sz w:val="28"/>
                <w:szCs w:val="28"/>
                <w:lang w:eastAsia="zh-CN"/>
              </w:rPr>
              <w:t>20</w:t>
            </w:r>
            <w:r>
              <w:rPr>
                <w:rFonts w:hint="eastAsia" w:ascii="宋体" w:hAnsi="宋体" w:eastAsia="方正仿宋_GBK"/>
                <w:color w:val="000000"/>
                <w:sz w:val="28"/>
                <w:szCs w:val="28"/>
                <w:lang w:eastAsia="zh-CN"/>
              </w:rPr>
              <w:t>家。</w:t>
            </w:r>
          </w:p>
        </w:tc>
      </w:tr>
    </w:tbl>
    <w:p>
      <w:pPr>
        <w:widowControl w:val="0"/>
        <w:spacing w:line="594" w:lineRule="exact"/>
        <w:ind w:firstLine="640" w:firstLineChars="200"/>
        <w:rPr>
          <w:rFonts w:ascii="宋体" w:hAnsi="宋体" w:eastAsia="方正楷体_GBK"/>
          <w:color w:val="000000"/>
          <w:sz w:val="32"/>
          <w:szCs w:val="32"/>
          <w:lang w:eastAsia="zh-CN"/>
        </w:rPr>
      </w:pPr>
      <w:r>
        <w:rPr>
          <w:rFonts w:hint="eastAsia" w:ascii="宋体" w:hAnsi="宋体" w:eastAsia="方正楷体_GBK"/>
          <w:color w:val="000000"/>
          <w:sz w:val="32"/>
          <w:szCs w:val="32"/>
          <w:lang w:eastAsia="zh-CN"/>
        </w:rPr>
        <w:t xml:space="preserve">（二）提升企业创新能力 </w:t>
      </w:r>
    </w:p>
    <w:p>
      <w:pPr>
        <w:widowControl w:val="0"/>
        <w:spacing w:line="594" w:lineRule="exact"/>
        <w:ind w:firstLine="643" w:firstLineChars="200"/>
        <w:rPr>
          <w:rFonts w:ascii="宋体" w:hAnsi="宋体" w:eastAsia="方正仿宋_GBK"/>
          <w:color w:val="000000"/>
          <w:sz w:val="32"/>
          <w:szCs w:val="32"/>
          <w:lang w:eastAsia="zh-CN"/>
        </w:rPr>
      </w:pPr>
      <w:r>
        <w:rPr>
          <w:rFonts w:hint="eastAsia" w:ascii="宋体" w:hAnsi="宋体" w:eastAsia="方正仿宋_GBK"/>
          <w:b/>
          <w:color w:val="000000"/>
          <w:sz w:val="32"/>
          <w:szCs w:val="32"/>
          <w:lang w:eastAsia="zh-CN"/>
        </w:rPr>
        <w:t>引导企业加大研发投入力度。</w:t>
      </w:r>
      <w:r>
        <w:rPr>
          <w:rFonts w:hint="eastAsia" w:ascii="宋体" w:hAnsi="宋体" w:eastAsia="方正仿宋_GBK"/>
          <w:color w:val="000000"/>
          <w:sz w:val="32"/>
          <w:szCs w:val="32"/>
          <w:lang w:eastAsia="zh-CN"/>
        </w:rPr>
        <w:t>持续发挥好研发费用加计扣除政策对企业研发的普惠支持作用，落实科技成果转化、高新技术企业税收减免等优惠政策，围绕创新主体培育、科技成果转化、创新平台搭建、新产品开发等方面，出台更加优惠的科技创新政策，支持有科研基础的企业积极向国市争取重大科研项目，有效提高企业开展研发活动的积极性，全面提高企业研发投入水平。</w:t>
      </w:r>
    </w:p>
    <w:p>
      <w:pPr>
        <w:widowControl w:val="0"/>
        <w:spacing w:line="594" w:lineRule="exact"/>
        <w:ind w:firstLine="643" w:firstLineChars="200"/>
        <w:rPr>
          <w:rFonts w:ascii="宋体" w:hAnsi="宋体"/>
          <w:color w:val="000000"/>
          <w:lang w:eastAsia="zh-CN"/>
        </w:rPr>
      </w:pPr>
      <w:r>
        <w:rPr>
          <w:rFonts w:hint="eastAsia" w:ascii="宋体" w:hAnsi="宋体" w:eastAsia="方正仿宋_GBK"/>
          <w:b/>
          <w:color w:val="000000"/>
          <w:sz w:val="32"/>
          <w:szCs w:val="32"/>
          <w:lang w:eastAsia="zh-CN"/>
        </w:rPr>
        <w:t>支持企业建设研发机构。</w:t>
      </w:r>
      <w:r>
        <w:rPr>
          <w:rFonts w:hint="eastAsia" w:ascii="宋体" w:hAnsi="宋体" w:eastAsia="方正仿宋_GBK"/>
          <w:color w:val="000000"/>
          <w:sz w:val="32"/>
          <w:szCs w:val="32"/>
          <w:lang w:eastAsia="zh-CN"/>
        </w:rPr>
        <w:t>推动企业引进培育一批</w:t>
      </w:r>
      <w:r>
        <w:rPr>
          <w:rFonts w:ascii="宋体" w:hAnsi="宋体" w:eastAsia="方正仿宋_GBK"/>
          <w:color w:val="000000"/>
          <w:sz w:val="32"/>
          <w:szCs w:val="32"/>
          <w:lang w:eastAsia="zh-CN"/>
        </w:rPr>
        <w:t>多层次、梯次发展、特色优势明显的</w:t>
      </w:r>
      <w:r>
        <w:rPr>
          <w:rFonts w:hint="eastAsia" w:ascii="宋体" w:hAnsi="宋体" w:eastAsia="方正仿宋_GBK"/>
          <w:color w:val="000000"/>
          <w:sz w:val="32"/>
          <w:szCs w:val="32"/>
          <w:lang w:eastAsia="zh-CN"/>
        </w:rPr>
        <w:t>重点</w:t>
      </w:r>
      <w:r>
        <w:rPr>
          <w:rFonts w:ascii="宋体" w:hAnsi="宋体" w:eastAsia="方正仿宋_GBK"/>
          <w:color w:val="000000"/>
          <w:sz w:val="32"/>
          <w:szCs w:val="32"/>
          <w:lang w:eastAsia="zh-CN"/>
        </w:rPr>
        <w:t>实验室、</w:t>
      </w:r>
      <w:r>
        <w:rPr>
          <w:rFonts w:hint="eastAsia" w:ascii="宋体" w:hAnsi="宋体" w:eastAsia="方正仿宋_GBK"/>
          <w:color w:val="000000"/>
          <w:sz w:val="32"/>
          <w:szCs w:val="32"/>
          <w:lang w:eastAsia="zh-CN"/>
        </w:rPr>
        <w:t>企业技术中心、</w:t>
      </w:r>
      <w:r>
        <w:rPr>
          <w:rFonts w:ascii="宋体" w:hAnsi="宋体" w:eastAsia="方正仿宋_GBK"/>
          <w:color w:val="000000"/>
          <w:sz w:val="32"/>
          <w:szCs w:val="32"/>
          <w:lang w:eastAsia="zh-CN"/>
        </w:rPr>
        <w:t>工程</w:t>
      </w:r>
      <w:r>
        <w:rPr>
          <w:rFonts w:hint="eastAsia" w:ascii="宋体" w:hAnsi="宋体" w:eastAsia="方正仿宋_GBK"/>
          <w:color w:val="000000"/>
          <w:sz w:val="32"/>
          <w:szCs w:val="32"/>
          <w:lang w:eastAsia="zh-CN"/>
        </w:rPr>
        <w:t>（技术）</w:t>
      </w:r>
      <w:r>
        <w:rPr>
          <w:rFonts w:ascii="宋体" w:hAnsi="宋体" w:eastAsia="方正仿宋_GBK"/>
          <w:color w:val="000000"/>
          <w:sz w:val="32"/>
          <w:szCs w:val="32"/>
          <w:lang w:eastAsia="zh-CN"/>
        </w:rPr>
        <w:t>研究中心、</w:t>
      </w:r>
      <w:r>
        <w:rPr>
          <w:rFonts w:hint="eastAsia" w:ascii="宋体" w:hAnsi="宋体" w:eastAsia="方正仿宋_GBK"/>
          <w:color w:val="000000"/>
          <w:sz w:val="32"/>
          <w:szCs w:val="32"/>
          <w:lang w:eastAsia="zh-CN"/>
        </w:rPr>
        <w:t>院士工作站、</w:t>
      </w:r>
      <w:r>
        <w:rPr>
          <w:rFonts w:ascii="宋体" w:hAnsi="宋体" w:eastAsia="方正仿宋_GBK"/>
          <w:color w:val="000000"/>
          <w:sz w:val="32"/>
          <w:szCs w:val="32"/>
          <w:lang w:eastAsia="zh-CN"/>
        </w:rPr>
        <w:t>新型研发机构等各类创新载体，</w:t>
      </w:r>
      <w:r>
        <w:rPr>
          <w:rFonts w:hint="eastAsia" w:ascii="宋体" w:hAnsi="宋体" w:eastAsia="方正仿宋_GBK"/>
          <w:color w:val="000000"/>
          <w:sz w:val="32"/>
          <w:szCs w:val="32"/>
          <w:lang w:eastAsia="zh-CN"/>
        </w:rPr>
        <w:t>鼓励规上工业企业自建研发机构，</w:t>
      </w:r>
      <w:r>
        <w:rPr>
          <w:rFonts w:ascii="宋体" w:hAnsi="宋体" w:eastAsia="方正仿宋_GBK"/>
          <w:color w:val="000000"/>
          <w:sz w:val="32"/>
          <w:szCs w:val="32"/>
          <w:lang w:eastAsia="zh-CN"/>
        </w:rPr>
        <w:t>逐步</w:t>
      </w:r>
      <w:r>
        <w:rPr>
          <w:rFonts w:hint="eastAsia" w:ascii="宋体" w:hAnsi="宋体" w:eastAsia="方正仿宋_GBK"/>
          <w:color w:val="000000"/>
          <w:sz w:val="32"/>
          <w:szCs w:val="32"/>
          <w:lang w:eastAsia="zh-CN"/>
        </w:rPr>
        <w:t>实现规上工业企业内设研发机构全覆盖。</w:t>
      </w:r>
    </w:p>
    <w:p>
      <w:pPr>
        <w:widowControl w:val="0"/>
        <w:spacing w:line="594" w:lineRule="exact"/>
        <w:jc w:val="center"/>
        <w:rPr>
          <w:rFonts w:ascii="宋体" w:hAnsi="宋体" w:eastAsia="方正黑体_GBK" w:cs="方正仿宋_GBK"/>
          <w:color w:val="000000"/>
          <w:sz w:val="32"/>
          <w:szCs w:val="32"/>
        </w:rPr>
      </w:pPr>
      <w:r>
        <w:rPr>
          <w:rFonts w:hint="eastAsia" w:ascii="宋体" w:hAnsi="宋体" w:eastAsia="方正黑体_GBK" w:cs="方正仿宋_GBK"/>
          <w:color w:val="000000"/>
          <w:sz w:val="32"/>
          <w:szCs w:val="32"/>
        </w:rPr>
        <w:t>专栏</w:t>
      </w:r>
      <w:r>
        <w:rPr>
          <w:rFonts w:hint="eastAsia" w:ascii="Times New Roman" w:hAnsi="Times New Roman" w:eastAsia="方正黑体_GBK" w:cs="方正仿宋_GBK"/>
          <w:color w:val="000000"/>
          <w:sz w:val="32"/>
          <w:szCs w:val="32"/>
          <w:lang w:eastAsia="zh-CN"/>
        </w:rPr>
        <w:t>6</w:t>
      </w:r>
      <w:r>
        <w:rPr>
          <w:rFonts w:hint="eastAsia" w:ascii="宋体" w:hAnsi="宋体" w:eastAsia="方正黑体_GBK" w:cs="方正仿宋_GBK"/>
          <w:color w:val="000000"/>
          <w:sz w:val="32"/>
          <w:szCs w:val="32"/>
        </w:rPr>
        <w:t xml:space="preserve">  科研平台</w:t>
      </w:r>
    </w:p>
    <w:tbl>
      <w:tblPr>
        <w:tblStyle w:val="13"/>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4" w:hRule="atLeast"/>
        </w:trPr>
        <w:tc>
          <w:tcPr>
            <w:tcW w:w="9230" w:type="dxa"/>
            <w:vAlign w:val="center"/>
          </w:tcPr>
          <w:p>
            <w:pPr>
              <w:widowControl w:val="0"/>
              <w:spacing w:line="520" w:lineRule="exact"/>
              <w:ind w:firstLine="560" w:firstLineChars="200"/>
              <w:rPr>
                <w:rFonts w:ascii="宋体" w:hAnsi="宋体" w:eastAsia="方正仿宋_GBK" w:cs="方正仿宋_GBK"/>
                <w:b/>
                <w:color w:val="000000"/>
                <w:sz w:val="28"/>
                <w:szCs w:val="28"/>
                <w:lang w:eastAsia="zh-CN"/>
              </w:rPr>
            </w:pPr>
            <w:r>
              <w:rPr>
                <w:rFonts w:hint="eastAsia" w:ascii="Times New Roman" w:hAnsi="Times New Roman" w:eastAsia="方正仿宋_GBK"/>
                <w:color w:val="000000"/>
                <w:sz w:val="28"/>
                <w:szCs w:val="28"/>
                <w:lang w:eastAsia="zh-CN"/>
              </w:rPr>
              <w:t>1</w:t>
            </w:r>
            <w:r>
              <w:rPr>
                <w:rFonts w:hint="eastAsia" w:ascii="宋体" w:hAnsi="宋体" w:eastAsia="方正仿宋_GBK"/>
                <w:color w:val="000000"/>
                <w:sz w:val="28"/>
                <w:szCs w:val="28"/>
                <w:lang w:eastAsia="zh-CN"/>
              </w:rPr>
              <w:t>．</w:t>
            </w:r>
            <w:r>
              <w:rPr>
                <w:rFonts w:hint="eastAsia" w:ascii="宋体" w:hAnsi="宋体" w:eastAsia="方正仿宋_GBK" w:cs="方正仿宋_GBK"/>
                <w:b/>
                <w:color w:val="000000"/>
                <w:sz w:val="28"/>
                <w:szCs w:val="28"/>
                <w:lang w:eastAsia="zh-CN"/>
              </w:rPr>
              <w:t>农业。</w:t>
            </w:r>
            <w:r>
              <w:rPr>
                <w:rFonts w:hint="eastAsia" w:ascii="宋体" w:hAnsi="宋体" w:eastAsia="方正仿宋_GBK" w:cs="方正楷体_GBK"/>
                <w:color w:val="000000"/>
                <w:sz w:val="28"/>
                <w:szCs w:val="28"/>
                <w:lang w:eastAsia="zh-CN"/>
              </w:rPr>
              <w:t>依托六九畜牧公司</w:t>
            </w:r>
            <w:r>
              <w:rPr>
                <w:rFonts w:hint="eastAsia" w:ascii="宋体" w:hAnsi="宋体" w:eastAsia="方正仿宋_GBK" w:cs="方正仿宋_GBK"/>
                <w:color w:val="000000"/>
                <w:sz w:val="28"/>
                <w:szCs w:val="28"/>
                <w:lang w:eastAsia="zh-CN"/>
              </w:rPr>
              <w:t>建成渝东南地区无抗生猪研发试验站、市级重点实验室</w:t>
            </w:r>
            <w:r>
              <w:rPr>
                <w:rFonts w:hint="eastAsia" w:ascii="Times New Roman" w:hAnsi="Times New Roman" w:eastAsia="方正仿宋_GBK" w:cs="方正仿宋_GBK"/>
                <w:color w:val="000000"/>
                <w:sz w:val="28"/>
                <w:szCs w:val="28"/>
                <w:lang w:eastAsia="zh-CN"/>
              </w:rPr>
              <w:t>2</w:t>
            </w:r>
            <w:r>
              <w:rPr>
                <w:rFonts w:hint="eastAsia" w:ascii="宋体" w:hAnsi="宋体" w:eastAsia="方正仿宋_GBK" w:cs="方正仿宋_GBK"/>
                <w:color w:val="000000"/>
                <w:sz w:val="28"/>
                <w:szCs w:val="28"/>
                <w:lang w:eastAsia="zh-CN"/>
              </w:rPr>
              <w:t>个；依托</w:t>
            </w:r>
            <w:r>
              <w:rPr>
                <w:rFonts w:hint="eastAsia" w:ascii="宋体" w:hAnsi="宋体" w:eastAsia="方正仿宋_GBK"/>
                <w:color w:val="000000"/>
                <w:sz w:val="28"/>
                <w:szCs w:val="28"/>
                <w:u w:val="wave" w:color="FFFFFF"/>
                <w:lang w:eastAsia="zh-CN"/>
              </w:rPr>
              <w:t>桐乡丝绸工业园，提升重庆市蚕科院黔江分院科研能力</w:t>
            </w:r>
            <w:r>
              <w:rPr>
                <w:rFonts w:hint="eastAsia" w:ascii="宋体" w:hAnsi="宋体" w:eastAsia="方正仿宋_GBK" w:cs="方正仿宋_GBK"/>
                <w:color w:val="000000"/>
                <w:sz w:val="28"/>
                <w:szCs w:val="28"/>
                <w:lang w:eastAsia="zh-CN"/>
              </w:rPr>
              <w:t>。</w:t>
            </w:r>
          </w:p>
          <w:p>
            <w:pPr>
              <w:widowControl w:val="0"/>
              <w:spacing w:line="520" w:lineRule="exact"/>
              <w:ind w:firstLine="562" w:firstLineChars="200"/>
              <w:rPr>
                <w:rFonts w:ascii="宋体" w:hAnsi="宋体" w:eastAsia="方正黑体_GBK" w:cs="宋体"/>
                <w:color w:val="000000"/>
                <w:sz w:val="28"/>
                <w:szCs w:val="28"/>
                <w:shd w:val="clear" w:color="auto" w:fill="FFFFFF"/>
                <w:lang w:eastAsia="zh-CN"/>
              </w:rPr>
            </w:pPr>
            <w:r>
              <w:rPr>
                <w:rFonts w:hint="eastAsia" w:ascii="Times New Roman" w:hAnsi="Times New Roman" w:eastAsia="方正仿宋_GBK" w:cs="方正仿宋_GBK"/>
                <w:b/>
                <w:color w:val="000000"/>
                <w:sz w:val="28"/>
                <w:szCs w:val="28"/>
                <w:lang w:eastAsia="zh-CN"/>
              </w:rPr>
              <w:t>2</w:t>
            </w:r>
            <w:r>
              <w:rPr>
                <w:rFonts w:hint="eastAsia" w:ascii="宋体" w:hAnsi="宋体" w:eastAsia="方正仿宋_GBK" w:cs="方正仿宋_GBK"/>
                <w:b/>
                <w:color w:val="000000"/>
                <w:sz w:val="28"/>
                <w:szCs w:val="28"/>
                <w:lang w:eastAsia="zh-CN"/>
              </w:rPr>
              <w:t>．工业。</w:t>
            </w:r>
            <w:r>
              <w:rPr>
                <w:rFonts w:hint="eastAsia" w:ascii="宋体" w:hAnsi="宋体" w:eastAsia="方正仿宋_GBK" w:cs="方正仿宋_GBK"/>
                <w:color w:val="000000"/>
                <w:sz w:val="28"/>
                <w:szCs w:val="28"/>
                <w:lang w:eastAsia="zh-CN"/>
              </w:rPr>
              <w:t>依托武陵硅业、三磊玻纤、京宏源铝加工等企业建设硬质合金研发企业技术中心、玻纤复合材料企业技术中心、铝制品深加工研发中心等技术研发中心</w:t>
            </w:r>
            <w:r>
              <w:rPr>
                <w:rFonts w:hint="eastAsia" w:ascii="Times New Roman" w:hAnsi="Times New Roman" w:eastAsia="方正仿宋_GBK" w:cs="方正仿宋_GBK"/>
                <w:color w:val="000000"/>
                <w:sz w:val="28"/>
                <w:szCs w:val="28"/>
                <w:lang w:eastAsia="zh-CN"/>
              </w:rPr>
              <w:t>20</w:t>
            </w:r>
            <w:r>
              <w:rPr>
                <w:rFonts w:hint="eastAsia" w:ascii="宋体" w:hAnsi="宋体" w:eastAsia="方正仿宋_GBK" w:cs="方正仿宋_GBK"/>
                <w:color w:val="000000"/>
                <w:sz w:val="28"/>
                <w:szCs w:val="28"/>
                <w:lang w:eastAsia="zh-CN"/>
              </w:rPr>
              <w:t>个；依托阿蓬记、蓬江食品等企业建设</w:t>
            </w:r>
            <w:r>
              <w:rPr>
                <w:rFonts w:hint="eastAsia" w:ascii="Times New Roman" w:hAnsi="Times New Roman" w:eastAsia="方正仿宋_GBK" w:cs="方正仿宋_GBK"/>
                <w:color w:val="000000"/>
                <w:sz w:val="28"/>
                <w:szCs w:val="28"/>
                <w:lang w:eastAsia="zh-CN"/>
              </w:rPr>
              <w:t>5</w:t>
            </w:r>
            <w:r>
              <w:rPr>
                <w:rFonts w:hint="eastAsia" w:ascii="宋体" w:hAnsi="宋体" w:eastAsia="方正仿宋_GBK" w:cs="方正仿宋_GBK"/>
                <w:color w:val="000000"/>
                <w:sz w:val="28"/>
                <w:szCs w:val="28"/>
                <w:lang w:eastAsia="zh-CN"/>
              </w:rPr>
              <w:t>个区级以上绿色食品深加工研发平台</w:t>
            </w:r>
            <w:r>
              <w:rPr>
                <w:rFonts w:hint="eastAsia" w:ascii="宋体" w:hAnsi="宋体" w:eastAsia="方正仿宋_GBK"/>
                <w:color w:val="000000"/>
                <w:sz w:val="28"/>
                <w:szCs w:val="28"/>
                <w:u w:val="wave" w:color="FFFFFF"/>
                <w:lang w:eastAsia="zh-CN"/>
              </w:rPr>
              <w:t>。</w:t>
            </w:r>
          </w:p>
          <w:p>
            <w:pPr>
              <w:widowControl w:val="0"/>
              <w:spacing w:line="520" w:lineRule="exact"/>
              <w:ind w:firstLine="562" w:firstLineChars="200"/>
              <w:rPr>
                <w:rFonts w:ascii="宋体" w:hAnsi="宋体" w:eastAsia="方正仿宋_GBK" w:cs="方正仿宋_GBK"/>
                <w:color w:val="000000"/>
                <w:sz w:val="28"/>
                <w:szCs w:val="28"/>
                <w:lang w:eastAsia="zh-CN"/>
              </w:rPr>
            </w:pPr>
            <w:r>
              <w:rPr>
                <w:rFonts w:ascii="Times New Roman" w:hAnsi="Times New Roman" w:eastAsia="方正仿宋_GBK" w:cs="方正仿宋_GBK"/>
                <w:b/>
                <w:color w:val="000000"/>
                <w:sz w:val="28"/>
                <w:szCs w:val="28"/>
                <w:lang w:eastAsia="zh-CN"/>
              </w:rPr>
              <w:t>3</w:t>
            </w:r>
            <w:r>
              <w:rPr>
                <w:rFonts w:hint="eastAsia" w:ascii="宋体" w:hAnsi="宋体" w:eastAsia="方正仿宋_GBK" w:cs="方正仿宋_GBK"/>
                <w:b/>
                <w:color w:val="000000"/>
                <w:sz w:val="28"/>
                <w:szCs w:val="28"/>
                <w:lang w:eastAsia="zh-CN"/>
              </w:rPr>
              <w:t>．现代服务业。</w:t>
            </w:r>
            <w:r>
              <w:rPr>
                <w:rFonts w:hint="eastAsia" w:ascii="宋体" w:hAnsi="宋体" w:eastAsia="方正仿宋_GBK"/>
                <w:color w:val="000000"/>
                <w:sz w:val="28"/>
                <w:szCs w:val="28"/>
                <w:lang w:eastAsia="zh-CN"/>
              </w:rPr>
              <w:t>支持黔江中心医院建成武陵山区域医疗中心（应急医院）；推动黔江儿童医院提档升级；持续支持民族医院创“三甲”医院；争取设立市级临床医学研究中心、生物医药研发中心等。</w:t>
            </w:r>
          </w:p>
        </w:tc>
      </w:tr>
    </w:tbl>
    <w:p>
      <w:pPr>
        <w:widowControl w:val="0"/>
        <w:spacing w:line="594" w:lineRule="exact"/>
        <w:ind w:firstLine="640" w:firstLineChars="200"/>
        <w:rPr>
          <w:rFonts w:ascii="宋体" w:hAnsi="宋体" w:eastAsia="方正楷体_GBK"/>
          <w:color w:val="000000"/>
          <w:sz w:val="32"/>
          <w:szCs w:val="32"/>
          <w:lang w:eastAsia="zh-CN"/>
        </w:rPr>
      </w:pPr>
      <w:r>
        <w:rPr>
          <w:rFonts w:hint="eastAsia" w:ascii="宋体" w:hAnsi="宋体" w:eastAsia="方正楷体_GBK"/>
          <w:color w:val="000000"/>
          <w:sz w:val="32"/>
          <w:szCs w:val="32"/>
          <w:lang w:eastAsia="zh-CN"/>
        </w:rPr>
        <w:t xml:space="preserve">（三）推进产学研深度融合 </w:t>
      </w:r>
    </w:p>
    <w:p>
      <w:pPr>
        <w:widowControl w:val="0"/>
        <w:spacing w:line="594" w:lineRule="exact"/>
        <w:ind w:firstLine="640" w:firstLineChars="200"/>
        <w:rPr>
          <w:rFonts w:hint="eastAsia" w:ascii="宋体" w:hAnsi="宋体" w:eastAsia="方正仿宋_GBK" w:cs="方正仿宋_GBK"/>
          <w:color w:val="000000"/>
          <w:sz w:val="32"/>
          <w:szCs w:val="32"/>
          <w:lang w:eastAsia="zh-CN"/>
        </w:rPr>
      </w:pPr>
      <w:r>
        <w:rPr>
          <w:rFonts w:hint="eastAsia" w:ascii="宋体" w:hAnsi="宋体" w:eastAsia="方正仿宋_GBK" w:cs="方正仿宋_GBK"/>
          <w:color w:val="000000"/>
          <w:sz w:val="32"/>
          <w:szCs w:val="32"/>
          <w:lang w:eastAsia="zh-CN"/>
        </w:rPr>
        <w:t>加强与重庆大学、西南大学、浙江大学、西南民大、江苏大学、重科院等市内外大专院校、科研院所的合作，围绕新材料、生物医药、绿色食品加工、生猪、烟草、蚕桑等重点产业引导企业与高校、科研院所、科研机构开展多种形式的产学研合作，推动建立政府引导、企业为主体、科研机构为骨干的产业技术联盟。支持企业与科研院所合作搭建或异地共建研发中心、重点实验室、工程技术研究中心等研发机构；推动由企业出资，高校、院所技术入股共同创办高新技术企业或科技企业孵化基地，组织双方共同开展科技攻关，实施一批重大科技项目，开发一批新产品、新技术、新工艺，提高企业核心竞争力。全面提升本地大专院校、科研机构服务能力，推动重庆旅游职业学院整合智汇旅游创新研究院、旅游产品设计众创空间、民传中心等创新平台，打造国家级众创空间，支持重庆经贸职业学院发挥国家级众创空间—繁星众创空间示范引领作用，开展大学生“双创”示范活动，孵化培育一批科技型企业和高新技术企业，开发一批新产品。</w:t>
      </w:r>
    </w:p>
    <w:p>
      <w:pPr>
        <w:widowControl w:val="0"/>
        <w:spacing w:line="594" w:lineRule="exact"/>
        <w:jc w:val="center"/>
        <w:rPr>
          <w:rFonts w:hint="eastAsia" w:ascii="宋体" w:hAnsi="宋体" w:eastAsia="方正仿宋_GBK" w:cs="方正仿宋_GBK"/>
          <w:color w:val="000000"/>
          <w:sz w:val="32"/>
          <w:szCs w:val="32"/>
          <w:lang w:eastAsia="zh-CN"/>
        </w:rPr>
      </w:pPr>
    </w:p>
    <w:p>
      <w:pPr>
        <w:pStyle w:val="4"/>
        <w:spacing w:before="0" w:after="0" w:line="594" w:lineRule="exact"/>
        <w:jc w:val="center"/>
        <w:rPr>
          <w:rFonts w:ascii="宋体" w:hAnsi="宋体" w:eastAsia="方正黑体_GBK"/>
          <w:sz w:val="32"/>
          <w:szCs w:val="32"/>
          <w:lang w:eastAsia="zh-CN"/>
        </w:rPr>
      </w:pPr>
      <w:bookmarkStart w:id="11" w:name="_Toc76135064"/>
      <w:r>
        <w:rPr>
          <w:rFonts w:hint="eastAsia" w:ascii="宋体" w:hAnsi="宋体" w:eastAsia="方正黑体_GBK"/>
          <w:sz w:val="32"/>
          <w:szCs w:val="32"/>
          <w:lang w:eastAsia="zh-CN"/>
        </w:rPr>
        <w:t>第四章  加强重点领域技术创新</w:t>
      </w:r>
      <w:bookmarkEnd w:id="11"/>
    </w:p>
    <w:p>
      <w:pPr>
        <w:widowControl w:val="0"/>
        <w:spacing w:line="594" w:lineRule="exact"/>
        <w:jc w:val="center"/>
        <w:rPr>
          <w:rFonts w:hint="eastAsia" w:ascii="宋体" w:hAnsi="宋体" w:eastAsia="方正仿宋_GBK"/>
          <w:color w:val="000000"/>
          <w:sz w:val="32"/>
          <w:szCs w:val="32"/>
          <w:lang w:eastAsia="zh-CN"/>
        </w:rPr>
      </w:pPr>
    </w:p>
    <w:p>
      <w:pPr>
        <w:widowControl w:val="0"/>
        <w:spacing w:line="594" w:lineRule="exact"/>
        <w:ind w:firstLine="640" w:firstLineChars="200"/>
        <w:rPr>
          <w:rFonts w:ascii="宋体" w:hAnsi="宋体" w:eastAsia="方正仿宋_GBK" w:cs="方正仿宋_GBK"/>
          <w:color w:val="000000"/>
          <w:sz w:val="32"/>
          <w:szCs w:val="32"/>
          <w:lang w:eastAsia="zh-CN"/>
        </w:rPr>
      </w:pPr>
      <w:r>
        <w:rPr>
          <w:rFonts w:hint="eastAsia" w:ascii="宋体" w:hAnsi="宋体" w:eastAsia="方正仿宋_GBK"/>
          <w:color w:val="000000"/>
          <w:sz w:val="32"/>
          <w:szCs w:val="32"/>
          <w:lang w:eastAsia="zh-CN"/>
        </w:rPr>
        <w:t>围绕产业链部署创新链，围绕创新链布局产业链，以高新区建设为引领，以数字经济为核心，以“文旅+”赋能现代山地特色高效农业、绿色加工产业和现代服务业</w:t>
      </w:r>
      <w:r>
        <w:rPr>
          <w:rFonts w:hint="eastAsia" w:ascii="宋体" w:hAnsi="宋体" w:eastAsia="方正仿宋_GBK" w:cs="方正仿宋_GBK"/>
          <w:color w:val="000000"/>
          <w:sz w:val="32"/>
          <w:szCs w:val="32"/>
          <w:lang w:eastAsia="zh-CN"/>
        </w:rPr>
        <w:t>为重点，推动产业链上下游、创新链各环节</w:t>
      </w:r>
      <w:r>
        <w:rPr>
          <w:rFonts w:hint="eastAsia" w:ascii="宋体" w:hAnsi="宋体" w:eastAsia="方正仿宋_GBK"/>
          <w:color w:val="000000"/>
          <w:sz w:val="32"/>
          <w:szCs w:val="32"/>
          <w:lang w:eastAsia="zh-CN"/>
        </w:rPr>
        <w:t>融通融合、协调互动，构建支撑引领现代产业的技术体系，全面提升我区产业科技创新水平。围绕产业链、供应链关键技术和产业基础领域需求，实施一批关键核心技术创新项目</w:t>
      </w:r>
      <w:r>
        <w:rPr>
          <w:rFonts w:hint="eastAsia" w:ascii="宋体" w:hAnsi="宋体" w:eastAsia="方正仿宋_GBK" w:cs="方正仿宋_GBK"/>
          <w:color w:val="000000"/>
          <w:sz w:val="32"/>
          <w:szCs w:val="32"/>
          <w:lang w:eastAsia="zh-CN"/>
        </w:rPr>
        <w:t>，推广一批先进适用技术，推动一批科技创新成果落地转化，全面提升产业科技创新能力和服务效能，为产业转型升级发展、培育新的经济增长点提供技术支撑。</w:t>
      </w:r>
    </w:p>
    <w:p>
      <w:pPr>
        <w:pStyle w:val="4"/>
        <w:spacing w:before="0" w:after="0" w:line="594" w:lineRule="exact"/>
        <w:ind w:firstLine="640" w:firstLineChars="200"/>
        <w:jc w:val="both"/>
        <w:rPr>
          <w:rFonts w:ascii="宋体" w:hAnsi="宋体" w:eastAsia="方正黑体_GBK"/>
          <w:b w:val="0"/>
          <w:sz w:val="32"/>
          <w:szCs w:val="32"/>
          <w:lang w:eastAsia="zh-CN"/>
        </w:rPr>
      </w:pPr>
      <w:bookmarkStart w:id="12" w:name="_Toc76135065"/>
      <w:r>
        <w:rPr>
          <w:rFonts w:hint="eastAsia" w:ascii="宋体" w:hAnsi="宋体" w:eastAsia="方正黑体_GBK"/>
          <w:b w:val="0"/>
          <w:sz w:val="32"/>
          <w:szCs w:val="32"/>
          <w:lang w:eastAsia="zh-CN"/>
        </w:rPr>
        <w:t>一、突出新一代信息技术引领</w:t>
      </w:r>
      <w:bookmarkEnd w:id="12"/>
    </w:p>
    <w:p>
      <w:pPr>
        <w:widowControl w:val="0"/>
        <w:spacing w:line="594" w:lineRule="exact"/>
        <w:ind w:firstLine="640" w:firstLineChars="200"/>
        <w:rPr>
          <w:rFonts w:ascii="宋体" w:hAnsi="宋体" w:eastAsia="方正仿宋_GBK" w:cs="微软雅黑"/>
          <w:color w:val="000000"/>
          <w:sz w:val="32"/>
          <w:szCs w:val="32"/>
          <w:lang w:eastAsia="zh-CN"/>
        </w:rPr>
      </w:pPr>
      <w:r>
        <w:rPr>
          <w:rFonts w:hint="eastAsia" w:ascii="宋体" w:hAnsi="宋体" w:eastAsia="方正仿宋_GBK" w:cs="微软雅黑"/>
          <w:color w:val="000000"/>
          <w:sz w:val="32"/>
          <w:szCs w:val="32"/>
          <w:lang w:eastAsia="zh-CN"/>
        </w:rPr>
        <w:t>紧紧抓住新一代电子信息技术发展契机，推进产业数字化，数字产业化，围绕“芯屏器核网”全产业链，加快华录数据湖项目建设，推动大数据、人工智能、</w:t>
      </w:r>
      <w:r>
        <w:rPr>
          <w:rFonts w:hint="eastAsia" w:ascii="Times New Roman" w:hAnsi="Times New Roman" w:eastAsia="方正仿宋_GBK" w:cs="微软雅黑"/>
          <w:color w:val="000000"/>
          <w:sz w:val="32"/>
          <w:szCs w:val="32"/>
          <w:lang w:eastAsia="zh-CN"/>
        </w:rPr>
        <w:t>5</w:t>
      </w:r>
      <w:r>
        <w:rPr>
          <w:rFonts w:ascii="Times New Roman" w:hAnsi="Times New Roman" w:eastAsia="方正仿宋_GBK" w:cs="微软雅黑"/>
          <w:color w:val="000000"/>
          <w:sz w:val="32"/>
          <w:szCs w:val="32"/>
          <w:lang w:eastAsia="zh-CN"/>
        </w:rPr>
        <w:t>G</w:t>
      </w:r>
      <w:r>
        <w:rPr>
          <w:rFonts w:hint="eastAsia" w:ascii="宋体" w:hAnsi="宋体" w:eastAsia="方正仿宋_GBK" w:cs="微软雅黑"/>
          <w:color w:val="000000"/>
          <w:sz w:val="32"/>
          <w:szCs w:val="32"/>
          <w:lang w:eastAsia="zh-CN"/>
        </w:rPr>
        <w:t>、云计算、物联网等电子信息技术与各行业广泛渗透与深度融合，培育发展一批新业态，推广应用一批新模式。夯实电子信息产业发展的软硬件基础，打造特色鲜明的电子信息产业高地。</w:t>
      </w:r>
    </w:p>
    <w:p>
      <w:pPr>
        <w:widowControl w:val="0"/>
        <w:spacing w:line="594" w:lineRule="exact"/>
        <w:ind w:firstLine="640" w:firstLineChars="200"/>
        <w:rPr>
          <w:rFonts w:ascii="宋体" w:hAnsi="宋体" w:eastAsia="方正仿宋_GBK"/>
          <w:color w:val="000000"/>
          <w:sz w:val="32"/>
          <w:szCs w:val="32"/>
          <w:lang w:eastAsia="zh-CN"/>
        </w:rPr>
      </w:pPr>
      <w:r>
        <w:rPr>
          <w:rFonts w:hint="eastAsia" w:ascii="宋体" w:hAnsi="宋体" w:eastAsia="方正仿宋_GBK" w:cs="微软雅黑"/>
          <w:color w:val="000000"/>
          <w:sz w:val="32"/>
          <w:szCs w:val="32"/>
          <w:lang w:eastAsia="zh-CN"/>
        </w:rPr>
        <w:t>把握新一代信息技术全面融合，数字化、智能化加速发展等新趋势，深化新一代信息技术在各领域的融合、集成和创新应用，推动制造工艺技术与云计算技术、物联网技术、</w:t>
      </w:r>
      <w:r>
        <w:rPr>
          <w:rFonts w:hint="eastAsia" w:ascii="Times New Roman" w:hAnsi="Times New Roman" w:eastAsia="方正仿宋_GBK" w:cs="微软雅黑"/>
          <w:color w:val="000000"/>
          <w:sz w:val="32"/>
          <w:szCs w:val="32"/>
          <w:lang w:eastAsia="zh-CN"/>
        </w:rPr>
        <w:t>VR</w:t>
      </w:r>
      <w:r>
        <w:rPr>
          <w:rFonts w:hint="eastAsia" w:ascii="宋体" w:hAnsi="宋体" w:eastAsia="方正仿宋_GBK" w:cs="微软雅黑"/>
          <w:color w:val="000000"/>
          <w:sz w:val="32"/>
          <w:szCs w:val="32"/>
          <w:lang w:eastAsia="zh-CN"/>
        </w:rPr>
        <w:t>/</w:t>
      </w:r>
      <w:r>
        <w:rPr>
          <w:rFonts w:hint="eastAsia" w:ascii="Times New Roman" w:hAnsi="Times New Roman" w:eastAsia="方正仿宋_GBK" w:cs="微软雅黑"/>
          <w:color w:val="000000"/>
          <w:sz w:val="32"/>
          <w:szCs w:val="32"/>
          <w:lang w:eastAsia="zh-CN"/>
        </w:rPr>
        <w:t>AR</w:t>
      </w:r>
      <w:r>
        <w:rPr>
          <w:rFonts w:hint="eastAsia" w:ascii="宋体" w:hAnsi="宋体" w:eastAsia="方正仿宋_GBK" w:cs="微软雅黑"/>
          <w:color w:val="000000"/>
          <w:sz w:val="32"/>
          <w:szCs w:val="32"/>
          <w:lang w:eastAsia="zh-CN"/>
        </w:rPr>
        <w:t>技术、人工智能技术、区块链技术等高度融合，持续推</w:t>
      </w:r>
      <w:r>
        <w:rPr>
          <w:rFonts w:hint="eastAsia" w:ascii="宋体" w:hAnsi="宋体" w:eastAsia="方正仿宋_GBK"/>
          <w:color w:val="000000"/>
          <w:sz w:val="32"/>
          <w:szCs w:val="32"/>
          <w:lang w:eastAsia="zh-CN"/>
        </w:rPr>
        <w:t>进大数据、智能化技术在城市、工业、农业等领域的融合应用，加快布局融合创新基础设施，推动智慧黔江建设。</w:t>
      </w:r>
    </w:p>
    <w:p>
      <w:pPr>
        <w:widowControl w:val="0"/>
        <w:spacing w:line="594" w:lineRule="exact"/>
        <w:jc w:val="center"/>
        <w:rPr>
          <w:rFonts w:ascii="宋体" w:hAnsi="宋体" w:eastAsia="方正黑体_GBK" w:cs="微软雅黑"/>
          <w:color w:val="000000"/>
          <w:sz w:val="32"/>
          <w:szCs w:val="32"/>
          <w:lang w:eastAsia="zh-CN"/>
        </w:rPr>
      </w:pPr>
      <w:r>
        <w:rPr>
          <w:rFonts w:hint="eastAsia" w:ascii="宋体" w:hAnsi="宋体" w:eastAsia="方正黑体_GBK" w:cs="宋体"/>
          <w:color w:val="000000"/>
          <w:sz w:val="32"/>
          <w:szCs w:val="32"/>
          <w:shd w:val="clear" w:color="auto" w:fill="FFFFFF"/>
          <w:lang w:eastAsia="zh-CN"/>
        </w:rPr>
        <w:t>专栏</w:t>
      </w:r>
      <w:r>
        <w:rPr>
          <w:rFonts w:hint="eastAsia" w:ascii="Times New Roman" w:hAnsi="Times New Roman" w:eastAsia="方正黑体_GBK" w:cs="宋体"/>
          <w:color w:val="000000"/>
          <w:sz w:val="32"/>
          <w:szCs w:val="32"/>
          <w:shd w:val="clear" w:color="auto" w:fill="FFFFFF"/>
          <w:lang w:eastAsia="zh-CN"/>
        </w:rPr>
        <w:t>7</w:t>
      </w:r>
      <w:r>
        <w:rPr>
          <w:rFonts w:hint="eastAsia" w:ascii="宋体" w:hAnsi="宋体" w:eastAsia="方正黑体_GBK" w:cs="宋体"/>
          <w:color w:val="000000"/>
          <w:sz w:val="32"/>
          <w:szCs w:val="32"/>
          <w:shd w:val="clear" w:color="auto" w:fill="FFFFFF"/>
          <w:lang w:eastAsia="zh-CN"/>
        </w:rPr>
        <w:t xml:space="preserve">  新一代信息技术</w:t>
      </w:r>
    </w:p>
    <w:p>
      <w:pPr>
        <w:widowControl w:val="0"/>
        <w:pBdr>
          <w:top w:val="single" w:color="auto" w:sz="6" w:space="1"/>
          <w:left w:val="single" w:color="auto" w:sz="6" w:space="4"/>
          <w:bottom w:val="single" w:color="auto" w:sz="6" w:space="1"/>
          <w:right w:val="single" w:color="auto" w:sz="6" w:space="5"/>
        </w:pBdr>
        <w:spacing w:line="536" w:lineRule="exact"/>
        <w:ind w:firstLine="562" w:firstLineChars="200"/>
        <w:rPr>
          <w:rFonts w:ascii="宋体" w:hAnsi="宋体" w:eastAsia="方正仿宋_GBK" w:cs="微软雅黑"/>
          <w:color w:val="000000"/>
          <w:sz w:val="28"/>
          <w:szCs w:val="28"/>
          <w:lang w:eastAsia="zh-CN"/>
        </w:rPr>
      </w:pPr>
      <w:r>
        <w:rPr>
          <w:rFonts w:hint="eastAsia" w:ascii="Times New Roman" w:hAnsi="Times New Roman" w:eastAsia="方正仿宋_GBK" w:cs="微软雅黑"/>
          <w:b/>
          <w:color w:val="000000"/>
          <w:sz w:val="28"/>
          <w:szCs w:val="28"/>
          <w:lang w:eastAsia="zh-CN"/>
        </w:rPr>
        <w:t>1</w:t>
      </w:r>
      <w:r>
        <w:rPr>
          <w:rFonts w:hint="eastAsia" w:ascii="宋体" w:hAnsi="宋体" w:eastAsia="方正仿宋_GBK" w:cs="微软雅黑"/>
          <w:b/>
          <w:color w:val="000000"/>
          <w:sz w:val="28"/>
          <w:szCs w:val="28"/>
          <w:lang w:eastAsia="zh-CN"/>
        </w:rPr>
        <w:t>．云计算。</w:t>
      </w:r>
      <w:r>
        <w:rPr>
          <w:rFonts w:hint="eastAsia" w:ascii="宋体" w:hAnsi="宋体" w:eastAsia="方正仿宋_GBK" w:cs="微软雅黑"/>
          <w:color w:val="000000"/>
          <w:sz w:val="28"/>
          <w:szCs w:val="28"/>
          <w:lang w:eastAsia="zh-CN"/>
        </w:rPr>
        <w:t>围绕实施智慧黔江建设，面向城市综合治理、公共安全、大健康、工业智能化、教育、旅游、农业等领域建设云平台，加强云计算基础设施层高效节能核心技术、新一代引擎关键技术、众核计算与图形处理器（</w:t>
      </w:r>
      <w:r>
        <w:rPr>
          <w:rFonts w:hint="eastAsia" w:ascii="Times New Roman" w:hAnsi="Times New Roman" w:eastAsia="方正仿宋_GBK" w:cs="微软雅黑"/>
          <w:color w:val="000000"/>
          <w:sz w:val="28"/>
          <w:szCs w:val="28"/>
          <w:lang w:eastAsia="zh-CN"/>
        </w:rPr>
        <w:t>GPU</w:t>
      </w:r>
      <w:r>
        <w:rPr>
          <w:rFonts w:hint="eastAsia" w:ascii="宋体" w:hAnsi="宋体" w:eastAsia="方正仿宋_GBK" w:cs="微软雅黑"/>
          <w:color w:val="000000"/>
          <w:sz w:val="28"/>
          <w:szCs w:val="28"/>
          <w:lang w:eastAsia="zh-CN"/>
        </w:rPr>
        <w:t>）加速技术、异构计算技术、内存计算技术、云计算安全关键技术等成熟技术的应用。</w:t>
      </w:r>
    </w:p>
    <w:p>
      <w:pPr>
        <w:widowControl w:val="0"/>
        <w:pBdr>
          <w:top w:val="single" w:color="auto" w:sz="6" w:space="1"/>
          <w:left w:val="single" w:color="auto" w:sz="6" w:space="4"/>
          <w:bottom w:val="single" w:color="auto" w:sz="6" w:space="1"/>
          <w:right w:val="single" w:color="auto" w:sz="6" w:space="5"/>
        </w:pBdr>
        <w:spacing w:line="536" w:lineRule="exact"/>
        <w:ind w:firstLine="562" w:firstLineChars="200"/>
        <w:rPr>
          <w:rFonts w:hint="eastAsia" w:ascii="宋体" w:hAnsi="宋体" w:eastAsia="方正仿宋_GBK" w:cs="微软雅黑"/>
          <w:color w:val="000000"/>
          <w:sz w:val="28"/>
          <w:szCs w:val="28"/>
          <w:lang w:eastAsia="zh-CN"/>
        </w:rPr>
      </w:pPr>
      <w:r>
        <w:rPr>
          <w:rFonts w:hint="eastAsia" w:ascii="Times New Roman" w:hAnsi="Times New Roman" w:eastAsia="方正仿宋_GBK" w:cs="微软雅黑"/>
          <w:b/>
          <w:color w:val="000000"/>
          <w:sz w:val="28"/>
          <w:szCs w:val="28"/>
          <w:lang w:eastAsia="zh-CN"/>
        </w:rPr>
        <w:t>2</w:t>
      </w:r>
      <w:r>
        <w:rPr>
          <w:rFonts w:hint="eastAsia" w:ascii="宋体" w:hAnsi="宋体" w:eastAsia="方正仿宋_GBK" w:cs="微软雅黑"/>
          <w:b/>
          <w:color w:val="000000"/>
          <w:sz w:val="28"/>
          <w:szCs w:val="28"/>
          <w:lang w:eastAsia="zh-CN"/>
        </w:rPr>
        <w:t>．物联网。</w:t>
      </w:r>
      <w:r>
        <w:rPr>
          <w:rFonts w:hint="eastAsia" w:ascii="宋体" w:hAnsi="宋体" w:eastAsia="方正仿宋_GBK" w:cs="微软雅黑"/>
          <w:color w:val="000000"/>
          <w:sz w:val="28"/>
          <w:szCs w:val="28"/>
          <w:lang w:eastAsia="zh-CN"/>
        </w:rPr>
        <w:t>结合</w:t>
      </w:r>
      <w:r>
        <w:rPr>
          <w:rFonts w:hint="eastAsia" w:ascii="Times New Roman" w:hAnsi="Times New Roman" w:eastAsia="方正仿宋_GBK" w:cs="微软雅黑"/>
          <w:color w:val="000000"/>
          <w:sz w:val="28"/>
          <w:szCs w:val="28"/>
          <w:lang w:eastAsia="zh-CN"/>
        </w:rPr>
        <w:t>5G</w:t>
      </w:r>
      <w:r>
        <w:rPr>
          <w:rFonts w:hint="eastAsia" w:ascii="宋体" w:hAnsi="宋体" w:eastAsia="方正仿宋_GBK" w:cs="微软雅黑"/>
          <w:color w:val="000000"/>
          <w:sz w:val="28"/>
          <w:szCs w:val="28"/>
          <w:lang w:eastAsia="zh-CN"/>
        </w:rPr>
        <w:t>等新技术应用，依托智慧黔江建设，加强对传感器、摄像头、电子标签等物联网感知设备的统筹布局和共建共享，加快智能传感器、物联网芯片、传感器网络组网和管理等的研发与产业化。建立基于大数据的物联网连接管理平台、设备管理平台、业务分析平台，统筹</w:t>
      </w:r>
    </w:p>
    <w:p>
      <w:pPr>
        <w:widowControl w:val="0"/>
        <w:pBdr>
          <w:top w:val="single" w:color="auto" w:sz="6" w:space="1"/>
          <w:left w:val="single" w:color="auto" w:sz="6" w:space="4"/>
          <w:bottom w:val="single" w:color="auto" w:sz="6" w:space="1"/>
          <w:right w:val="single" w:color="auto" w:sz="6" w:space="5"/>
        </w:pBdr>
        <w:spacing w:line="536" w:lineRule="exact"/>
        <w:rPr>
          <w:rFonts w:ascii="宋体" w:hAnsi="宋体" w:eastAsia="方正仿宋_GBK" w:cs="微软雅黑"/>
          <w:color w:val="000000"/>
          <w:sz w:val="28"/>
          <w:szCs w:val="28"/>
          <w:lang w:eastAsia="zh-CN"/>
        </w:rPr>
      </w:pPr>
      <w:r>
        <w:rPr>
          <w:rFonts w:hint="eastAsia" w:ascii="宋体" w:hAnsi="宋体" w:eastAsia="方正仿宋_GBK" w:cs="微软雅黑"/>
          <w:color w:val="000000"/>
          <w:sz w:val="28"/>
          <w:szCs w:val="28"/>
          <w:lang w:eastAsia="zh-CN"/>
        </w:rPr>
        <w:t>交通、物流、能源领域现有网络、平台的共建共享，形成基于底层“万物互联”的框架体系。推进物联网技术在城市安全、生态环境、交通管理等领域的应用示范，发展以数据和云平台为基础支撑的物联网产品和服务。</w:t>
      </w:r>
    </w:p>
    <w:p>
      <w:pPr>
        <w:widowControl w:val="0"/>
        <w:pBdr>
          <w:top w:val="single" w:color="auto" w:sz="6" w:space="1"/>
          <w:left w:val="single" w:color="auto" w:sz="6" w:space="4"/>
          <w:bottom w:val="single" w:color="auto" w:sz="6" w:space="1"/>
          <w:right w:val="single" w:color="auto" w:sz="6" w:space="5"/>
        </w:pBdr>
        <w:spacing w:line="580" w:lineRule="exact"/>
        <w:ind w:firstLine="562" w:firstLineChars="200"/>
        <w:rPr>
          <w:rFonts w:ascii="宋体" w:hAnsi="宋体" w:eastAsia="方正仿宋_GBK" w:cs="微软雅黑"/>
          <w:color w:val="000000"/>
          <w:sz w:val="28"/>
          <w:szCs w:val="28"/>
          <w:lang w:eastAsia="zh-CN"/>
        </w:rPr>
      </w:pPr>
      <w:r>
        <w:rPr>
          <w:rFonts w:hint="eastAsia" w:ascii="Times New Roman" w:hAnsi="Times New Roman" w:eastAsia="方正仿宋_GBK" w:cs="微软雅黑"/>
          <w:b/>
          <w:color w:val="000000"/>
          <w:sz w:val="28"/>
          <w:szCs w:val="28"/>
          <w:lang w:eastAsia="zh-CN"/>
        </w:rPr>
        <w:t>3</w:t>
      </w:r>
      <w:r>
        <w:rPr>
          <w:rFonts w:hint="eastAsia" w:ascii="宋体" w:hAnsi="宋体" w:eastAsia="方正仿宋_GBK" w:cs="微软雅黑"/>
          <w:b/>
          <w:color w:val="000000"/>
          <w:sz w:val="28"/>
          <w:szCs w:val="28"/>
          <w:lang w:eastAsia="zh-CN"/>
        </w:rPr>
        <w:t>．</w:t>
      </w:r>
      <w:r>
        <w:rPr>
          <w:rFonts w:hint="eastAsia" w:ascii="Times New Roman" w:hAnsi="Times New Roman" w:eastAsia="方正仿宋_GBK" w:cs="微软雅黑"/>
          <w:b/>
          <w:color w:val="000000"/>
          <w:sz w:val="28"/>
          <w:szCs w:val="28"/>
          <w:lang w:eastAsia="zh-CN"/>
        </w:rPr>
        <w:t>VR</w:t>
      </w:r>
      <w:r>
        <w:rPr>
          <w:rFonts w:hint="eastAsia" w:ascii="宋体" w:hAnsi="宋体" w:eastAsia="方正仿宋_GBK" w:cs="微软雅黑"/>
          <w:b/>
          <w:color w:val="000000"/>
          <w:sz w:val="28"/>
          <w:szCs w:val="28"/>
          <w:lang w:eastAsia="zh-CN"/>
        </w:rPr>
        <w:t>/</w:t>
      </w:r>
      <w:r>
        <w:rPr>
          <w:rFonts w:hint="eastAsia" w:ascii="Times New Roman" w:hAnsi="Times New Roman" w:eastAsia="方正仿宋_GBK" w:cs="微软雅黑"/>
          <w:b/>
          <w:color w:val="000000"/>
          <w:sz w:val="28"/>
          <w:szCs w:val="28"/>
          <w:lang w:eastAsia="zh-CN"/>
        </w:rPr>
        <w:t>AR</w:t>
      </w:r>
      <w:r>
        <w:rPr>
          <w:rFonts w:hint="eastAsia" w:ascii="宋体" w:hAnsi="宋体" w:eastAsia="方正仿宋_GBK" w:cs="微软雅黑"/>
          <w:b/>
          <w:color w:val="000000"/>
          <w:sz w:val="28"/>
          <w:szCs w:val="28"/>
          <w:lang w:eastAsia="zh-CN"/>
        </w:rPr>
        <w:t>。</w:t>
      </w:r>
      <w:r>
        <w:rPr>
          <w:rFonts w:hint="eastAsia" w:ascii="宋体" w:hAnsi="宋体" w:eastAsia="方正仿宋_GBK" w:cs="微软雅黑"/>
          <w:color w:val="000000"/>
          <w:sz w:val="28"/>
          <w:szCs w:val="28"/>
          <w:lang w:eastAsia="zh-CN"/>
        </w:rPr>
        <w:t>加强前沿技术研究应用，加快</w:t>
      </w:r>
      <w:r>
        <w:rPr>
          <w:rFonts w:hint="eastAsia" w:ascii="Times New Roman" w:hAnsi="Times New Roman" w:eastAsia="方正仿宋_GBK" w:cs="微软雅黑"/>
          <w:color w:val="000000"/>
          <w:sz w:val="28"/>
          <w:szCs w:val="28"/>
          <w:lang w:eastAsia="zh-CN"/>
        </w:rPr>
        <w:t>VR</w:t>
      </w:r>
      <w:r>
        <w:rPr>
          <w:rFonts w:hint="eastAsia" w:ascii="宋体" w:hAnsi="宋体" w:eastAsia="方正仿宋_GBK" w:cs="微软雅黑"/>
          <w:color w:val="000000"/>
          <w:sz w:val="28"/>
          <w:szCs w:val="28"/>
          <w:lang w:eastAsia="zh-CN"/>
        </w:rPr>
        <w:t>/</w:t>
      </w:r>
      <w:r>
        <w:rPr>
          <w:rFonts w:hint="eastAsia" w:ascii="Times New Roman" w:hAnsi="Times New Roman" w:eastAsia="方正仿宋_GBK" w:cs="微软雅黑"/>
          <w:color w:val="000000"/>
          <w:sz w:val="28"/>
          <w:szCs w:val="28"/>
          <w:lang w:eastAsia="zh-CN"/>
        </w:rPr>
        <w:t>AR</w:t>
      </w:r>
      <w:r>
        <w:rPr>
          <w:rFonts w:hint="eastAsia" w:ascii="宋体" w:hAnsi="宋体" w:eastAsia="方正仿宋_GBK" w:cs="微软雅黑"/>
          <w:color w:val="000000"/>
          <w:sz w:val="28"/>
          <w:szCs w:val="28"/>
          <w:lang w:eastAsia="zh-CN"/>
        </w:rPr>
        <w:t>和</w:t>
      </w:r>
      <w:r>
        <w:rPr>
          <w:rFonts w:hint="eastAsia" w:ascii="Times New Roman" w:hAnsi="Times New Roman" w:eastAsia="方正仿宋_GBK" w:cs="微软雅黑"/>
          <w:color w:val="000000"/>
          <w:sz w:val="28"/>
          <w:szCs w:val="28"/>
          <w:lang w:eastAsia="zh-CN"/>
        </w:rPr>
        <w:t>3</w:t>
      </w:r>
      <w:r>
        <w:rPr>
          <w:rFonts w:hint="eastAsia" w:ascii="宋体" w:hAnsi="宋体" w:eastAsia="方正仿宋_GBK" w:cs="微软雅黑"/>
          <w:color w:val="000000"/>
          <w:sz w:val="28"/>
          <w:szCs w:val="28"/>
          <w:lang w:eastAsia="zh-CN"/>
        </w:rPr>
        <w:t>D打印等领域软件技术研究和应用创新。重点引进智能终端、可穿戴设备、虚拟现实设备等电子信息产品制造企业和具有虚拟现实核心技术的企业，带动全区虚拟现实产业发展。发挥虚拟现实与工业、商业、教育等传统产业融合应用潜能，加强拥有虚拟现实核心技术的企业在军事、医疗、教育、娱乐等领域开展应用。支持建立技术、标准、产业和应用联盟，开展联合创新和应用推广，加速科技成果产业化。</w:t>
      </w:r>
    </w:p>
    <w:p>
      <w:pPr>
        <w:widowControl w:val="0"/>
        <w:pBdr>
          <w:top w:val="single" w:color="auto" w:sz="6" w:space="1"/>
          <w:left w:val="single" w:color="auto" w:sz="6" w:space="4"/>
          <w:bottom w:val="single" w:color="auto" w:sz="6" w:space="1"/>
          <w:right w:val="single" w:color="auto" w:sz="6" w:space="5"/>
        </w:pBdr>
        <w:spacing w:line="580" w:lineRule="exact"/>
        <w:ind w:firstLine="562" w:firstLineChars="200"/>
        <w:rPr>
          <w:rFonts w:ascii="宋体" w:hAnsi="宋体" w:eastAsia="方正仿宋_GBK" w:cs="微软雅黑"/>
          <w:color w:val="000000"/>
          <w:sz w:val="28"/>
          <w:szCs w:val="28"/>
          <w:lang w:eastAsia="zh-CN"/>
        </w:rPr>
      </w:pPr>
      <w:r>
        <w:rPr>
          <w:rFonts w:hint="eastAsia" w:ascii="Times New Roman" w:hAnsi="Times New Roman" w:eastAsia="方正仿宋_GBK" w:cs="微软雅黑"/>
          <w:b/>
          <w:color w:val="000000"/>
          <w:sz w:val="28"/>
          <w:szCs w:val="28"/>
          <w:lang w:eastAsia="zh-CN"/>
        </w:rPr>
        <w:t>4</w:t>
      </w:r>
      <w:r>
        <w:rPr>
          <w:rFonts w:hint="eastAsia" w:ascii="宋体" w:hAnsi="宋体" w:eastAsia="方正仿宋_GBK" w:cs="微软雅黑"/>
          <w:b/>
          <w:color w:val="000000"/>
          <w:sz w:val="28"/>
          <w:szCs w:val="28"/>
          <w:lang w:eastAsia="zh-CN"/>
        </w:rPr>
        <w:t>．人工智能。</w:t>
      </w:r>
      <w:r>
        <w:rPr>
          <w:rFonts w:hint="eastAsia" w:ascii="宋体" w:hAnsi="宋体" w:eastAsia="方正仿宋_GBK" w:cs="微软雅黑"/>
          <w:color w:val="000000"/>
          <w:sz w:val="28"/>
          <w:szCs w:val="28"/>
          <w:lang w:eastAsia="zh-CN"/>
        </w:rPr>
        <w:t>加快人工智能与传统产业融合，率先在医疗健康、电商、公共交通、金融、教育、农产品加工等细分领域实现突破。重点发展智能软硬件、智能机器人、智能运载工具、智能终端等产品和服务，以数字经济产业带为核心，培育人工智能产业集聚区。构建基于医疗、环境等方面的人工智能开放平台，加强人工智能技术与产品开发，利用</w:t>
      </w:r>
      <w:r>
        <w:rPr>
          <w:rFonts w:hint="eastAsia" w:ascii="Times New Roman" w:hAnsi="Times New Roman" w:eastAsia="方正仿宋_GBK" w:cs="微软雅黑"/>
          <w:color w:val="000000"/>
          <w:sz w:val="28"/>
          <w:szCs w:val="28"/>
          <w:lang w:eastAsia="zh-CN"/>
        </w:rPr>
        <w:t>5G</w:t>
      </w:r>
      <w:r>
        <w:rPr>
          <w:rFonts w:hint="eastAsia" w:ascii="宋体" w:hAnsi="宋体" w:eastAsia="方正仿宋_GBK" w:cs="微软雅黑"/>
          <w:color w:val="000000"/>
          <w:sz w:val="28"/>
          <w:szCs w:val="28"/>
          <w:lang w:eastAsia="zh-CN"/>
        </w:rPr>
        <w:t>等技术提高人工智能的学习能力，满足对数据的低延时传输需求，推动可穿戴设备、智能网联汽车、消费级无人机、智能服务机器人等智能产品的消费体验，促进人工智能产品技术和产品在经济社会各领域的应用。</w:t>
      </w:r>
    </w:p>
    <w:p>
      <w:pPr>
        <w:widowControl w:val="0"/>
        <w:pBdr>
          <w:top w:val="single" w:color="auto" w:sz="6" w:space="1"/>
          <w:left w:val="single" w:color="auto" w:sz="6" w:space="4"/>
          <w:bottom w:val="single" w:color="auto" w:sz="6" w:space="1"/>
          <w:right w:val="single" w:color="auto" w:sz="6" w:space="5"/>
        </w:pBdr>
        <w:spacing w:line="580" w:lineRule="exact"/>
        <w:ind w:firstLine="562" w:firstLineChars="200"/>
        <w:rPr>
          <w:rFonts w:hint="eastAsia" w:ascii="宋体" w:hAnsi="宋体" w:eastAsia="方正仿宋_GBK" w:cs="微软雅黑"/>
          <w:color w:val="000000"/>
          <w:sz w:val="28"/>
          <w:szCs w:val="28"/>
          <w:lang w:eastAsia="zh-CN"/>
        </w:rPr>
      </w:pPr>
      <w:r>
        <w:rPr>
          <w:rFonts w:hint="eastAsia" w:ascii="Times New Roman" w:hAnsi="Times New Roman" w:eastAsia="方正仿宋_GBK" w:cs="微软雅黑"/>
          <w:b/>
          <w:color w:val="000000"/>
          <w:sz w:val="28"/>
          <w:szCs w:val="28"/>
          <w:lang w:eastAsia="zh-CN"/>
        </w:rPr>
        <w:t>5</w:t>
      </w:r>
      <w:r>
        <w:rPr>
          <w:rFonts w:hint="eastAsia" w:ascii="宋体" w:hAnsi="宋体" w:eastAsia="方正仿宋_GBK" w:cs="微软雅黑"/>
          <w:b/>
          <w:color w:val="000000"/>
          <w:sz w:val="28"/>
          <w:szCs w:val="28"/>
          <w:lang w:eastAsia="zh-CN"/>
        </w:rPr>
        <w:t>．区块链。</w:t>
      </w:r>
      <w:r>
        <w:rPr>
          <w:rFonts w:hint="eastAsia" w:ascii="宋体" w:hAnsi="宋体" w:eastAsia="方正仿宋_GBK" w:cs="微软雅黑"/>
          <w:color w:val="000000"/>
          <w:sz w:val="28"/>
          <w:szCs w:val="28"/>
          <w:lang w:eastAsia="zh-CN"/>
        </w:rPr>
        <w:t>立足渝东南地区区块链产业发展需求，加强人才引进与培育、创新示范应用、产业平台建设。支持传统企业开展区块链应用场景建设，加强区块链技术研发和应用创新，推动成果在我区实施转化。实施区块链应用示范工程，支持本土区块链企业优先参与我区数字经济与智慧城</w:t>
      </w:r>
    </w:p>
    <w:p>
      <w:pPr>
        <w:widowControl w:val="0"/>
        <w:pBdr>
          <w:top w:val="single" w:color="auto" w:sz="6" w:space="1"/>
          <w:left w:val="single" w:color="auto" w:sz="6" w:space="4"/>
          <w:bottom w:val="none" w:color="auto" w:sz="0" w:space="1"/>
          <w:right w:val="single" w:color="auto" w:sz="6" w:space="5"/>
          <w:between w:val="none" w:color="auto" w:sz="0" w:space="0"/>
        </w:pBdr>
        <w:spacing w:line="580" w:lineRule="exact"/>
        <w:jc w:val="both"/>
        <w:rPr>
          <w:rFonts w:hint="eastAsia" w:ascii="宋体" w:hAnsi="宋体" w:eastAsia="方正仿宋_GBK" w:cs="微软雅黑"/>
          <w:color w:val="000000"/>
          <w:sz w:val="28"/>
          <w:szCs w:val="28"/>
          <w:lang w:eastAsia="zh-CN"/>
        </w:rPr>
      </w:pPr>
      <w:r>
        <w:rPr>
          <w:rFonts w:hint="eastAsia" w:ascii="宋体" w:hAnsi="宋体" w:eastAsia="方正仿宋_GBK" w:cs="微软雅黑"/>
          <w:color w:val="000000"/>
          <w:sz w:val="28"/>
          <w:szCs w:val="28"/>
          <w:lang w:eastAsia="zh-CN"/>
        </w:rPr>
        <w:t>市建设。推动区块链与金融、物流、医疗、能源等行业深度融合，发展区块链专业服务，鼓励社会资本加大对区块链创新创业的支持，不断完善区块链支撑体系。</w:t>
      </w:r>
    </w:p>
    <w:p>
      <w:pPr>
        <w:widowControl w:val="0"/>
        <w:pBdr>
          <w:top w:val="single" w:color="auto" w:sz="6" w:space="1"/>
          <w:left w:val="single" w:color="auto" w:sz="6" w:space="4"/>
          <w:bottom w:val="none" w:color="auto" w:sz="0" w:space="1"/>
          <w:right w:val="single" w:color="auto" w:sz="6" w:space="5"/>
          <w:between w:val="none" w:color="auto" w:sz="0" w:space="0"/>
        </w:pBdr>
        <w:spacing w:line="580" w:lineRule="exact"/>
        <w:ind w:firstLine="562" w:firstLineChars="200"/>
        <w:jc w:val="both"/>
        <w:rPr>
          <w:lang w:eastAsia="zh-CN"/>
        </w:rPr>
      </w:pPr>
      <w:r>
        <w:rPr>
          <w:rFonts w:hint="eastAsia" w:ascii="宋体" w:hAnsi="宋体" w:eastAsia="方正仿宋_GBK" w:cs="微软雅黑"/>
          <w:b/>
          <w:color w:val="000000"/>
          <w:sz w:val="28"/>
          <w:szCs w:val="28"/>
          <w:lang w:val="en-US" w:eastAsia="zh-CN"/>
        </w:rPr>
        <w:t>6.</w:t>
      </w:r>
      <w:r>
        <w:rPr>
          <w:rFonts w:hint="eastAsia" w:ascii="宋体" w:hAnsi="宋体" w:eastAsia="方正仿宋_GBK" w:cs="微软雅黑"/>
          <w:b/>
          <w:color w:val="000000"/>
          <w:sz w:val="28"/>
          <w:szCs w:val="28"/>
          <w:lang w:eastAsia="zh-CN"/>
        </w:rPr>
        <w:t>电子信息配套。</w:t>
      </w:r>
      <w:r>
        <w:rPr>
          <w:rFonts w:hint="eastAsia" w:ascii="宋体" w:hAnsi="宋体" w:eastAsia="方正仿宋_GBK" w:cs="微软雅黑"/>
          <w:color w:val="000000"/>
          <w:sz w:val="28"/>
          <w:szCs w:val="28"/>
          <w:lang w:eastAsia="zh-CN"/>
        </w:rPr>
        <w:t>围绕智能家居、智能可穿戴设备、</w:t>
      </w:r>
      <w:r>
        <w:rPr>
          <w:rFonts w:hint="eastAsia" w:ascii="Times New Roman" w:hAnsi="Times New Roman" w:eastAsia="方正仿宋_GBK" w:cs="微软雅黑"/>
          <w:color w:val="000000"/>
          <w:sz w:val="28"/>
          <w:szCs w:val="28"/>
          <w:lang w:eastAsia="zh-CN"/>
        </w:rPr>
        <w:t>5G</w:t>
      </w:r>
      <w:r>
        <w:rPr>
          <w:rFonts w:hint="eastAsia" w:ascii="宋体" w:hAnsi="宋体" w:eastAsia="方正仿宋_GBK" w:cs="微软雅黑"/>
          <w:color w:val="000000"/>
          <w:sz w:val="28"/>
          <w:szCs w:val="28"/>
          <w:lang w:eastAsia="zh-CN"/>
        </w:rPr>
        <w:t>智能终端、智能传感器等产品，依托黔江高新区引进企业，发展面板、电子元器件等核心零部件及外壳、支架、紧固件、标准件等零配件，形成产业配套体系。重点发展高亮度</w:t>
      </w:r>
      <w:r>
        <w:rPr>
          <w:rFonts w:hint="eastAsia" w:ascii="Times New Roman" w:hAnsi="Times New Roman" w:eastAsia="方正仿宋_GBK" w:cs="微软雅黑"/>
          <w:color w:val="000000"/>
          <w:sz w:val="28"/>
          <w:szCs w:val="28"/>
          <w:lang w:eastAsia="zh-CN"/>
        </w:rPr>
        <w:t>LED</w:t>
      </w:r>
      <w:r>
        <w:rPr>
          <w:rFonts w:hint="eastAsia" w:ascii="宋体" w:hAnsi="宋体" w:eastAsia="方正仿宋_GBK" w:cs="微软雅黑"/>
          <w:color w:val="000000"/>
          <w:sz w:val="28"/>
          <w:szCs w:val="28"/>
          <w:lang w:eastAsia="zh-CN"/>
        </w:rPr>
        <w:t>及相关半导体器件、</w:t>
      </w:r>
      <w:r>
        <w:rPr>
          <w:rFonts w:hint="eastAsia" w:ascii="Times New Roman" w:hAnsi="Times New Roman" w:eastAsia="方正仿宋_GBK" w:cs="微软雅黑"/>
          <w:color w:val="000000"/>
          <w:sz w:val="28"/>
          <w:szCs w:val="28"/>
          <w:lang w:eastAsia="zh-CN"/>
        </w:rPr>
        <w:t>LED</w:t>
      </w:r>
      <w:r>
        <w:rPr>
          <w:rFonts w:hint="eastAsia" w:ascii="宋体" w:hAnsi="宋体" w:eastAsia="方正仿宋_GBK" w:cs="微软雅黑"/>
          <w:color w:val="000000"/>
          <w:sz w:val="28"/>
          <w:szCs w:val="28"/>
          <w:lang w:eastAsia="zh-CN"/>
        </w:rPr>
        <w:t>亮度节能灯，延伸发展</w:t>
      </w:r>
      <w:r>
        <w:rPr>
          <w:rFonts w:hint="eastAsia" w:ascii="Times New Roman" w:hAnsi="Times New Roman" w:eastAsia="方正仿宋_GBK" w:cs="微软雅黑"/>
          <w:color w:val="000000"/>
          <w:sz w:val="28"/>
          <w:szCs w:val="28"/>
          <w:lang w:eastAsia="zh-CN"/>
        </w:rPr>
        <w:t>LED</w:t>
      </w:r>
      <w:r>
        <w:rPr>
          <w:rFonts w:hint="eastAsia" w:ascii="宋体" w:hAnsi="宋体" w:eastAsia="方正仿宋_GBK" w:cs="微软雅黑"/>
          <w:color w:val="000000"/>
          <w:sz w:val="28"/>
          <w:szCs w:val="28"/>
          <w:lang w:eastAsia="zh-CN"/>
        </w:rPr>
        <w:t>关键芯片、封装、外延芯片等核心部件。</w:t>
      </w:r>
    </w:p>
    <w:p>
      <w:pPr>
        <w:widowControl w:val="0"/>
        <w:numPr>
          <w:ilvl w:val="0"/>
          <w:numId w:val="0"/>
        </w:numPr>
        <w:pBdr>
          <w:top w:val="none" w:color="auto" w:sz="0" w:space="1"/>
          <w:left w:val="single" w:color="auto" w:sz="6" w:space="4"/>
          <w:bottom w:val="single" w:color="000000" w:sz="6" w:space="1"/>
          <w:right w:val="single" w:color="auto" w:sz="6" w:space="5"/>
          <w:between w:val="none" w:color="auto" w:sz="0" w:space="0"/>
        </w:pBdr>
        <w:spacing w:line="580" w:lineRule="exact"/>
        <w:ind w:firstLine="562" w:firstLineChars="200"/>
        <w:jc w:val="both"/>
        <w:rPr>
          <w:lang w:eastAsia="zh-CN"/>
        </w:rPr>
      </w:pPr>
      <w:r>
        <w:rPr>
          <w:rFonts w:hint="eastAsia" w:ascii="宋体" w:hAnsi="宋体" w:eastAsia="方正仿宋_GBK" w:cs="微软雅黑"/>
          <w:b/>
          <w:color w:val="000000"/>
          <w:sz w:val="28"/>
          <w:szCs w:val="28"/>
          <w:lang w:val="en-US" w:eastAsia="zh-CN"/>
        </w:rPr>
        <w:t>7．华录集团数据湖。</w:t>
      </w:r>
      <w:r>
        <w:rPr>
          <w:rFonts w:hint="eastAsia" w:ascii="宋体" w:hAnsi="宋体" w:eastAsia="方正仿宋_GBK" w:cs="微软雅黑"/>
          <w:color w:val="000000"/>
          <w:sz w:val="28"/>
          <w:szCs w:val="28"/>
          <w:lang w:eastAsia="zh-CN"/>
        </w:rPr>
        <w:t>建成集政、产、学、研为一体数据湖科技园，形成</w:t>
      </w:r>
      <w:r>
        <w:rPr>
          <w:rFonts w:hint="eastAsia" w:ascii="Times New Roman" w:hAnsi="Times New Roman" w:eastAsia="方正仿宋_GBK" w:cs="微软雅黑"/>
          <w:color w:val="000000"/>
          <w:sz w:val="28"/>
          <w:szCs w:val="28"/>
          <w:lang w:eastAsia="zh-CN"/>
        </w:rPr>
        <w:t>1000PB</w:t>
      </w:r>
      <w:r>
        <w:rPr>
          <w:rFonts w:hint="eastAsia" w:ascii="宋体" w:hAnsi="宋体" w:eastAsia="方正仿宋_GBK" w:cs="微软雅黑"/>
          <w:color w:val="000000"/>
          <w:sz w:val="28"/>
          <w:szCs w:val="28"/>
          <w:lang w:eastAsia="zh-CN"/>
        </w:rPr>
        <w:t>光磁一体存储，扩建大数据机房、大数据展厅，建设大数据孵化中心、大数据产业研究院、</w:t>
      </w:r>
      <w:r>
        <w:rPr>
          <w:rFonts w:hint="eastAsia" w:ascii="Times New Roman" w:hAnsi="Times New Roman" w:eastAsia="方正仿宋_GBK" w:cs="微软雅黑"/>
          <w:color w:val="000000"/>
          <w:sz w:val="28"/>
          <w:szCs w:val="28"/>
          <w:lang w:eastAsia="zh-CN"/>
        </w:rPr>
        <w:t>ABCD</w:t>
      </w:r>
      <w:r>
        <w:rPr>
          <w:rFonts w:hint="eastAsia" w:ascii="宋体" w:hAnsi="宋体" w:eastAsia="方正仿宋_GBK" w:cs="微软雅黑"/>
          <w:color w:val="000000"/>
          <w:sz w:val="28"/>
          <w:szCs w:val="28"/>
          <w:lang w:eastAsia="zh-CN"/>
        </w:rPr>
        <w:t>数据湖大学、院士工作站，成为西部知名的以数据存储、计算、应用为一体的特色数字经济产业园。</w:t>
      </w:r>
    </w:p>
    <w:p>
      <w:pPr>
        <w:pStyle w:val="4"/>
        <w:spacing w:before="0" w:after="0" w:line="594" w:lineRule="exact"/>
        <w:ind w:firstLine="640" w:firstLineChars="200"/>
        <w:jc w:val="both"/>
        <w:rPr>
          <w:rFonts w:ascii="宋体" w:hAnsi="宋体" w:eastAsia="方正黑体_GBK"/>
          <w:b w:val="0"/>
          <w:sz w:val="32"/>
          <w:szCs w:val="32"/>
          <w:lang w:eastAsia="zh-CN"/>
        </w:rPr>
      </w:pPr>
      <w:bookmarkStart w:id="13" w:name="_Toc76135066"/>
      <w:r>
        <w:rPr>
          <w:rFonts w:hint="eastAsia" w:ascii="宋体" w:hAnsi="宋体" w:eastAsia="方正黑体_GBK"/>
          <w:b w:val="0"/>
          <w:sz w:val="32"/>
          <w:szCs w:val="32"/>
          <w:lang w:eastAsia="zh-CN"/>
        </w:rPr>
        <w:t>二、强化现代山地特色高效农业产业技术支撑</w:t>
      </w:r>
      <w:bookmarkEnd w:id="13"/>
    </w:p>
    <w:p>
      <w:pPr>
        <w:widowControl w:val="0"/>
        <w:spacing w:line="594" w:lineRule="exact"/>
        <w:ind w:firstLine="640" w:firstLineChars="200"/>
        <w:rPr>
          <w:rFonts w:ascii="宋体" w:hAnsi="宋体" w:eastAsia="方正仿宋_GBK"/>
          <w:color w:val="000000"/>
          <w:sz w:val="32"/>
          <w:szCs w:val="32"/>
          <w:lang w:eastAsia="zh-CN"/>
        </w:rPr>
      </w:pPr>
      <w:r>
        <w:rPr>
          <w:rFonts w:hint="eastAsia" w:ascii="宋体" w:hAnsi="宋体" w:eastAsia="方正仿宋_GBK" w:cs="方正仿宋_GBK"/>
          <w:bCs/>
          <w:color w:val="000000"/>
          <w:sz w:val="32"/>
          <w:szCs w:val="32"/>
          <w:lang w:eastAsia="zh-CN"/>
        </w:rPr>
        <w:t>以推进乡村振兴战略、巩固脱贫攻坚成果为主线，围绕山地特色高效农业发展，整合农业科技创新资源，有效利用市级农业科研单位、涉农高校、农技推广机构和农业科技创新企业的科技资源，健全生猪、蚕桑、水果、蔬菜、中药材等特色产业技术体系，推动农业发展方式转型升级，促进一二三产业融合发展，走出生产高效、产品安全、资源节约和环境友好的现代山地特色高效农业发展道路。</w:t>
      </w:r>
    </w:p>
    <w:p>
      <w:pPr>
        <w:widowControl w:val="0"/>
        <w:spacing w:line="594" w:lineRule="exact"/>
        <w:ind w:firstLine="640" w:firstLineChars="200"/>
        <w:rPr>
          <w:rFonts w:ascii="宋体" w:hAnsi="宋体" w:eastAsia="方正仿宋_GBK" w:cs="方正仿宋_GBK"/>
          <w:bCs/>
          <w:color w:val="000000"/>
          <w:sz w:val="32"/>
          <w:szCs w:val="32"/>
          <w:lang w:eastAsia="zh-CN"/>
        </w:rPr>
      </w:pPr>
      <w:r>
        <w:rPr>
          <w:rFonts w:hint="eastAsia" w:ascii="宋体" w:hAnsi="宋体" w:eastAsia="方正仿宋_GBK" w:cs="方正仿宋_GBK"/>
          <w:bCs/>
          <w:color w:val="000000"/>
          <w:sz w:val="32"/>
          <w:szCs w:val="32"/>
          <w:lang w:eastAsia="zh-CN"/>
        </w:rPr>
        <w:t>围绕生猪、蚕桑等支柱产业，粮油、蔬菜、水果、中药材等优势特色产业发展技术需求，加大动植物新品种培育、高效安全</w:t>
      </w:r>
      <w:r>
        <w:rPr>
          <w:rFonts w:hint="eastAsia" w:ascii="宋体" w:hAnsi="宋体" w:cs="方正仿宋_GBK"/>
          <w:bCs/>
          <w:color w:val="000000"/>
          <w:sz w:val="32"/>
          <w:szCs w:val="32"/>
          <w:lang w:val="en-US" w:eastAsia="zh-CN"/>
        </w:rPr>
        <w:t>种植</w:t>
      </w:r>
      <w:r>
        <w:rPr>
          <w:rFonts w:hint="eastAsia" w:ascii="宋体" w:hAnsi="宋体" w:eastAsia="方正仿宋_GBK" w:cs="方正仿宋_GBK"/>
          <w:bCs/>
          <w:color w:val="000000"/>
          <w:sz w:val="32"/>
          <w:szCs w:val="32"/>
          <w:lang w:eastAsia="zh-CN"/>
        </w:rPr>
        <w:t>养殖技术应用示范、农产品网销等技术研发应用力度，积极持续完善现代农业科技服务创新能力，大力发展智慧农业，推动乡村产业转型升级。依托“三区”人才和市级科技特派员等人才资源，构建农业科技推广应用技术支撑体系，为加快现代山地特色高效农业发展和实施乡村振兴战略提供科技支撑。</w:t>
      </w:r>
    </w:p>
    <w:p>
      <w:pPr>
        <w:widowControl w:val="0"/>
        <w:spacing w:line="594" w:lineRule="exact"/>
        <w:ind w:left="300" w:right="300"/>
        <w:jc w:val="center"/>
        <w:rPr>
          <w:rFonts w:ascii="宋体" w:hAnsi="宋体" w:eastAsia="方正黑体_GBK" w:cs="宋体"/>
          <w:color w:val="000000"/>
          <w:sz w:val="32"/>
          <w:szCs w:val="32"/>
          <w:shd w:val="clear" w:color="auto" w:fill="FFFFFF"/>
        </w:rPr>
      </w:pPr>
      <w:r>
        <w:rPr>
          <w:rFonts w:hint="eastAsia" w:ascii="宋体" w:hAnsi="宋体" w:eastAsia="方正黑体_GBK" w:cs="宋体"/>
          <w:color w:val="000000"/>
          <w:sz w:val="32"/>
          <w:szCs w:val="32"/>
          <w:shd w:val="clear" w:color="auto" w:fill="FFFFFF"/>
        </w:rPr>
        <w:t>专栏</w:t>
      </w:r>
      <w:r>
        <w:rPr>
          <w:rFonts w:hint="eastAsia" w:ascii="Times New Roman" w:hAnsi="Times New Roman" w:eastAsia="方正黑体_GBK" w:cs="宋体"/>
          <w:color w:val="000000"/>
          <w:sz w:val="32"/>
          <w:szCs w:val="32"/>
          <w:shd w:val="clear" w:color="auto" w:fill="FFFFFF"/>
          <w:lang w:eastAsia="zh-CN"/>
        </w:rPr>
        <w:t>8</w:t>
      </w:r>
      <w:r>
        <w:rPr>
          <w:rFonts w:hint="eastAsia" w:ascii="宋体" w:hAnsi="宋体" w:eastAsia="方正黑体_GBK" w:cs="宋体"/>
          <w:color w:val="000000"/>
          <w:sz w:val="32"/>
          <w:szCs w:val="32"/>
          <w:shd w:val="clear" w:color="auto" w:fill="FFFFFF"/>
        </w:rPr>
        <w:t xml:space="preserve">  农业领域技术</w:t>
      </w:r>
    </w:p>
    <w:tbl>
      <w:tblPr>
        <w:tblStyle w:val="13"/>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0" w:type="dxa"/>
            <w:vAlign w:val="top"/>
          </w:tcPr>
          <w:p>
            <w:pPr>
              <w:widowControl w:val="0"/>
              <w:spacing w:line="490" w:lineRule="exact"/>
              <w:ind w:firstLine="562" w:firstLineChars="200"/>
              <w:rPr>
                <w:rFonts w:ascii="宋体" w:hAnsi="宋体" w:eastAsia="方正仿宋_GBK" w:cs="方正仿宋_GBK"/>
                <w:bCs/>
                <w:color w:val="000000"/>
                <w:sz w:val="28"/>
                <w:szCs w:val="28"/>
                <w:lang w:eastAsia="zh-CN"/>
              </w:rPr>
            </w:pPr>
            <w:r>
              <w:rPr>
                <w:rFonts w:hint="eastAsia" w:ascii="Times New Roman" w:hAnsi="Times New Roman" w:eastAsia="方正仿宋_GBK" w:cs="方正仿宋_GBK"/>
                <w:b/>
                <w:bCs/>
                <w:color w:val="000000"/>
                <w:sz w:val="28"/>
                <w:szCs w:val="28"/>
                <w:lang w:eastAsia="zh-CN"/>
              </w:rPr>
              <w:t>1</w:t>
            </w:r>
            <w:r>
              <w:rPr>
                <w:rFonts w:hint="eastAsia" w:ascii="宋体" w:hAnsi="宋体" w:eastAsia="方正仿宋_GBK" w:cs="方正仿宋_GBK"/>
                <w:b/>
                <w:bCs/>
                <w:color w:val="000000"/>
                <w:sz w:val="28"/>
                <w:szCs w:val="28"/>
                <w:lang w:eastAsia="zh-CN"/>
              </w:rPr>
              <w:t>．种</w:t>
            </w:r>
            <w:r>
              <w:rPr>
                <w:rFonts w:hint="eastAsia" w:ascii="宋体" w:hAnsi="宋体" w:cs="方正仿宋_GBK"/>
                <w:b/>
                <w:bCs/>
                <w:color w:val="000000"/>
                <w:sz w:val="28"/>
                <w:szCs w:val="28"/>
                <w:lang w:val="en-US" w:eastAsia="zh-CN"/>
              </w:rPr>
              <w:t>植</w:t>
            </w:r>
            <w:r>
              <w:rPr>
                <w:rFonts w:hint="eastAsia" w:ascii="宋体" w:hAnsi="宋体" w:eastAsia="方正仿宋_GBK" w:cs="方正仿宋_GBK"/>
                <w:b/>
                <w:bCs/>
                <w:color w:val="000000"/>
                <w:sz w:val="28"/>
                <w:szCs w:val="28"/>
                <w:lang w:eastAsia="zh-CN"/>
              </w:rPr>
              <w:t>养殖技术攻关。</w:t>
            </w:r>
            <w:r>
              <w:rPr>
                <w:rFonts w:hint="eastAsia" w:ascii="宋体" w:hAnsi="宋体" w:eastAsia="方正仿宋_GBK" w:cs="方正仿宋_GBK"/>
                <w:bCs/>
                <w:color w:val="000000"/>
                <w:sz w:val="28"/>
                <w:szCs w:val="28"/>
                <w:lang w:eastAsia="zh-CN"/>
              </w:rPr>
              <w:t>依托农业产业龙头企业和专业合作社，整合“三区”科技人才、市级特派员、区级农业专家和企业技术力量，围绕生产中的关键技术难点，组建团队，加大财政专项投入，开展一系列品种选育、病虫害防治、种</w:t>
            </w:r>
            <w:r>
              <w:rPr>
                <w:rFonts w:hint="eastAsia" w:ascii="宋体" w:hAnsi="宋体" w:cs="方正仿宋_GBK"/>
                <w:b w:val="0"/>
                <w:bCs w:val="0"/>
                <w:color w:val="000000"/>
                <w:sz w:val="28"/>
                <w:szCs w:val="28"/>
                <w:lang w:val="en-US" w:eastAsia="zh-CN"/>
              </w:rPr>
              <w:t>植</w:t>
            </w:r>
            <w:r>
              <w:rPr>
                <w:rFonts w:hint="eastAsia" w:ascii="宋体" w:hAnsi="宋体" w:eastAsia="方正仿宋_GBK" w:cs="方正仿宋_GBK"/>
                <w:bCs/>
                <w:color w:val="000000"/>
                <w:sz w:val="28"/>
                <w:szCs w:val="28"/>
                <w:lang w:eastAsia="zh-CN"/>
              </w:rPr>
              <w:t>养殖技术等技术攻关专项。依托六九公司，建立无抗生猪养殖领域关键技术规范，形成无抗生猪养殖地方标准；依托科瑞南海等龙头企业开展</w:t>
            </w:r>
            <w:r>
              <w:rPr>
                <w:rFonts w:ascii="宋体" w:hAnsi="宋体" w:eastAsia="方正仿宋_GBK"/>
                <w:color w:val="000000"/>
                <w:sz w:val="28"/>
                <w:szCs w:val="28"/>
                <w:lang w:eastAsia="zh-CN"/>
              </w:rPr>
              <w:t>中药材</w:t>
            </w:r>
            <w:r>
              <w:rPr>
                <w:rFonts w:hint="eastAsia" w:ascii="宋体" w:hAnsi="宋体" w:eastAsia="方正仿宋_GBK" w:cs="方正仿宋_GBK"/>
                <w:bCs/>
                <w:color w:val="000000"/>
                <w:sz w:val="28"/>
                <w:szCs w:val="28"/>
                <w:lang w:eastAsia="zh-CN"/>
              </w:rPr>
              <w:t>天然药物活性成分高效提取、分离纯化新技术等科技攻关项目；依托三磊田甜、海通丝绸、璞琢农业、弘凡农业等龙头企业，开展循环农业、病虫害、智慧农业等防控技术攻关项目。</w:t>
            </w:r>
          </w:p>
          <w:p>
            <w:pPr>
              <w:widowControl w:val="0"/>
              <w:spacing w:line="490" w:lineRule="exact"/>
              <w:ind w:firstLine="562" w:firstLineChars="200"/>
              <w:rPr>
                <w:rFonts w:ascii="宋体" w:hAnsi="宋体" w:eastAsia="方正仿宋_GBK" w:cs="方正仿宋_GBK"/>
                <w:bCs/>
                <w:color w:val="000000"/>
                <w:sz w:val="28"/>
                <w:szCs w:val="28"/>
                <w:lang w:eastAsia="zh-CN"/>
              </w:rPr>
            </w:pPr>
            <w:r>
              <w:rPr>
                <w:rFonts w:hint="eastAsia" w:ascii="Times New Roman" w:hAnsi="Times New Roman" w:eastAsia="方正仿宋_GBK" w:cs="方正仿宋_GBK"/>
                <w:b/>
                <w:bCs/>
                <w:color w:val="000000"/>
                <w:sz w:val="28"/>
                <w:szCs w:val="28"/>
                <w:lang w:eastAsia="zh-CN"/>
              </w:rPr>
              <w:t>2</w:t>
            </w:r>
            <w:r>
              <w:rPr>
                <w:rFonts w:hint="eastAsia" w:ascii="宋体" w:hAnsi="宋体" w:eastAsia="方正仿宋_GBK" w:cs="方正仿宋_GBK"/>
                <w:b/>
                <w:bCs/>
                <w:color w:val="000000"/>
                <w:sz w:val="28"/>
                <w:szCs w:val="28"/>
                <w:lang w:eastAsia="zh-CN"/>
              </w:rPr>
              <w:t>．动植物新品种选育。</w:t>
            </w:r>
            <w:r>
              <w:rPr>
                <w:rFonts w:hint="eastAsia" w:ascii="宋体" w:hAnsi="宋体" w:eastAsia="方正仿宋_GBK" w:cs="方正仿宋_GBK"/>
                <w:bCs/>
                <w:color w:val="000000"/>
                <w:sz w:val="28"/>
                <w:szCs w:val="28"/>
                <w:lang w:eastAsia="zh-CN"/>
              </w:rPr>
              <w:t>加强农作物和畜禽品种种子资源搜集、保护与开发利用等基础性、公益性研究。开展粮油作物、蔬菜、特色水果、畜禽等农业新品种的选育、培育和地方品种资源保护。选育适合黔江发展的新品种</w:t>
            </w:r>
            <w:r>
              <w:rPr>
                <w:rFonts w:hint="eastAsia" w:ascii="Times New Roman" w:hAnsi="Times New Roman" w:eastAsia="方正仿宋_GBK" w:cs="方正仿宋_GBK"/>
                <w:bCs/>
                <w:color w:val="000000"/>
                <w:sz w:val="28"/>
                <w:szCs w:val="28"/>
                <w:lang w:eastAsia="zh-CN"/>
              </w:rPr>
              <w:t>10</w:t>
            </w:r>
            <w:r>
              <w:rPr>
                <w:rFonts w:hint="eastAsia" w:ascii="宋体" w:hAnsi="宋体" w:eastAsia="方正仿宋_GBK" w:cs="方正仿宋_GBK"/>
                <w:bCs/>
                <w:color w:val="000000"/>
                <w:sz w:val="28"/>
                <w:szCs w:val="28"/>
                <w:lang w:eastAsia="zh-CN"/>
              </w:rPr>
              <w:t>个以上。</w:t>
            </w:r>
          </w:p>
          <w:p>
            <w:pPr>
              <w:widowControl w:val="0"/>
              <w:spacing w:line="490" w:lineRule="exact"/>
              <w:ind w:firstLine="562" w:firstLineChars="200"/>
              <w:rPr>
                <w:rFonts w:ascii="宋体" w:hAnsi="宋体" w:eastAsia="方正仿宋_GBK" w:cs="方正仿宋_GBK"/>
                <w:bCs/>
                <w:color w:val="000000"/>
                <w:sz w:val="28"/>
                <w:szCs w:val="28"/>
                <w:lang w:eastAsia="zh-CN"/>
              </w:rPr>
            </w:pPr>
            <w:r>
              <w:rPr>
                <w:rFonts w:hint="eastAsia" w:ascii="Times New Roman" w:hAnsi="Times New Roman" w:eastAsia="方正仿宋_GBK" w:cs="方正仿宋_GBK"/>
                <w:b/>
                <w:bCs/>
                <w:color w:val="000000"/>
                <w:sz w:val="28"/>
                <w:szCs w:val="28"/>
                <w:lang w:eastAsia="zh-CN"/>
              </w:rPr>
              <w:t>3</w:t>
            </w:r>
            <w:r>
              <w:rPr>
                <w:rFonts w:hint="eastAsia" w:ascii="宋体" w:hAnsi="宋体" w:eastAsia="方正仿宋_GBK" w:cs="方正仿宋_GBK"/>
                <w:b/>
                <w:bCs/>
                <w:color w:val="000000"/>
                <w:sz w:val="28"/>
                <w:szCs w:val="28"/>
                <w:lang w:eastAsia="zh-CN"/>
              </w:rPr>
              <w:t>．</w:t>
            </w:r>
            <w:r>
              <w:rPr>
                <w:rFonts w:hint="eastAsia" w:ascii="宋体" w:hAnsi="宋体" w:eastAsia="方正仿宋_GBK" w:cs="方正仿宋_GBK"/>
                <w:b/>
                <w:bCs/>
                <w:color w:val="000000"/>
                <w:spacing w:val="-4"/>
                <w:sz w:val="28"/>
                <w:szCs w:val="28"/>
                <w:lang w:eastAsia="zh-CN"/>
              </w:rPr>
              <w:t>技术应用示范。</w:t>
            </w:r>
            <w:r>
              <w:rPr>
                <w:rFonts w:hint="eastAsia" w:ascii="宋体" w:hAnsi="宋体" w:eastAsia="方正仿宋_GBK" w:cs="方正仿宋_GBK"/>
                <w:bCs/>
                <w:color w:val="000000"/>
                <w:spacing w:val="-4"/>
                <w:sz w:val="28"/>
                <w:szCs w:val="28"/>
                <w:lang w:eastAsia="zh-CN"/>
              </w:rPr>
              <w:t>依托龙头企业，开展蚕桑、绿色蔬菜、特色水果、生态渔业等产业，加强规范化种植、避雨栽培、肥水一体化、智慧农业等技术的应用推广，提升农业生产技术和效益水平。全区推广新技术</w:t>
            </w:r>
            <w:r>
              <w:rPr>
                <w:rFonts w:hint="eastAsia" w:ascii="Times New Roman" w:hAnsi="Times New Roman" w:eastAsia="方正仿宋_GBK" w:cs="方正仿宋_GBK"/>
                <w:bCs/>
                <w:color w:val="000000"/>
                <w:spacing w:val="-4"/>
                <w:sz w:val="28"/>
                <w:szCs w:val="28"/>
                <w:lang w:eastAsia="zh-CN"/>
              </w:rPr>
              <w:t>70</w:t>
            </w:r>
            <w:r>
              <w:rPr>
                <w:rFonts w:hint="eastAsia" w:ascii="宋体" w:hAnsi="宋体" w:eastAsia="方正仿宋_GBK" w:cs="方正仿宋_GBK"/>
                <w:bCs/>
                <w:color w:val="000000"/>
                <w:spacing w:val="-4"/>
                <w:sz w:val="28"/>
                <w:szCs w:val="28"/>
                <w:lang w:eastAsia="zh-CN"/>
              </w:rPr>
              <w:t>个以上。</w:t>
            </w:r>
          </w:p>
          <w:p>
            <w:pPr>
              <w:widowControl w:val="0"/>
              <w:spacing w:line="490" w:lineRule="exact"/>
              <w:ind w:firstLine="562" w:firstLineChars="200"/>
              <w:rPr>
                <w:rFonts w:ascii="宋体" w:hAnsi="宋体" w:eastAsia="方正仿宋_GBK" w:cs="方正仿宋_GBK"/>
                <w:bCs/>
                <w:color w:val="000000"/>
                <w:sz w:val="28"/>
                <w:szCs w:val="28"/>
                <w:lang w:eastAsia="zh-CN"/>
              </w:rPr>
            </w:pPr>
            <w:r>
              <w:rPr>
                <w:rFonts w:hint="eastAsia" w:ascii="Times New Roman" w:hAnsi="Times New Roman" w:eastAsia="方正仿宋_GBK" w:cs="方正仿宋_GBK"/>
                <w:b/>
                <w:bCs/>
                <w:color w:val="000000"/>
                <w:sz w:val="28"/>
                <w:szCs w:val="28"/>
                <w:lang w:eastAsia="zh-CN"/>
              </w:rPr>
              <w:t>4</w:t>
            </w:r>
            <w:r>
              <w:rPr>
                <w:rFonts w:hint="eastAsia" w:ascii="宋体" w:hAnsi="宋体" w:eastAsia="方正仿宋_GBK" w:cs="方正仿宋_GBK"/>
                <w:b/>
                <w:bCs/>
                <w:color w:val="000000"/>
                <w:sz w:val="28"/>
                <w:szCs w:val="28"/>
                <w:lang w:eastAsia="zh-CN"/>
              </w:rPr>
              <w:t>．农副产品的溯源体系。</w:t>
            </w:r>
            <w:r>
              <w:rPr>
                <w:rFonts w:hint="eastAsia" w:ascii="宋体" w:hAnsi="宋体" w:eastAsia="方正仿宋_GBK" w:cs="方正仿宋_GBK"/>
                <w:bCs/>
                <w:color w:val="000000"/>
                <w:sz w:val="28"/>
                <w:szCs w:val="28"/>
                <w:lang w:eastAsia="zh-CN"/>
              </w:rPr>
              <w:t>推动农产品生产、流通过程数据自动化、智能化采集，提升监管农产品全链条、全流程、全领域质量安全能力。</w:t>
            </w:r>
          </w:p>
          <w:p>
            <w:pPr>
              <w:widowControl w:val="0"/>
              <w:spacing w:line="490" w:lineRule="exact"/>
              <w:ind w:firstLine="562" w:firstLineChars="200"/>
              <w:rPr>
                <w:rFonts w:ascii="宋体" w:hAnsi="宋体" w:eastAsia="方正仿宋_GBK" w:cs="方正仿宋_GBK"/>
                <w:bCs/>
                <w:color w:val="000000"/>
                <w:sz w:val="28"/>
                <w:szCs w:val="28"/>
                <w:lang w:eastAsia="zh-CN"/>
              </w:rPr>
            </w:pPr>
            <w:r>
              <w:rPr>
                <w:rFonts w:hint="eastAsia" w:ascii="Times New Roman" w:hAnsi="Times New Roman" w:eastAsia="方正仿宋_GBK" w:cs="方正仿宋_GBK"/>
                <w:b/>
                <w:bCs/>
                <w:color w:val="000000"/>
                <w:sz w:val="28"/>
                <w:szCs w:val="28"/>
                <w:lang w:eastAsia="zh-CN"/>
              </w:rPr>
              <w:t>5</w:t>
            </w:r>
            <w:r>
              <w:rPr>
                <w:rFonts w:hint="eastAsia" w:ascii="宋体" w:hAnsi="宋体" w:eastAsia="方正仿宋_GBK" w:cs="方正仿宋_GBK"/>
                <w:b/>
                <w:bCs/>
                <w:color w:val="000000"/>
                <w:sz w:val="28"/>
                <w:szCs w:val="28"/>
                <w:lang w:eastAsia="zh-CN"/>
              </w:rPr>
              <w:t>．农产品网销。</w:t>
            </w:r>
            <w:r>
              <w:rPr>
                <w:rFonts w:hint="eastAsia" w:ascii="宋体" w:hAnsi="宋体" w:eastAsia="方正仿宋_GBK" w:cs="方正仿宋_GBK"/>
                <w:bCs/>
                <w:color w:val="000000"/>
                <w:sz w:val="28"/>
                <w:szCs w:val="28"/>
                <w:lang w:eastAsia="zh-CN"/>
              </w:rPr>
              <w:t>引导优势特色产业与农产品电子商务融合发展，促进农产品规模化、标准化生产；鼓励各类农业生产经营主体加强农产品分等分级、加工包装、冷链物流等基础设施建设，提升农产品标准化、电商化改造能力；引导建设农产品商品化处理设施，就近服务基地、服务农户、服务产业。</w:t>
            </w:r>
          </w:p>
        </w:tc>
      </w:tr>
    </w:tbl>
    <w:p>
      <w:pPr>
        <w:pStyle w:val="4"/>
        <w:spacing w:before="0" w:after="0" w:line="594" w:lineRule="exact"/>
        <w:ind w:firstLine="640" w:firstLineChars="200"/>
        <w:jc w:val="both"/>
        <w:rPr>
          <w:rFonts w:ascii="宋体" w:hAnsi="宋体" w:eastAsia="方正黑体_GBK"/>
          <w:b w:val="0"/>
          <w:sz w:val="32"/>
          <w:szCs w:val="32"/>
          <w:lang w:eastAsia="zh-CN"/>
        </w:rPr>
      </w:pPr>
      <w:bookmarkStart w:id="14" w:name="_Toc76135067"/>
      <w:r>
        <w:rPr>
          <w:rFonts w:hint="eastAsia" w:ascii="宋体" w:hAnsi="宋体" w:eastAsia="方正黑体_GBK"/>
          <w:b w:val="0"/>
          <w:sz w:val="32"/>
          <w:szCs w:val="32"/>
          <w:lang w:eastAsia="zh-CN"/>
        </w:rPr>
        <w:t>三、大力发展绿色加工产业核心技术</w:t>
      </w:r>
      <w:bookmarkEnd w:id="14"/>
    </w:p>
    <w:p>
      <w:pPr>
        <w:pStyle w:val="12"/>
        <w:spacing w:line="594" w:lineRule="exact"/>
        <w:ind w:left="0" w:leftChars="0" w:firstLine="640"/>
        <w:rPr>
          <w:rFonts w:ascii="宋体" w:hAnsi="宋体" w:eastAsia="方正仿宋_GBK" w:cs="方正仿宋_GBK"/>
          <w:bCs/>
          <w:color w:val="000000"/>
          <w:sz w:val="32"/>
          <w:szCs w:val="32"/>
        </w:rPr>
      </w:pPr>
      <w:r>
        <w:rPr>
          <w:rFonts w:hint="eastAsia" w:ascii="宋体" w:hAnsi="宋体" w:eastAsia="方正仿宋_GBK"/>
          <w:color w:val="000000"/>
          <w:sz w:val="32"/>
          <w:szCs w:val="32"/>
        </w:rPr>
        <w:t>深入推动绿色加工产业技术发展，以智能制造技术为引领，以新材料、生物医药产业技术创新为重点，聚焦传统制造业智能化改造升级，新材料、医药健康关键技术研发及新产品开发，全面提升产业智能化、数字化制造水平，促进传统制造业智能化转型发展。</w:t>
      </w:r>
    </w:p>
    <w:p>
      <w:pPr>
        <w:widowControl w:val="0"/>
        <w:spacing w:line="594" w:lineRule="exact"/>
        <w:ind w:firstLine="640" w:firstLineChars="200"/>
        <w:jc w:val="both"/>
        <w:rPr>
          <w:rFonts w:ascii="宋体" w:hAnsi="宋体" w:eastAsia="方正楷体_GBK" w:cs="方正仿宋_GBK"/>
          <w:color w:val="000000"/>
          <w:sz w:val="32"/>
          <w:szCs w:val="32"/>
          <w:lang w:eastAsia="zh-CN"/>
        </w:rPr>
      </w:pPr>
      <w:r>
        <w:rPr>
          <w:rFonts w:hint="eastAsia" w:ascii="宋体" w:hAnsi="宋体" w:eastAsia="方正楷体_GBK"/>
          <w:color w:val="000000"/>
          <w:sz w:val="32"/>
          <w:szCs w:val="32"/>
          <w:lang w:eastAsia="zh-CN"/>
        </w:rPr>
        <w:t>智能制造技术。</w:t>
      </w:r>
      <w:r>
        <w:rPr>
          <w:rFonts w:hint="eastAsia" w:ascii="宋体" w:hAnsi="宋体" w:eastAsia="方正仿宋_GBK" w:cs="方正仿宋_GBK"/>
          <w:color w:val="000000"/>
          <w:kern w:val="2"/>
          <w:sz w:val="32"/>
          <w:szCs w:val="32"/>
          <w:lang w:eastAsia="zh-CN"/>
        </w:rPr>
        <w:t>制造业是实体经济的主体，是国民经济的脊梁，是国家安全和人民幸福安康的物质基础，是经济实现创新驱动、转型升级的主战场。“十四五”期间，大力实施以大数据智能化为引领的创新驱动发展战略行动计划，加快发展智能制造装备，大力推进制造业和互联网融合，引导企业开展服务型制造，加快传统制造业的智能化变革。聚</w:t>
      </w:r>
      <w:r>
        <w:rPr>
          <w:rFonts w:hint="eastAsia" w:ascii="宋体" w:hAnsi="宋体" w:eastAsia="方正仿宋_GBK"/>
          <w:color w:val="000000"/>
          <w:sz w:val="32"/>
          <w:szCs w:val="32"/>
          <w:lang w:eastAsia="zh-CN"/>
        </w:rPr>
        <w:t>焦智能制造装备研发，</w:t>
      </w:r>
      <w:r>
        <w:rPr>
          <w:rFonts w:hint="eastAsia" w:ascii="宋体" w:hAnsi="宋体" w:eastAsia="方正仿宋_GBK" w:cs="方正仿宋_GBK"/>
          <w:color w:val="000000"/>
          <w:sz w:val="32"/>
          <w:szCs w:val="32"/>
          <w:lang w:eastAsia="zh-CN"/>
        </w:rPr>
        <w:t>传统制造业智能化改造升级和绿色食品加工、纺织、</w:t>
      </w:r>
      <w:r>
        <w:rPr>
          <w:rFonts w:ascii="宋体" w:hAnsi="宋体" w:eastAsia="方正仿宋_GBK" w:cs="方正仿宋_GBK"/>
          <w:color w:val="000000"/>
          <w:sz w:val="32"/>
          <w:szCs w:val="32"/>
          <w:lang w:eastAsia="zh-CN"/>
        </w:rPr>
        <w:t>新能源关键技术及产品</w:t>
      </w:r>
      <w:r>
        <w:rPr>
          <w:rFonts w:hint="eastAsia" w:ascii="宋体" w:hAnsi="宋体" w:eastAsia="方正仿宋_GBK" w:cs="方正仿宋_GBK"/>
          <w:color w:val="000000"/>
          <w:sz w:val="32"/>
          <w:szCs w:val="32"/>
          <w:lang w:eastAsia="zh-CN"/>
        </w:rPr>
        <w:t>研发</w:t>
      </w:r>
      <w:r>
        <w:rPr>
          <w:rFonts w:ascii="宋体" w:hAnsi="宋体" w:eastAsia="方正仿宋_GBK"/>
          <w:color w:val="000000"/>
          <w:sz w:val="32"/>
          <w:szCs w:val="32"/>
          <w:lang w:eastAsia="zh-CN"/>
        </w:rPr>
        <w:t>，</w:t>
      </w:r>
      <w:r>
        <w:rPr>
          <w:rFonts w:hint="eastAsia" w:ascii="宋体" w:hAnsi="宋体" w:eastAsia="方正仿宋_GBK"/>
          <w:color w:val="000000"/>
          <w:sz w:val="32"/>
          <w:szCs w:val="32"/>
          <w:lang w:eastAsia="zh-CN"/>
        </w:rPr>
        <w:t>提升智能</w:t>
      </w:r>
      <w:r>
        <w:rPr>
          <w:rFonts w:ascii="宋体" w:hAnsi="宋体" w:eastAsia="方正仿宋_GBK"/>
          <w:color w:val="000000"/>
          <w:sz w:val="32"/>
          <w:szCs w:val="32"/>
          <w:lang w:eastAsia="zh-CN"/>
        </w:rPr>
        <w:t>化、数字化制造水平</w:t>
      </w:r>
      <w:r>
        <w:rPr>
          <w:rFonts w:hint="eastAsia" w:ascii="宋体" w:hAnsi="宋体" w:eastAsia="方正仿宋_GBK"/>
          <w:color w:val="000000"/>
          <w:sz w:val="32"/>
          <w:szCs w:val="32"/>
          <w:lang w:eastAsia="zh-CN"/>
        </w:rPr>
        <w:t>，围绕感知、分析、决策、通信、控制、执行等智能制造关键技术环节，加强先进制造、人工智能、物联网、大数据等重点领域技术研发应用，着力推动传统制造业智能转型，加快制造业生产过程智能化改造。到</w:t>
      </w:r>
      <w:r>
        <w:rPr>
          <w:rFonts w:ascii="Times New Roman" w:hAnsi="Times New Roman" w:eastAsia="方正仿宋_GBK"/>
          <w:color w:val="000000"/>
          <w:sz w:val="32"/>
          <w:szCs w:val="32"/>
          <w:lang w:eastAsia="zh-CN"/>
        </w:rPr>
        <w:t>2025</w:t>
      </w:r>
      <w:r>
        <w:rPr>
          <w:rFonts w:hint="eastAsia" w:ascii="宋体" w:hAnsi="宋体" w:eastAsia="方正仿宋_GBK"/>
          <w:color w:val="000000"/>
          <w:sz w:val="32"/>
          <w:szCs w:val="32"/>
          <w:lang w:eastAsia="zh-CN"/>
        </w:rPr>
        <w:t>年，力争建立</w:t>
      </w:r>
      <w:r>
        <w:rPr>
          <w:rFonts w:ascii="宋体" w:hAnsi="宋体" w:eastAsia="方正仿宋_GBK"/>
          <w:color w:val="000000"/>
          <w:sz w:val="32"/>
          <w:szCs w:val="32"/>
          <w:lang w:eastAsia="zh-CN"/>
        </w:rPr>
        <w:t>智能化工厂</w:t>
      </w:r>
      <w:r>
        <w:rPr>
          <w:rFonts w:ascii="Times New Roman" w:hAnsi="Times New Roman" w:eastAsia="方正仿宋_GBK"/>
          <w:color w:val="000000"/>
          <w:sz w:val="32"/>
          <w:szCs w:val="32"/>
          <w:u w:val="single" w:color="FFFFFF"/>
          <w:lang w:eastAsia="zh-CN"/>
        </w:rPr>
        <w:t>3</w:t>
      </w:r>
      <w:r>
        <w:rPr>
          <w:rFonts w:hint="eastAsia" w:ascii="宋体" w:hAnsi="宋体" w:eastAsia="方正仿宋_GBK"/>
          <w:color w:val="000000"/>
          <w:sz w:val="32"/>
          <w:szCs w:val="32"/>
          <w:u w:val="single" w:color="FFFFFF"/>
          <w:lang w:eastAsia="zh-CN"/>
        </w:rPr>
        <w:t>家</w:t>
      </w:r>
      <w:r>
        <w:rPr>
          <w:rFonts w:hint="eastAsia" w:ascii="宋体" w:hAnsi="宋体" w:eastAsia="方正仿宋_GBK"/>
          <w:color w:val="000000"/>
          <w:sz w:val="32"/>
          <w:szCs w:val="32"/>
          <w:lang w:eastAsia="zh-CN"/>
        </w:rPr>
        <w:t>、数字化</w:t>
      </w:r>
      <w:r>
        <w:rPr>
          <w:rFonts w:ascii="宋体" w:hAnsi="宋体" w:eastAsia="方正仿宋_GBK"/>
          <w:color w:val="000000"/>
          <w:sz w:val="32"/>
          <w:szCs w:val="32"/>
          <w:lang w:eastAsia="zh-CN"/>
        </w:rPr>
        <w:t>车间</w:t>
      </w:r>
      <w:r>
        <w:rPr>
          <w:rFonts w:hint="eastAsia" w:ascii="Times New Roman" w:hAnsi="Times New Roman" w:eastAsia="方正仿宋_GBK"/>
          <w:color w:val="000000"/>
          <w:sz w:val="32"/>
          <w:szCs w:val="32"/>
          <w:u w:val="single" w:color="FFFFFF"/>
          <w:lang w:eastAsia="zh-CN"/>
        </w:rPr>
        <w:t>1</w:t>
      </w:r>
      <w:r>
        <w:rPr>
          <w:rFonts w:ascii="Times New Roman" w:hAnsi="Times New Roman" w:eastAsia="方正仿宋_GBK"/>
          <w:color w:val="000000"/>
          <w:sz w:val="32"/>
          <w:szCs w:val="32"/>
          <w:u w:val="single" w:color="FFFFFF"/>
          <w:lang w:eastAsia="zh-CN"/>
        </w:rPr>
        <w:t>5</w:t>
      </w:r>
      <w:r>
        <w:rPr>
          <w:rFonts w:hint="eastAsia" w:ascii="宋体" w:hAnsi="宋体" w:eastAsia="方正仿宋_GBK"/>
          <w:color w:val="000000"/>
          <w:sz w:val="32"/>
          <w:szCs w:val="32"/>
          <w:u w:val="single" w:color="FFFFFF"/>
          <w:lang w:eastAsia="zh-CN"/>
        </w:rPr>
        <w:t>家</w:t>
      </w:r>
      <w:r>
        <w:rPr>
          <w:rFonts w:ascii="宋体" w:hAnsi="宋体" w:eastAsia="方正仿宋_GBK"/>
          <w:color w:val="000000"/>
          <w:sz w:val="32"/>
          <w:szCs w:val="32"/>
          <w:lang w:eastAsia="zh-CN"/>
        </w:rPr>
        <w:t>以上</w:t>
      </w:r>
      <w:r>
        <w:rPr>
          <w:rFonts w:hint="eastAsia" w:ascii="宋体" w:hAnsi="宋体" w:eastAsia="方正仿宋_GBK"/>
          <w:color w:val="000000"/>
          <w:sz w:val="32"/>
          <w:szCs w:val="32"/>
          <w:lang w:eastAsia="zh-CN"/>
        </w:rPr>
        <w:t>，成为全区工业经济转型</w:t>
      </w:r>
      <w:r>
        <w:rPr>
          <w:rFonts w:ascii="宋体" w:hAnsi="宋体" w:eastAsia="方正仿宋_GBK"/>
          <w:color w:val="000000"/>
          <w:sz w:val="32"/>
          <w:szCs w:val="32"/>
          <w:lang w:eastAsia="zh-CN"/>
        </w:rPr>
        <w:t>发展的</w:t>
      </w:r>
      <w:r>
        <w:rPr>
          <w:rFonts w:hint="eastAsia" w:ascii="宋体" w:hAnsi="宋体" w:eastAsia="方正仿宋_GBK"/>
          <w:color w:val="000000"/>
          <w:sz w:val="32"/>
          <w:szCs w:val="32"/>
          <w:lang w:eastAsia="zh-CN"/>
        </w:rPr>
        <w:t>重要</w:t>
      </w:r>
      <w:r>
        <w:rPr>
          <w:rFonts w:ascii="宋体" w:hAnsi="宋体" w:eastAsia="方正仿宋_GBK"/>
          <w:color w:val="000000"/>
          <w:sz w:val="32"/>
          <w:szCs w:val="32"/>
          <w:lang w:eastAsia="zh-CN"/>
        </w:rPr>
        <w:t>支撑</w:t>
      </w:r>
      <w:r>
        <w:rPr>
          <w:rFonts w:hint="eastAsia" w:ascii="宋体" w:hAnsi="宋体" w:eastAsia="方正仿宋_GBK"/>
          <w:color w:val="000000"/>
          <w:sz w:val="32"/>
          <w:szCs w:val="32"/>
          <w:lang w:eastAsia="zh-CN"/>
        </w:rPr>
        <w:t>。</w:t>
      </w:r>
    </w:p>
    <w:p>
      <w:pPr>
        <w:widowControl w:val="0"/>
        <w:spacing w:line="594" w:lineRule="exact"/>
        <w:ind w:left="300" w:right="300"/>
        <w:jc w:val="center"/>
        <w:rPr>
          <w:rFonts w:ascii="宋体" w:hAnsi="宋体" w:eastAsia="方正黑体_GBK" w:cs="宋体"/>
          <w:color w:val="000000"/>
          <w:sz w:val="32"/>
          <w:szCs w:val="32"/>
          <w:shd w:val="clear" w:color="auto" w:fill="FFFFFF"/>
        </w:rPr>
      </w:pPr>
      <w:r>
        <w:rPr>
          <w:rFonts w:hint="eastAsia" w:ascii="宋体" w:hAnsi="宋体" w:eastAsia="方正黑体_GBK" w:cs="宋体"/>
          <w:color w:val="000000"/>
          <w:sz w:val="32"/>
          <w:szCs w:val="32"/>
          <w:shd w:val="clear" w:color="auto" w:fill="FFFFFF"/>
        </w:rPr>
        <w:t>专栏</w:t>
      </w:r>
      <w:r>
        <w:rPr>
          <w:rFonts w:hint="eastAsia" w:ascii="Times New Roman" w:hAnsi="Times New Roman" w:eastAsia="方正黑体_GBK" w:cs="宋体"/>
          <w:color w:val="000000"/>
          <w:sz w:val="32"/>
          <w:szCs w:val="32"/>
          <w:shd w:val="clear" w:color="auto" w:fill="FFFFFF"/>
          <w:lang w:eastAsia="zh-CN"/>
        </w:rPr>
        <w:t>9</w:t>
      </w:r>
      <w:r>
        <w:rPr>
          <w:rFonts w:hint="eastAsia" w:ascii="宋体" w:hAnsi="宋体" w:eastAsia="方正黑体_GBK" w:cs="宋体"/>
          <w:color w:val="000000"/>
          <w:sz w:val="32"/>
          <w:szCs w:val="32"/>
          <w:shd w:val="clear" w:color="auto" w:fill="FFFFFF"/>
        </w:rPr>
        <w:t xml:space="preserve">  智能制造技术</w:t>
      </w:r>
    </w:p>
    <w:tbl>
      <w:tblPr>
        <w:tblStyle w:val="13"/>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30" w:type="dxa"/>
            <w:vAlign w:val="center"/>
          </w:tcPr>
          <w:p>
            <w:pPr>
              <w:widowControl w:val="0"/>
              <w:spacing w:line="520" w:lineRule="exact"/>
              <w:ind w:firstLine="562" w:firstLineChars="200"/>
              <w:rPr>
                <w:rFonts w:ascii="宋体" w:hAnsi="宋体" w:eastAsia="方正仿宋_GBK" w:cs="方正仿宋_GBK"/>
                <w:color w:val="000000"/>
                <w:sz w:val="28"/>
                <w:szCs w:val="28"/>
                <w:lang w:eastAsia="zh-CN"/>
              </w:rPr>
            </w:pPr>
            <w:r>
              <w:rPr>
                <w:rFonts w:hint="eastAsia" w:ascii="Times New Roman" w:hAnsi="Times New Roman" w:eastAsia="方正仿宋_GBK" w:cs="方正仿宋_GBK"/>
                <w:b/>
                <w:color w:val="000000"/>
                <w:sz w:val="28"/>
                <w:szCs w:val="28"/>
                <w:lang w:eastAsia="zh-CN"/>
              </w:rPr>
              <w:t>1</w:t>
            </w:r>
            <w:r>
              <w:rPr>
                <w:rFonts w:hint="eastAsia" w:ascii="宋体" w:hAnsi="宋体" w:eastAsia="方正仿宋_GBK" w:cs="方正仿宋_GBK"/>
                <w:b/>
                <w:color w:val="000000"/>
                <w:sz w:val="28"/>
                <w:szCs w:val="28"/>
                <w:lang w:eastAsia="zh-CN"/>
              </w:rPr>
              <w:t>．智能制造装备。</w:t>
            </w:r>
            <w:r>
              <w:rPr>
                <w:rFonts w:hint="eastAsia" w:ascii="宋体" w:hAnsi="宋体" w:eastAsia="方正仿宋_GBK" w:cs="方正仿宋_GBK"/>
                <w:color w:val="000000"/>
                <w:sz w:val="28"/>
                <w:szCs w:val="28"/>
                <w:lang w:eastAsia="zh-CN"/>
              </w:rPr>
              <w:t>加快发展智能辅助装备，聚焦感知、控制、检测、物流等关键环节，加快布局高性能光纤传感器、分散式控制系统（DCS）、数据采集系统（</w:t>
            </w:r>
            <w:r>
              <w:rPr>
                <w:rFonts w:hint="eastAsia" w:ascii="Times New Roman" w:hAnsi="Times New Roman" w:eastAsia="方正仿宋_GBK" w:cs="方正仿宋_GBK"/>
                <w:color w:val="000000"/>
                <w:sz w:val="28"/>
                <w:szCs w:val="28"/>
                <w:lang w:eastAsia="zh-CN"/>
              </w:rPr>
              <w:t>SCADA</w:t>
            </w:r>
            <w:r>
              <w:rPr>
                <w:rFonts w:hint="eastAsia" w:ascii="宋体" w:hAnsi="宋体" w:eastAsia="方正仿宋_GBK" w:cs="方正仿宋_GBK"/>
                <w:color w:val="000000"/>
                <w:sz w:val="28"/>
                <w:szCs w:val="28"/>
                <w:lang w:eastAsia="zh-CN"/>
              </w:rPr>
              <w:t>）、在线无损检测系统装备、可视化柔性装配装备、高速堆垛机、智能分拣机、高参数自动化立体仓库等智能传感、控制、检测、装配、物流和仓储装备。</w:t>
            </w:r>
          </w:p>
          <w:p>
            <w:pPr>
              <w:widowControl w:val="0"/>
              <w:spacing w:line="520" w:lineRule="exact"/>
              <w:ind w:firstLine="562" w:firstLineChars="200"/>
              <w:rPr>
                <w:rFonts w:ascii="宋体" w:hAnsi="宋体" w:eastAsia="方正仿宋_GBK" w:cs="方正仿宋_GBK"/>
                <w:color w:val="000000"/>
                <w:sz w:val="28"/>
                <w:szCs w:val="28"/>
                <w:lang w:eastAsia="zh-CN"/>
              </w:rPr>
            </w:pPr>
            <w:r>
              <w:rPr>
                <w:rFonts w:hint="eastAsia" w:ascii="Times New Roman" w:hAnsi="Times New Roman" w:eastAsia="方正仿宋_GBK" w:cs="方正仿宋_GBK"/>
                <w:b/>
                <w:color w:val="000000"/>
                <w:sz w:val="28"/>
                <w:szCs w:val="28"/>
                <w:lang w:eastAsia="zh-CN"/>
              </w:rPr>
              <w:t>2</w:t>
            </w:r>
            <w:r>
              <w:rPr>
                <w:rFonts w:hint="eastAsia" w:ascii="宋体" w:hAnsi="宋体" w:eastAsia="方正仿宋_GBK" w:cs="方正仿宋_GBK"/>
                <w:b/>
                <w:color w:val="000000"/>
                <w:sz w:val="28"/>
                <w:szCs w:val="28"/>
                <w:lang w:eastAsia="zh-CN"/>
              </w:rPr>
              <w:t>．传统制造业智能化改造升级。</w:t>
            </w:r>
            <w:r>
              <w:rPr>
                <w:rFonts w:hint="eastAsia" w:ascii="宋体" w:hAnsi="宋体" w:eastAsia="方正仿宋_GBK" w:cs="方正仿宋_GBK"/>
                <w:color w:val="000000"/>
                <w:sz w:val="28"/>
                <w:szCs w:val="28"/>
                <w:lang w:eastAsia="zh-CN"/>
              </w:rPr>
              <w:t>通过关键工序智能化、生产过程和供应链智能化，实现智能制造规模化发展。引导企业部署在线监控（检测）和连线控制系统，推进生产设备、制造单元的系统集成和互联互通，加快装备、产线、车间和工厂向智能化、自动化、数字化迈进。推动企业应用智能搬运机器人、无人搬运车（</w:t>
            </w:r>
            <w:r>
              <w:rPr>
                <w:rFonts w:hint="eastAsia" w:ascii="Times New Roman" w:hAnsi="Times New Roman" w:eastAsia="方正仿宋_GBK" w:cs="方正仿宋_GBK"/>
                <w:color w:val="000000"/>
                <w:sz w:val="28"/>
                <w:szCs w:val="28"/>
                <w:lang w:eastAsia="zh-CN"/>
              </w:rPr>
              <w:t>AGV</w:t>
            </w:r>
            <w:r>
              <w:rPr>
                <w:rFonts w:hint="eastAsia" w:ascii="宋体" w:hAnsi="宋体" w:eastAsia="方正仿宋_GBK" w:cs="方正仿宋_GBK"/>
                <w:color w:val="000000"/>
                <w:sz w:val="28"/>
                <w:szCs w:val="28"/>
                <w:lang w:eastAsia="zh-CN"/>
              </w:rPr>
              <w:t>）、码垛机器人、射频识别技术（</w:t>
            </w:r>
            <w:r>
              <w:rPr>
                <w:rFonts w:hint="eastAsia" w:ascii="Times New Roman" w:hAnsi="Times New Roman" w:eastAsia="方正仿宋_GBK" w:cs="方正仿宋_GBK"/>
                <w:color w:val="000000"/>
                <w:sz w:val="28"/>
                <w:szCs w:val="28"/>
                <w:lang w:eastAsia="zh-CN"/>
              </w:rPr>
              <w:t>RFID</w:t>
            </w:r>
            <w:r>
              <w:rPr>
                <w:rFonts w:hint="eastAsia" w:ascii="宋体" w:hAnsi="宋体" w:eastAsia="方正仿宋_GBK" w:cs="方正仿宋_GBK"/>
                <w:color w:val="000000"/>
                <w:sz w:val="28"/>
                <w:szCs w:val="28"/>
                <w:lang w:eastAsia="zh-CN"/>
              </w:rPr>
              <w:t>）、智能定位终端、智能立体仓库等仓储、物流设备。推进智能化、数字化技术在企业研发设计、生产制造、物流仓储、经营管理、售后服务等关键环节的深度应用，不断提高生产装备和生产过程的智能化水平。深入实施智能制造工程，全力推进黔江卷烟厂</w:t>
            </w:r>
            <w:r>
              <w:rPr>
                <w:rFonts w:hint="eastAsia" w:ascii="宋体" w:hAnsi="宋体" w:cs="方正仿宋_GBK"/>
                <w:color w:val="000000"/>
                <w:sz w:val="28"/>
                <w:szCs w:val="28"/>
                <w:lang w:val="en-US" w:eastAsia="zh-CN"/>
              </w:rPr>
              <w:t>易</w:t>
            </w:r>
            <w:r>
              <w:rPr>
                <w:rFonts w:hint="eastAsia" w:ascii="宋体" w:hAnsi="宋体" w:eastAsia="方正仿宋_GBK" w:cs="方正仿宋_GBK"/>
                <w:color w:val="000000"/>
                <w:sz w:val="28"/>
                <w:szCs w:val="28"/>
                <w:lang w:eastAsia="zh-CN"/>
              </w:rPr>
              <w:t>地技改项目，重点开发机械手臂编程、编织技术，探索建立智能化数字车间，完善机器人产业技术创新体系。</w:t>
            </w:r>
          </w:p>
          <w:p>
            <w:pPr>
              <w:widowControl w:val="0"/>
              <w:spacing w:line="520" w:lineRule="exact"/>
              <w:ind w:firstLine="562" w:firstLineChars="200"/>
              <w:rPr>
                <w:rFonts w:ascii="宋体" w:hAnsi="宋体" w:eastAsia="方正仿宋_GBK" w:cs="方正仿宋_GBK"/>
                <w:color w:val="000000"/>
                <w:sz w:val="28"/>
                <w:szCs w:val="28"/>
                <w:lang w:eastAsia="zh-CN"/>
              </w:rPr>
            </w:pPr>
            <w:r>
              <w:rPr>
                <w:rFonts w:hint="eastAsia" w:ascii="Times New Roman" w:hAnsi="Times New Roman" w:eastAsia="方正仿宋_GBK" w:cs="方正仿宋_GBK"/>
                <w:b/>
                <w:color w:val="000000"/>
                <w:sz w:val="28"/>
                <w:szCs w:val="28"/>
                <w:lang w:eastAsia="zh-CN"/>
              </w:rPr>
              <w:t>3</w:t>
            </w:r>
            <w:r>
              <w:rPr>
                <w:rFonts w:hint="eastAsia" w:ascii="宋体" w:hAnsi="宋体" w:eastAsia="方正仿宋_GBK" w:cs="方正仿宋_GBK"/>
                <w:b/>
                <w:color w:val="000000"/>
                <w:sz w:val="28"/>
                <w:szCs w:val="28"/>
                <w:lang w:eastAsia="zh-CN"/>
              </w:rPr>
              <w:t>．绿色食品加工技术。</w:t>
            </w:r>
            <w:r>
              <w:rPr>
                <w:rFonts w:hint="eastAsia" w:ascii="宋体" w:hAnsi="宋体" w:eastAsia="方正仿宋_GBK" w:cs="方正仿宋_GBK"/>
                <w:color w:val="000000"/>
                <w:sz w:val="28"/>
                <w:szCs w:val="28"/>
                <w:lang w:eastAsia="zh-CN"/>
              </w:rPr>
              <w:t>利用具有黔江特色的优势农产品，引进培育一批如甘薯、猕猴桃、畜禽等特色食品深加工科技型企业，进一步培育黔江区肉制品加工企业，指导引进先进的肉制品加工辅料和智能化加工机械设备，引进和研发原料肉的保鲜技术，以及各类肉制品加工技术，开发一批具有自主知识产权的新产品，全面提升企业核心竞争力。</w:t>
            </w:r>
          </w:p>
          <w:p>
            <w:pPr>
              <w:widowControl w:val="0"/>
              <w:spacing w:line="520" w:lineRule="exact"/>
              <w:ind w:firstLine="562" w:firstLineChars="200"/>
              <w:rPr>
                <w:rFonts w:ascii="宋体" w:hAnsi="宋体" w:eastAsia="方正仿宋_GBK" w:cs="方正仿宋_GBK"/>
                <w:color w:val="000000"/>
                <w:sz w:val="28"/>
                <w:szCs w:val="28"/>
                <w:lang w:eastAsia="zh-CN"/>
              </w:rPr>
            </w:pPr>
            <w:r>
              <w:rPr>
                <w:rFonts w:hint="eastAsia" w:ascii="Times New Roman" w:hAnsi="Times New Roman" w:eastAsia="方正仿宋_GBK" w:cs="方正仿宋_GBK"/>
                <w:b/>
                <w:color w:val="000000"/>
                <w:sz w:val="28"/>
                <w:szCs w:val="28"/>
                <w:lang w:eastAsia="zh-CN"/>
              </w:rPr>
              <w:t>4</w:t>
            </w:r>
            <w:r>
              <w:rPr>
                <w:rFonts w:hint="eastAsia" w:ascii="宋体" w:hAnsi="宋体" w:eastAsia="方正仿宋_GBK" w:cs="方正仿宋_GBK"/>
                <w:b/>
                <w:color w:val="000000"/>
                <w:sz w:val="28"/>
                <w:szCs w:val="28"/>
                <w:lang w:eastAsia="zh-CN"/>
              </w:rPr>
              <w:t>．蚕桑生物产业技术。</w:t>
            </w:r>
            <w:r>
              <w:rPr>
                <w:rFonts w:hint="eastAsia" w:ascii="宋体" w:hAnsi="宋体" w:eastAsia="方正仿宋_GBK" w:cs="方正仿宋_GBK"/>
                <w:color w:val="000000"/>
                <w:sz w:val="28"/>
                <w:szCs w:val="28"/>
                <w:lang w:eastAsia="zh-CN"/>
              </w:rPr>
              <w:t>全面提高纺织产业的科技含量，重点发展和推广蚕桑丝绸精深加工、生丝检测系统、蚕茧收烘及缫丝、蚕丝资源综合利用技术，开发一批丝绸、服装、床上用品等产品，进一步延伸蚕桑丝绸产业链，开发桑生物医药材料、桑枝食（药）用菌、桑枝颗粒物燃料、蚕蛹深加工，化妆品等产品，提高产品附加值和市场竞争力，发展循环经济，开发产业链上下游蚕桑副产品、支持桑蚕丝资源综合利用，培育蚕桑生物产业集群。</w:t>
            </w:r>
          </w:p>
          <w:p>
            <w:pPr>
              <w:widowControl w:val="0"/>
              <w:spacing w:line="520" w:lineRule="exact"/>
              <w:ind w:firstLine="562" w:firstLineChars="200"/>
              <w:rPr>
                <w:rFonts w:ascii="宋体" w:hAnsi="宋体" w:eastAsia="方正仿宋_GBK" w:cs="方正仿宋_GBK"/>
                <w:color w:val="000000"/>
                <w:sz w:val="28"/>
                <w:szCs w:val="28"/>
                <w:lang w:eastAsia="zh-CN"/>
              </w:rPr>
            </w:pPr>
            <w:r>
              <w:rPr>
                <w:rFonts w:hint="eastAsia" w:ascii="Times New Roman" w:hAnsi="Times New Roman" w:eastAsia="方正仿宋_GBK" w:cs="方正仿宋_GBK"/>
                <w:b/>
                <w:color w:val="000000"/>
                <w:sz w:val="28"/>
                <w:szCs w:val="28"/>
                <w:lang w:eastAsia="zh-CN"/>
              </w:rPr>
              <w:t>5</w:t>
            </w:r>
            <w:r>
              <w:rPr>
                <w:rFonts w:hint="eastAsia" w:ascii="宋体" w:hAnsi="宋体" w:eastAsia="方正仿宋_GBK" w:cs="方正仿宋_GBK"/>
                <w:b/>
                <w:color w:val="000000"/>
                <w:sz w:val="28"/>
                <w:szCs w:val="28"/>
                <w:lang w:eastAsia="zh-CN"/>
              </w:rPr>
              <w:t>．</w:t>
            </w:r>
            <w:r>
              <w:rPr>
                <w:rFonts w:ascii="宋体" w:hAnsi="宋体" w:eastAsia="方正仿宋_GBK" w:cs="方正仿宋_GBK"/>
                <w:b/>
                <w:color w:val="000000"/>
                <w:sz w:val="28"/>
                <w:szCs w:val="28"/>
                <w:lang w:eastAsia="zh-CN"/>
              </w:rPr>
              <w:t>新能源及智能汽车零部件关键技术及产品</w:t>
            </w:r>
            <w:r>
              <w:rPr>
                <w:rFonts w:hint="eastAsia" w:ascii="宋体" w:hAnsi="宋体" w:eastAsia="方正仿宋_GBK" w:cs="方正仿宋_GBK"/>
                <w:b/>
                <w:color w:val="000000"/>
                <w:sz w:val="28"/>
                <w:szCs w:val="28"/>
                <w:lang w:eastAsia="zh-CN"/>
              </w:rPr>
              <w:t>。</w:t>
            </w:r>
            <w:r>
              <w:rPr>
                <w:rFonts w:ascii="宋体" w:hAnsi="宋体" w:eastAsia="方正仿宋_GBK" w:cs="方正仿宋_GBK"/>
                <w:color w:val="000000"/>
                <w:sz w:val="28"/>
                <w:szCs w:val="28"/>
                <w:lang w:eastAsia="zh-CN"/>
              </w:rPr>
              <w:t>力争引进新能源及智能汽车整车企业</w:t>
            </w:r>
            <w:r>
              <w:rPr>
                <w:rFonts w:ascii="Times New Roman" w:hAnsi="Times New Roman" w:eastAsia="方正仿宋_GBK" w:cs="方正仿宋_GBK"/>
                <w:color w:val="000000"/>
                <w:sz w:val="28"/>
                <w:szCs w:val="28"/>
                <w:lang w:eastAsia="zh-CN"/>
              </w:rPr>
              <w:t>1</w:t>
            </w:r>
            <w:r>
              <w:rPr>
                <w:rFonts w:ascii="宋体" w:hAnsi="宋体" w:eastAsia="方正仿宋_GBK" w:cs="方正仿宋_GBK"/>
                <w:color w:val="000000"/>
                <w:sz w:val="28"/>
                <w:szCs w:val="28"/>
                <w:lang w:eastAsia="zh-CN"/>
              </w:rPr>
              <w:t>-</w:t>
            </w:r>
            <w:r>
              <w:rPr>
                <w:rFonts w:ascii="Times New Roman" w:hAnsi="Times New Roman" w:eastAsia="方正仿宋_GBK" w:cs="方正仿宋_GBK"/>
                <w:color w:val="000000"/>
                <w:sz w:val="28"/>
                <w:szCs w:val="28"/>
                <w:lang w:eastAsia="zh-CN"/>
              </w:rPr>
              <w:t>2</w:t>
            </w:r>
            <w:r>
              <w:rPr>
                <w:rFonts w:ascii="宋体" w:hAnsi="宋体" w:eastAsia="方正仿宋_GBK" w:cs="方正仿宋_GBK"/>
                <w:color w:val="000000"/>
                <w:sz w:val="28"/>
                <w:szCs w:val="28"/>
                <w:lang w:eastAsia="zh-CN"/>
              </w:rPr>
              <w:t>家，突破新能源汽车锂离子电池、驱动电机、整车控制系统、电空调等一批关键核心技术，</w:t>
            </w:r>
            <w:r>
              <w:rPr>
                <w:rFonts w:hint="eastAsia" w:ascii="宋体" w:hAnsi="宋体" w:eastAsia="方正仿宋_GBK" w:cs="方正仿宋_GBK"/>
                <w:color w:val="000000"/>
                <w:sz w:val="28"/>
                <w:szCs w:val="28"/>
                <w:lang w:eastAsia="zh-CN"/>
              </w:rPr>
              <w:t>力争</w:t>
            </w:r>
            <w:r>
              <w:rPr>
                <w:rFonts w:ascii="宋体" w:hAnsi="宋体" w:eastAsia="方正仿宋_GBK" w:cs="方正仿宋_GBK"/>
                <w:color w:val="000000"/>
                <w:sz w:val="28"/>
                <w:szCs w:val="28"/>
                <w:lang w:eastAsia="zh-CN"/>
              </w:rPr>
              <w:t>建设智能工厂</w:t>
            </w:r>
            <w:r>
              <w:rPr>
                <w:rFonts w:hint="eastAsia" w:ascii="Times New Roman" w:hAnsi="Times New Roman" w:eastAsia="方正仿宋_GBK" w:cs="方正仿宋_GBK"/>
                <w:color w:val="000000"/>
                <w:sz w:val="28"/>
                <w:szCs w:val="28"/>
                <w:lang w:eastAsia="zh-CN"/>
              </w:rPr>
              <w:t>1</w:t>
            </w:r>
            <w:r>
              <w:rPr>
                <w:rFonts w:hint="eastAsia" w:ascii="宋体" w:hAnsi="宋体" w:eastAsia="方正仿宋_GBK" w:cs="方正仿宋_GBK"/>
                <w:color w:val="000000"/>
                <w:sz w:val="28"/>
                <w:szCs w:val="28"/>
                <w:lang w:eastAsia="zh-CN"/>
              </w:rPr>
              <w:t>家以上</w:t>
            </w:r>
            <w:r>
              <w:rPr>
                <w:rFonts w:ascii="宋体" w:hAnsi="宋体" w:eastAsia="方正仿宋_GBK" w:cs="方正仿宋_GBK"/>
                <w:color w:val="000000"/>
                <w:sz w:val="28"/>
                <w:szCs w:val="28"/>
                <w:lang w:eastAsia="zh-CN"/>
              </w:rPr>
              <w:t>，数字化车间</w:t>
            </w:r>
            <w:r>
              <w:rPr>
                <w:rFonts w:hint="eastAsia" w:ascii="Times New Roman" w:hAnsi="Times New Roman" w:eastAsia="方正仿宋_GBK" w:cs="方正仿宋_GBK"/>
                <w:color w:val="000000"/>
                <w:sz w:val="28"/>
                <w:szCs w:val="28"/>
                <w:lang w:eastAsia="zh-CN"/>
              </w:rPr>
              <w:t>5</w:t>
            </w:r>
            <w:r>
              <w:rPr>
                <w:rFonts w:ascii="宋体" w:hAnsi="宋体" w:eastAsia="方正仿宋_GBK" w:cs="方正仿宋_GBK"/>
                <w:color w:val="000000"/>
                <w:sz w:val="28"/>
                <w:szCs w:val="28"/>
                <w:lang w:eastAsia="zh-CN"/>
              </w:rPr>
              <w:t>家以上</w:t>
            </w:r>
            <w:r>
              <w:rPr>
                <w:rFonts w:hint="eastAsia" w:ascii="宋体" w:hAnsi="宋体" w:eastAsia="方正仿宋_GBK" w:cs="方正仿宋_GBK"/>
                <w:color w:val="000000"/>
                <w:sz w:val="28"/>
                <w:szCs w:val="28"/>
                <w:lang w:eastAsia="zh-CN"/>
              </w:rPr>
              <w:t>。</w:t>
            </w:r>
          </w:p>
        </w:tc>
      </w:tr>
    </w:tbl>
    <w:p>
      <w:pPr>
        <w:pStyle w:val="17"/>
        <w:spacing w:line="594" w:lineRule="exact"/>
        <w:ind w:firstLine="640" w:firstLineChars="200"/>
        <w:jc w:val="both"/>
        <w:rPr>
          <w:rFonts w:ascii="宋体" w:hAnsi="宋体" w:eastAsia="方正仿宋_GBK"/>
          <w:sz w:val="32"/>
          <w:szCs w:val="32"/>
        </w:rPr>
      </w:pPr>
      <w:r>
        <w:rPr>
          <w:rFonts w:hint="eastAsia" w:ascii="宋体" w:hAnsi="宋体" w:eastAsia="方正楷体_GBK"/>
          <w:sz w:val="32"/>
          <w:szCs w:val="32"/>
        </w:rPr>
        <w:t>新材料技术。</w:t>
      </w:r>
      <w:r>
        <w:rPr>
          <w:rFonts w:hint="eastAsia" w:ascii="宋体" w:hAnsi="宋体" w:eastAsia="方正仿宋_GBK"/>
          <w:sz w:val="32"/>
          <w:szCs w:val="32"/>
        </w:rPr>
        <w:t>以战略性新兴产业和重大工程建设需求为导向，着力突破引领新材料产业创新发展的关键核心技术，全力构建安全、高效、可持续的新材料产业发展体系，支持重点企业做大做强，推进新材料融入高端制造供应链，提高新材料基础支撑能力，推动特色资源新材料可持续发展。以龙头企业为引领，建立龙头企业与配套企业、相关产业之间对接合作，发挥本地产业资源优势和市场覆盖优势，引导产业在巩固国内市场的基础上积极开拓国际市场，坚持产品走出去战略。以新型铝合金、复合材料、硬质合金发展为重点，以智能制造、高端汽车零部件</w:t>
      </w:r>
      <w:r>
        <w:rPr>
          <w:rFonts w:ascii="宋体" w:hAnsi="宋体" w:eastAsia="方正仿宋_GBK"/>
          <w:sz w:val="32"/>
          <w:szCs w:val="32"/>
        </w:rPr>
        <w:t>、</w:t>
      </w:r>
      <w:r>
        <w:rPr>
          <w:rFonts w:hint="eastAsia" w:ascii="宋体" w:hAnsi="宋体" w:eastAsia="方正仿宋_GBK"/>
          <w:sz w:val="32"/>
          <w:szCs w:val="32"/>
        </w:rPr>
        <w:t>电子</w:t>
      </w:r>
      <w:r>
        <w:rPr>
          <w:rFonts w:ascii="宋体" w:hAnsi="宋体" w:eastAsia="方正仿宋_GBK"/>
          <w:sz w:val="32"/>
          <w:szCs w:val="32"/>
        </w:rPr>
        <w:t>信息</w:t>
      </w:r>
      <w:r>
        <w:rPr>
          <w:rFonts w:hint="eastAsia" w:ascii="宋体" w:hAnsi="宋体" w:eastAsia="方正仿宋_GBK"/>
          <w:sz w:val="32"/>
          <w:szCs w:val="32"/>
        </w:rPr>
        <w:t>等产业对新能源</w:t>
      </w:r>
      <w:r>
        <w:rPr>
          <w:rFonts w:ascii="宋体" w:hAnsi="宋体" w:eastAsia="方正仿宋_GBK"/>
          <w:sz w:val="32"/>
          <w:szCs w:val="32"/>
        </w:rPr>
        <w:t>新材料的需求为导向，实施一批主题专项，支持</w:t>
      </w:r>
      <w:r>
        <w:rPr>
          <w:rFonts w:hint="eastAsia" w:ascii="宋体" w:hAnsi="宋体" w:eastAsia="方正仿宋_GBK"/>
          <w:sz w:val="32"/>
          <w:szCs w:val="32"/>
        </w:rPr>
        <w:t>以</w:t>
      </w:r>
      <w:r>
        <w:rPr>
          <w:rFonts w:ascii="宋体" w:hAnsi="宋体" w:eastAsia="方正仿宋_GBK"/>
          <w:sz w:val="32"/>
          <w:szCs w:val="32"/>
        </w:rPr>
        <w:t>企业为</w:t>
      </w:r>
      <w:r>
        <w:rPr>
          <w:rFonts w:hint="eastAsia" w:ascii="宋体" w:hAnsi="宋体" w:eastAsia="方正仿宋_GBK"/>
          <w:sz w:val="32"/>
          <w:szCs w:val="32"/>
        </w:rPr>
        <w:t>主体</w:t>
      </w:r>
      <w:r>
        <w:rPr>
          <w:rFonts w:ascii="宋体" w:hAnsi="宋体" w:eastAsia="方正仿宋_GBK"/>
          <w:sz w:val="32"/>
          <w:szCs w:val="32"/>
        </w:rPr>
        <w:t>牵头开展</w:t>
      </w:r>
      <w:r>
        <w:rPr>
          <w:rFonts w:hint="eastAsia" w:ascii="宋体" w:hAnsi="宋体" w:eastAsia="方正仿宋_GBK"/>
          <w:sz w:val="32"/>
          <w:szCs w:val="32"/>
        </w:rPr>
        <w:t>研发</w:t>
      </w:r>
      <w:r>
        <w:rPr>
          <w:rFonts w:ascii="宋体" w:hAnsi="宋体" w:eastAsia="方正仿宋_GBK"/>
          <w:sz w:val="32"/>
          <w:szCs w:val="32"/>
        </w:rPr>
        <w:t>攻关，突破若干</w:t>
      </w:r>
      <w:r>
        <w:rPr>
          <w:rFonts w:hint="eastAsia" w:ascii="宋体" w:hAnsi="宋体" w:eastAsia="方正仿宋_GBK"/>
          <w:sz w:val="32"/>
          <w:szCs w:val="32"/>
        </w:rPr>
        <w:t>关键核心技术。</w:t>
      </w:r>
    </w:p>
    <w:p>
      <w:pPr>
        <w:widowControl w:val="0"/>
        <w:spacing w:line="594" w:lineRule="exact"/>
        <w:ind w:left="300" w:right="300"/>
        <w:jc w:val="center"/>
        <w:rPr>
          <w:rFonts w:ascii="宋体" w:hAnsi="宋体" w:eastAsia="方正黑体_GBK" w:cs="宋体"/>
          <w:color w:val="000000"/>
          <w:sz w:val="32"/>
          <w:szCs w:val="32"/>
          <w:shd w:val="clear" w:color="auto" w:fill="FFFFFF"/>
        </w:rPr>
      </w:pPr>
      <w:r>
        <w:rPr>
          <w:rFonts w:hint="eastAsia" w:ascii="宋体" w:hAnsi="宋体" w:eastAsia="方正黑体_GBK" w:cs="宋体"/>
          <w:color w:val="000000"/>
          <w:sz w:val="32"/>
          <w:szCs w:val="32"/>
          <w:shd w:val="clear" w:color="auto" w:fill="FFFFFF"/>
        </w:rPr>
        <w:t>专栏</w:t>
      </w:r>
      <w:r>
        <w:rPr>
          <w:rFonts w:hint="eastAsia" w:ascii="Times New Roman" w:hAnsi="Times New Roman" w:eastAsia="方正黑体_GBK" w:cs="宋体"/>
          <w:color w:val="000000"/>
          <w:sz w:val="32"/>
          <w:szCs w:val="32"/>
          <w:shd w:val="clear" w:color="auto" w:fill="FFFFFF"/>
          <w:lang w:eastAsia="zh-CN"/>
        </w:rPr>
        <w:t>10</w:t>
      </w:r>
      <w:r>
        <w:rPr>
          <w:rFonts w:hint="eastAsia" w:ascii="宋体" w:hAnsi="宋体" w:eastAsia="方正黑体_GBK" w:cs="宋体"/>
          <w:color w:val="000000"/>
          <w:sz w:val="32"/>
          <w:szCs w:val="32"/>
          <w:shd w:val="clear" w:color="auto" w:fill="FFFFFF"/>
        </w:rPr>
        <w:t xml:space="preserve">  新材料技术</w:t>
      </w:r>
    </w:p>
    <w:tbl>
      <w:tblPr>
        <w:tblStyle w:val="13"/>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0" w:type="dxa"/>
            <w:vAlign w:val="top"/>
          </w:tcPr>
          <w:p>
            <w:pPr>
              <w:widowControl w:val="0"/>
              <w:spacing w:line="520" w:lineRule="exact"/>
              <w:ind w:firstLine="562" w:firstLineChars="200"/>
              <w:rPr>
                <w:rFonts w:ascii="宋体" w:hAnsi="宋体" w:eastAsia="方正仿宋_GBK" w:cs="方正仿宋_GBK"/>
                <w:color w:val="000000"/>
                <w:sz w:val="28"/>
                <w:szCs w:val="28"/>
                <w:lang w:eastAsia="zh-CN"/>
              </w:rPr>
            </w:pPr>
            <w:r>
              <w:rPr>
                <w:rFonts w:hint="eastAsia" w:ascii="Times New Roman" w:hAnsi="Times New Roman" w:eastAsia="方正仿宋_GBK" w:cs="方正仿宋_GBK"/>
                <w:b/>
                <w:color w:val="000000"/>
                <w:sz w:val="28"/>
                <w:szCs w:val="28"/>
                <w:lang w:eastAsia="zh-CN"/>
              </w:rPr>
              <w:t>1</w:t>
            </w:r>
            <w:r>
              <w:rPr>
                <w:rFonts w:hint="eastAsia" w:ascii="宋体" w:hAnsi="宋体" w:eastAsia="方正仿宋_GBK" w:cs="方正仿宋_GBK"/>
                <w:b/>
                <w:color w:val="000000"/>
                <w:sz w:val="28"/>
                <w:szCs w:val="28"/>
                <w:lang w:eastAsia="zh-CN"/>
              </w:rPr>
              <w:t>．新型铝合金。</w:t>
            </w:r>
            <w:r>
              <w:rPr>
                <w:rFonts w:hint="eastAsia" w:ascii="宋体" w:hAnsi="宋体" w:eastAsia="方正仿宋_GBK" w:cs="微软雅黑"/>
                <w:color w:val="000000"/>
                <w:sz w:val="28"/>
                <w:szCs w:val="28"/>
                <w:lang w:eastAsia="zh-CN"/>
              </w:rPr>
              <w:t>依托黔江区铝合金精深加工基础，推动京宏源铝业等铝加工生产企业实施技术改造，大力研发轻质、高强、大规格、耐高温、耐腐蚀</w:t>
            </w:r>
            <w:r>
              <w:rPr>
                <w:rFonts w:hint="eastAsia" w:ascii="宋体" w:hAnsi="宋体" w:eastAsia="方正仿宋_GBK"/>
                <w:color w:val="000000"/>
                <w:sz w:val="28"/>
                <w:szCs w:val="28"/>
                <w:lang w:eastAsia="zh-CN"/>
              </w:rPr>
              <w:t>的新型铝合金</w:t>
            </w:r>
            <w:r>
              <w:rPr>
                <w:rFonts w:hint="eastAsia" w:ascii="宋体" w:hAnsi="宋体" w:eastAsia="方正仿宋_GBK" w:cs="微软雅黑"/>
                <w:color w:val="000000"/>
                <w:sz w:val="28"/>
                <w:szCs w:val="28"/>
                <w:lang w:eastAsia="zh-CN"/>
              </w:rPr>
              <w:t>，聚焦再生铝、铝精深加工两大发展路径，培育引进铝箔精加工企业，生产双零箔、单零箔和无零箔等；以精深加工铝箔为原料，发展药用箔、装饰箔等铝箔包装材料产业推动现有企业技术升级，提升铝及铝合金板锭品质。</w:t>
            </w:r>
          </w:p>
          <w:p>
            <w:pPr>
              <w:widowControl w:val="0"/>
              <w:spacing w:line="520" w:lineRule="exact"/>
              <w:ind w:firstLine="562" w:firstLineChars="200"/>
              <w:rPr>
                <w:rFonts w:ascii="宋体" w:hAnsi="宋体" w:eastAsia="方正仿宋_GBK" w:cs="微软雅黑"/>
                <w:color w:val="000000"/>
                <w:sz w:val="28"/>
                <w:szCs w:val="28"/>
                <w:lang w:eastAsia="zh-CN"/>
              </w:rPr>
            </w:pPr>
            <w:r>
              <w:rPr>
                <w:rFonts w:hint="eastAsia" w:ascii="Times New Roman" w:hAnsi="Times New Roman" w:eastAsia="方正仿宋_GBK" w:cs="方正仿宋_GBK"/>
                <w:b/>
                <w:color w:val="000000"/>
                <w:sz w:val="28"/>
                <w:szCs w:val="28"/>
                <w:lang w:eastAsia="zh-CN"/>
              </w:rPr>
              <w:t>2</w:t>
            </w:r>
            <w:r>
              <w:rPr>
                <w:rFonts w:hint="eastAsia" w:ascii="宋体" w:hAnsi="宋体" w:eastAsia="方正仿宋_GBK" w:cs="方正仿宋_GBK"/>
                <w:b/>
                <w:color w:val="000000"/>
                <w:sz w:val="28"/>
                <w:szCs w:val="28"/>
                <w:lang w:eastAsia="zh-CN"/>
              </w:rPr>
              <w:t>．复合材料。</w:t>
            </w:r>
            <w:r>
              <w:rPr>
                <w:rFonts w:hint="eastAsia" w:ascii="宋体" w:hAnsi="宋体" w:eastAsia="方正仿宋_GBK" w:cs="微软雅黑"/>
                <w:color w:val="000000"/>
                <w:sz w:val="28"/>
                <w:szCs w:val="28"/>
                <w:lang w:eastAsia="zh-CN"/>
              </w:rPr>
              <w:t>依托三磊集团，聚焦全市重点产业、城市建设和国家</w:t>
            </w:r>
            <w:r>
              <w:rPr>
                <w:rFonts w:hint="eastAsia" w:ascii="Times New Roman" w:hAnsi="Times New Roman" w:eastAsia="方正仿宋_GBK" w:cs="微软雅黑"/>
                <w:color w:val="000000"/>
                <w:sz w:val="28"/>
                <w:szCs w:val="28"/>
                <w:lang w:eastAsia="zh-CN"/>
              </w:rPr>
              <w:t>5G</w:t>
            </w:r>
            <w:r>
              <w:rPr>
                <w:rFonts w:hint="eastAsia" w:ascii="宋体" w:hAnsi="宋体" w:eastAsia="方正仿宋_GBK" w:cs="微软雅黑"/>
                <w:color w:val="000000"/>
                <w:sz w:val="28"/>
                <w:szCs w:val="28"/>
                <w:lang w:eastAsia="zh-CN"/>
              </w:rPr>
              <w:t>建设等重大工程对原材料的迫切需求，大力</w:t>
            </w:r>
            <w:r>
              <w:rPr>
                <w:rFonts w:hint="eastAsia" w:ascii="宋体" w:hAnsi="宋体" w:eastAsia="方正仿宋_GBK"/>
                <w:color w:val="000000"/>
                <w:sz w:val="28"/>
                <w:szCs w:val="28"/>
                <w:lang w:eastAsia="zh-CN"/>
              </w:rPr>
              <w:t>研发</w:t>
            </w:r>
            <w:r>
              <w:rPr>
                <w:rFonts w:hint="eastAsia" w:ascii="宋体" w:hAnsi="宋体" w:eastAsia="方正仿宋_GBK" w:cs="微软雅黑"/>
                <w:color w:val="000000"/>
                <w:sz w:val="28"/>
                <w:szCs w:val="28"/>
                <w:lang w:eastAsia="zh-CN"/>
              </w:rPr>
              <w:t>玻纤制品深加工</w:t>
            </w:r>
            <w:r>
              <w:rPr>
                <w:rFonts w:hint="eastAsia" w:ascii="宋体" w:hAnsi="宋体" w:eastAsia="方正仿宋_GBK"/>
                <w:color w:val="000000"/>
                <w:sz w:val="28"/>
                <w:szCs w:val="28"/>
                <w:lang w:eastAsia="zh-CN"/>
              </w:rPr>
              <w:t>技术</w:t>
            </w:r>
            <w:r>
              <w:rPr>
                <w:rFonts w:hint="eastAsia" w:ascii="宋体" w:hAnsi="宋体" w:eastAsia="方正仿宋_GBK" w:cs="微软雅黑"/>
                <w:color w:val="000000"/>
                <w:sz w:val="28"/>
                <w:szCs w:val="28"/>
                <w:lang w:eastAsia="zh-CN"/>
              </w:rPr>
              <w:t>，扩大纤维复</w:t>
            </w:r>
            <w:r>
              <w:rPr>
                <w:rFonts w:hint="eastAsia" w:ascii="宋体" w:hAnsi="宋体" w:eastAsia="方正仿宋_GBK"/>
                <w:color w:val="000000"/>
                <w:sz w:val="28"/>
                <w:szCs w:val="28"/>
                <w:lang w:eastAsia="zh-CN"/>
              </w:rPr>
              <w:t>合材料制品在中高端应用领域的市场规模，提升产品质量和附加值水平。</w:t>
            </w:r>
            <w:r>
              <w:rPr>
                <w:rFonts w:hint="eastAsia" w:ascii="宋体" w:hAnsi="宋体" w:eastAsia="方正仿宋_GBK" w:cs="微软雅黑"/>
                <w:color w:val="000000"/>
                <w:sz w:val="28"/>
                <w:szCs w:val="28"/>
                <w:lang w:eastAsia="zh-CN"/>
              </w:rPr>
              <w:t>大力引进玻纤下游产品深加工龙头企业，加快开发汽车用复合材料、轻质建筑用复合材料、电气绝缘用复合材料、农牧养殖用复合材料等玻璃纤维纱深加工产品。</w:t>
            </w:r>
          </w:p>
          <w:p>
            <w:pPr>
              <w:pStyle w:val="17"/>
              <w:spacing w:line="520" w:lineRule="exact"/>
              <w:ind w:firstLine="562" w:firstLineChars="200"/>
              <w:jc w:val="both"/>
              <w:rPr>
                <w:rFonts w:ascii="宋体" w:hAnsi="宋体" w:eastAsia="方正仿宋_GBK" w:cs="方正仿宋_GBK"/>
                <w:sz w:val="28"/>
                <w:szCs w:val="28"/>
              </w:rPr>
            </w:pPr>
            <w:r>
              <w:rPr>
                <w:rFonts w:hint="eastAsia" w:ascii="Times New Roman" w:eastAsia="方正仿宋_GBK" w:cs="方正仿宋_GBK"/>
                <w:b/>
                <w:sz w:val="28"/>
                <w:szCs w:val="28"/>
              </w:rPr>
              <w:t>3</w:t>
            </w:r>
            <w:r>
              <w:rPr>
                <w:rFonts w:hint="eastAsia" w:ascii="宋体" w:hAnsi="宋体" w:eastAsia="方正仿宋_GBK" w:cs="方正仿宋_GBK"/>
                <w:b/>
                <w:sz w:val="28"/>
                <w:szCs w:val="28"/>
              </w:rPr>
              <w:t>．硬质合金。</w:t>
            </w:r>
            <w:r>
              <w:rPr>
                <w:rFonts w:hint="eastAsia" w:ascii="宋体" w:hAnsi="宋体" w:eastAsia="方正仿宋_GBK"/>
                <w:sz w:val="28"/>
                <w:szCs w:val="28"/>
              </w:rPr>
              <w:t>依托武陵硅业、黔永硅业，加快引进应用先进生产技术，大力研发国内短缺的大直径单晶硅、光伏电池等高端产品。加快推进利用工业硅下游产业项目，利用硅微粉生产有机硅单体，利用硅溶胶生成硅合金，研发多晶硅、白炭黑等下游产品。</w:t>
            </w:r>
          </w:p>
        </w:tc>
      </w:tr>
    </w:tbl>
    <w:p>
      <w:pPr>
        <w:pStyle w:val="12"/>
        <w:spacing w:line="594" w:lineRule="exact"/>
        <w:ind w:left="0" w:leftChars="0" w:firstLine="640"/>
        <w:rPr>
          <w:rFonts w:hint="eastAsia" w:ascii="宋体" w:hAnsi="宋体" w:eastAsia="方正仿宋_GBK" w:cs="方正仿宋_GBK"/>
          <w:color w:val="000000"/>
          <w:sz w:val="32"/>
          <w:szCs w:val="28"/>
        </w:rPr>
      </w:pPr>
      <w:r>
        <w:rPr>
          <w:rFonts w:hint="eastAsia" w:ascii="宋体" w:hAnsi="宋体" w:eastAsia="方正楷体_GBK" w:cs="方正仿宋_GBK"/>
          <w:bCs/>
          <w:color w:val="000000"/>
          <w:sz w:val="32"/>
          <w:szCs w:val="32"/>
        </w:rPr>
        <w:t>医药健康技术。</w:t>
      </w:r>
      <w:r>
        <w:rPr>
          <w:rFonts w:hint="eastAsia" w:ascii="宋体" w:hAnsi="宋体" w:eastAsia="方正仿宋_GBK" w:cs="方正仿宋_GBK"/>
          <w:color w:val="000000"/>
          <w:sz w:val="32"/>
          <w:szCs w:val="32"/>
        </w:rPr>
        <w:t>发挥龙头企业的带动作用，</w:t>
      </w:r>
      <w:r>
        <w:rPr>
          <w:rFonts w:hint="eastAsia" w:ascii="宋体" w:hAnsi="宋体" w:eastAsia="方正仿宋_GBK" w:cs="方正仿宋_GBK"/>
          <w:color w:val="000000"/>
          <w:kern w:val="0"/>
          <w:sz w:val="32"/>
          <w:szCs w:val="32"/>
        </w:rPr>
        <w:t>打造生物医药产业创新生态圈。</w:t>
      </w:r>
      <w:r>
        <w:rPr>
          <w:rFonts w:hint="eastAsia" w:ascii="宋体" w:hAnsi="宋体" w:eastAsia="方正仿宋_GBK" w:cs="方正仿宋_GBK"/>
          <w:color w:val="000000"/>
          <w:sz w:val="32"/>
          <w:szCs w:val="28"/>
        </w:rPr>
        <w:t>完善生物医药研发中心研发能力，进行软硬件搭建，开展天然药物相关关键核心技术攻关和新产品开发，为生物医药企业提供技术服务、资源共享、政策咨询等服务。立足黔江中药材资源优势和产业基础，开展天然药物活性成分高效提取、分离纯化新技术、中药单体及衍生物开发、废渣综合利用等技术创新，为黔江区生物医药产业发展提供有力支撑。重点利用黔江的青蒿资源，研究开发青蒿素的高度提纯技术。加大中药制药过程的关键技术开发和推广，提升装备制造水平，打造一批从原料药材到药品的中药标准化示范产业链。加快作用机理明确、物质成分可控、临床疗效确切、使用安全的中药品种的开发，培育现代中药大品种。依托重庆化医集团或引进医药企业建设污染可控的化学原料药（包括医药中间体）生产线，生产新特药及大品种原料药。</w:t>
      </w:r>
    </w:p>
    <w:p>
      <w:pPr>
        <w:pStyle w:val="12"/>
        <w:spacing w:line="594" w:lineRule="exact"/>
        <w:ind w:left="0" w:leftChars="0" w:firstLine="640"/>
        <w:rPr>
          <w:rFonts w:ascii="宋体" w:hAnsi="宋体" w:eastAsia="方正仿宋_GBK"/>
          <w:color w:val="000000"/>
          <w:sz w:val="32"/>
          <w:szCs w:val="32"/>
        </w:rPr>
      </w:pPr>
      <w:r>
        <w:rPr>
          <w:rFonts w:hint="eastAsia" w:ascii="宋体" w:hAnsi="宋体" w:eastAsia="方正仿宋_GBK"/>
          <w:color w:val="000000"/>
          <w:sz w:val="32"/>
          <w:szCs w:val="32"/>
        </w:rPr>
        <w:t>坚持面向人民生命健康，顺应大健康产业发展趋势，坚持科技创新和产业深度融合，构建具有区域带动力的大健康产业创新体系，促进大健康产业高质量发展，为黔江建成区域性医疗高地和康养胜地提供技术支撑。聚焦健康管理、智慧医疗设备、康复辅助器具、生物药、现代中药、重大疾病适宜技术集成推广等技术创新，实施一批主题专项，加快创新资源集聚、研发平台建设、产品技术创新和成果转化。支持</w:t>
      </w:r>
      <w:r>
        <w:rPr>
          <w:rFonts w:ascii="宋体" w:hAnsi="宋体" w:eastAsia="方正仿宋_GBK"/>
          <w:color w:val="000000"/>
          <w:sz w:val="32"/>
          <w:szCs w:val="32"/>
        </w:rPr>
        <w:t>科瑞南海制药、衡生药用胶囊、博望气体</w:t>
      </w:r>
      <w:r>
        <w:rPr>
          <w:rFonts w:hint="eastAsia" w:ascii="宋体" w:hAnsi="宋体" w:eastAsia="方正仿宋_GBK"/>
          <w:color w:val="000000"/>
          <w:sz w:val="32"/>
          <w:szCs w:val="32"/>
        </w:rPr>
        <w:t>等医药龙头企业及其上下游相关企业集聚发展，提升大健康产业创新能力和产业化发展水平。积极发展智慧医疗服务，促进大数据、人工智能等信息技术向健康服务领域渗透，支持发展互联网诊疗、智慧养老、妇幼保健、健康咨询、社区及居家健康管理等新业态。</w:t>
      </w:r>
    </w:p>
    <w:p>
      <w:pPr>
        <w:pStyle w:val="2"/>
        <w:spacing w:after="0" w:line="594" w:lineRule="exact"/>
        <w:jc w:val="center"/>
        <w:rPr>
          <w:rFonts w:hint="eastAsia" w:ascii="宋体" w:hAnsi="宋体" w:eastAsia="方正黑体_GBK" w:cs="方正仿宋_GBK"/>
          <w:color w:val="000000"/>
          <w:sz w:val="32"/>
          <w:szCs w:val="28"/>
        </w:rPr>
      </w:pPr>
      <w:r>
        <w:rPr>
          <w:rFonts w:hint="eastAsia" w:ascii="宋体" w:hAnsi="宋体" w:eastAsia="方正黑体_GBK" w:cs="方正仿宋_GBK"/>
          <w:color w:val="000000"/>
          <w:sz w:val="32"/>
          <w:szCs w:val="28"/>
        </w:rPr>
        <w:t>专栏</w:t>
      </w:r>
      <w:r>
        <w:rPr>
          <w:rFonts w:ascii="Times New Roman" w:hAnsi="Times New Roman" w:eastAsia="方正黑体_GBK" w:cs="方正仿宋_GBK"/>
          <w:color w:val="000000"/>
          <w:sz w:val="32"/>
          <w:szCs w:val="28"/>
        </w:rPr>
        <w:t>1</w:t>
      </w:r>
      <w:r>
        <w:rPr>
          <w:rFonts w:hint="eastAsia" w:ascii="Times New Roman" w:hAnsi="Times New Roman" w:eastAsia="方正黑体_GBK" w:cs="方正仿宋_GBK"/>
          <w:color w:val="000000"/>
          <w:sz w:val="32"/>
          <w:szCs w:val="28"/>
        </w:rPr>
        <w:t>1</w:t>
      </w:r>
      <w:r>
        <w:rPr>
          <w:rFonts w:hint="eastAsia" w:ascii="宋体" w:hAnsi="宋体" w:eastAsia="方正黑体_GBK" w:cs="方正仿宋_GBK"/>
          <w:color w:val="000000"/>
          <w:sz w:val="32"/>
          <w:szCs w:val="28"/>
        </w:rPr>
        <w:t xml:space="preserve">  医药健康技术</w:t>
      </w:r>
    </w:p>
    <w:tbl>
      <w:tblPr>
        <w:tblStyle w:val="13"/>
        <w:tblW w:w="92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30" w:type="dxa"/>
            <w:vAlign w:val="top"/>
          </w:tcPr>
          <w:p>
            <w:pPr>
              <w:widowControl w:val="0"/>
              <w:spacing w:line="520" w:lineRule="exact"/>
              <w:ind w:firstLine="562" w:firstLineChars="200"/>
              <w:rPr>
                <w:rFonts w:ascii="宋体" w:hAnsi="宋体" w:eastAsia="方正仿宋_GBK" w:cs="方正仿宋_GBK"/>
                <w:bCs/>
                <w:color w:val="000000"/>
                <w:sz w:val="28"/>
                <w:szCs w:val="28"/>
                <w:lang w:eastAsia="zh-CN"/>
              </w:rPr>
            </w:pPr>
            <w:r>
              <w:rPr>
                <w:rFonts w:hint="eastAsia" w:ascii="Times New Roman" w:hAnsi="Times New Roman" w:eastAsia="方正楷体_GBK" w:cs="方正仿宋_GBK"/>
                <w:b/>
                <w:bCs/>
                <w:color w:val="000000"/>
                <w:sz w:val="28"/>
                <w:szCs w:val="28"/>
                <w:lang w:eastAsia="zh-CN"/>
              </w:rPr>
              <w:t>1</w:t>
            </w:r>
            <w:r>
              <w:rPr>
                <w:rFonts w:hint="eastAsia" w:ascii="宋体" w:hAnsi="宋体" w:eastAsia="方正楷体_GBK" w:cs="方正仿宋_GBK"/>
                <w:b/>
                <w:bCs/>
                <w:color w:val="000000"/>
                <w:sz w:val="28"/>
                <w:szCs w:val="28"/>
                <w:lang w:eastAsia="zh-CN"/>
              </w:rPr>
              <w:t>．</w:t>
            </w:r>
            <w:r>
              <w:rPr>
                <w:rFonts w:hint="eastAsia" w:ascii="宋体" w:hAnsi="宋体" w:eastAsia="方正仿宋_GBK" w:cs="方正仿宋_GBK"/>
                <w:b/>
                <w:bCs/>
                <w:color w:val="000000"/>
                <w:sz w:val="28"/>
                <w:szCs w:val="28"/>
                <w:lang w:eastAsia="zh-CN"/>
              </w:rPr>
              <w:t>生物医药。</w:t>
            </w:r>
            <w:r>
              <w:rPr>
                <w:rFonts w:hint="eastAsia" w:ascii="宋体" w:hAnsi="宋体" w:eastAsia="方正仿宋_GBK" w:cs="方正仿宋_GBK"/>
                <w:bCs/>
                <w:color w:val="000000"/>
                <w:sz w:val="28"/>
                <w:szCs w:val="28"/>
                <w:lang w:eastAsia="zh-CN"/>
              </w:rPr>
              <w:t>重点发展生物药、化学药，引进应用研发</w:t>
            </w:r>
            <w:r>
              <w:rPr>
                <w:rFonts w:ascii="宋体" w:hAnsi="宋体" w:eastAsia="方正仿宋_GBK" w:cs="方正仿宋_GBK"/>
                <w:bCs/>
                <w:color w:val="000000"/>
                <w:sz w:val="28"/>
                <w:szCs w:val="28"/>
                <w:lang w:eastAsia="zh-CN"/>
              </w:rPr>
              <w:t>新型基因工程抗肿瘤疫苗</w:t>
            </w:r>
            <w:r>
              <w:rPr>
                <w:rFonts w:hint="eastAsia" w:ascii="宋体" w:hAnsi="宋体" w:eastAsia="方正仿宋_GBK" w:cs="方正仿宋_GBK"/>
                <w:bCs/>
                <w:color w:val="000000"/>
                <w:sz w:val="28"/>
                <w:szCs w:val="28"/>
                <w:lang w:eastAsia="zh-CN"/>
              </w:rPr>
              <w:t>、</w:t>
            </w:r>
            <w:r>
              <w:rPr>
                <w:rFonts w:ascii="宋体" w:hAnsi="宋体" w:eastAsia="方正仿宋_GBK" w:cs="方正仿宋_GBK"/>
                <w:bCs/>
                <w:color w:val="000000"/>
                <w:sz w:val="28"/>
                <w:szCs w:val="28"/>
                <w:lang w:eastAsia="zh-CN"/>
              </w:rPr>
              <w:t>新型重组蛋白质药物</w:t>
            </w:r>
            <w:r>
              <w:rPr>
                <w:rFonts w:hint="eastAsia" w:ascii="宋体" w:hAnsi="宋体" w:eastAsia="方正仿宋_GBK" w:cs="方正仿宋_GBK"/>
                <w:bCs/>
                <w:color w:val="000000"/>
                <w:sz w:val="28"/>
                <w:szCs w:val="28"/>
                <w:lang w:eastAsia="zh-CN"/>
              </w:rPr>
              <w:t>、</w:t>
            </w:r>
            <w:r>
              <w:rPr>
                <w:rFonts w:ascii="宋体" w:hAnsi="宋体" w:eastAsia="方正仿宋_GBK" w:cs="方正仿宋_GBK"/>
                <w:bCs/>
                <w:color w:val="000000"/>
                <w:sz w:val="28"/>
                <w:szCs w:val="28"/>
                <w:lang w:eastAsia="zh-CN"/>
              </w:rPr>
              <w:t>免疫细胞及干细胞</w:t>
            </w:r>
            <w:r>
              <w:rPr>
                <w:rFonts w:hint="eastAsia" w:ascii="宋体" w:hAnsi="宋体" w:eastAsia="方正仿宋_GBK" w:cs="方正仿宋_GBK"/>
                <w:bCs/>
                <w:color w:val="000000"/>
                <w:sz w:val="28"/>
                <w:szCs w:val="28"/>
                <w:lang w:eastAsia="zh-CN"/>
              </w:rPr>
              <w:t>技术，提高原研药、首仿药、新型制剂等创新能力和产业化发展水平。</w:t>
            </w:r>
          </w:p>
          <w:p>
            <w:pPr>
              <w:widowControl w:val="0"/>
              <w:spacing w:line="520" w:lineRule="exact"/>
              <w:ind w:firstLine="562" w:firstLineChars="200"/>
              <w:jc w:val="both"/>
              <w:rPr>
                <w:rFonts w:ascii="宋体" w:hAnsi="宋体" w:eastAsia="方正仿宋_GBK" w:cs="方正仿宋_GBK"/>
                <w:bCs/>
                <w:color w:val="000000"/>
                <w:sz w:val="28"/>
                <w:szCs w:val="28"/>
                <w:lang w:eastAsia="zh-CN"/>
              </w:rPr>
            </w:pPr>
            <w:r>
              <w:rPr>
                <w:rFonts w:hint="eastAsia" w:ascii="Times New Roman" w:hAnsi="Times New Roman" w:eastAsia="方正仿宋_GBK" w:cs="方正仿宋_GBK"/>
                <w:b/>
                <w:color w:val="000000"/>
                <w:sz w:val="28"/>
                <w:szCs w:val="28"/>
                <w:lang w:eastAsia="zh-CN"/>
              </w:rPr>
              <w:t>2</w:t>
            </w:r>
            <w:r>
              <w:rPr>
                <w:rFonts w:hint="eastAsia" w:ascii="宋体" w:hAnsi="宋体" w:eastAsia="方正仿宋_GBK" w:cs="方正仿宋_GBK"/>
                <w:b/>
                <w:color w:val="000000"/>
                <w:sz w:val="28"/>
                <w:szCs w:val="28"/>
                <w:lang w:eastAsia="zh-CN"/>
              </w:rPr>
              <w:t>．现代中药</w:t>
            </w:r>
            <w:r>
              <w:rPr>
                <w:rFonts w:hint="eastAsia" w:ascii="宋体" w:hAnsi="宋体" w:eastAsia="方正仿宋_GBK" w:cs="方正仿宋_GBK"/>
                <w:b/>
                <w:bCs/>
                <w:color w:val="000000"/>
                <w:sz w:val="28"/>
                <w:szCs w:val="28"/>
                <w:lang w:eastAsia="zh-CN"/>
              </w:rPr>
              <w:t>。</w:t>
            </w:r>
            <w:r>
              <w:rPr>
                <w:rFonts w:hint="eastAsia" w:ascii="宋体" w:hAnsi="宋体" w:eastAsia="方正仿宋_GBK" w:cs="方正仿宋_GBK"/>
                <w:bCs/>
                <w:color w:val="000000"/>
                <w:sz w:val="28"/>
                <w:szCs w:val="28"/>
                <w:lang w:eastAsia="zh-CN"/>
              </w:rPr>
              <w:t>依托青蒿等生产基地，推广与普及中药材种植技术，加强中药材资源的培育和保护，应用现代科学技术提升中药材质量，为我区现代中药产业发展提供充足的药材原料。积极发展道地中药饮片生产，建立中药饮片现代化生产基地，推进中药饮片向标准化、可控化、集群化方向发展。支持企业开展植物提取物在农药、兽药、饲料添加剂等农业产业领域的研发与应用。</w:t>
            </w:r>
          </w:p>
          <w:p>
            <w:pPr>
              <w:widowControl w:val="0"/>
              <w:spacing w:line="520" w:lineRule="exact"/>
              <w:ind w:firstLine="562" w:firstLineChars="200"/>
              <w:rPr>
                <w:rFonts w:ascii="宋体" w:hAnsi="宋体" w:eastAsia="方正仿宋_GBK" w:cs="方正仿宋_GBK"/>
                <w:bCs/>
                <w:color w:val="000000"/>
                <w:sz w:val="28"/>
                <w:szCs w:val="28"/>
                <w:lang w:eastAsia="zh-CN"/>
              </w:rPr>
            </w:pPr>
            <w:r>
              <w:rPr>
                <w:rFonts w:hint="eastAsia" w:ascii="Times New Roman" w:hAnsi="Times New Roman" w:eastAsia="方正仿宋_GBK" w:cs="方正仿宋_GBK"/>
                <w:b/>
                <w:bCs/>
                <w:color w:val="000000"/>
                <w:sz w:val="28"/>
                <w:szCs w:val="28"/>
                <w:lang w:eastAsia="zh-CN"/>
              </w:rPr>
              <w:t>3</w:t>
            </w:r>
            <w:r>
              <w:rPr>
                <w:rFonts w:hint="eastAsia" w:ascii="宋体" w:hAnsi="宋体" w:eastAsia="方正仿宋_GBK" w:cs="方正仿宋_GBK"/>
                <w:b/>
                <w:bCs/>
                <w:color w:val="000000"/>
                <w:sz w:val="28"/>
                <w:szCs w:val="28"/>
                <w:lang w:eastAsia="zh-CN"/>
              </w:rPr>
              <w:t>．智慧医疗设备。</w:t>
            </w:r>
            <w:r>
              <w:rPr>
                <w:rFonts w:hint="eastAsia" w:ascii="宋体" w:hAnsi="宋体" w:eastAsia="方正仿宋_GBK" w:cs="方正仿宋_GBK"/>
                <w:bCs/>
                <w:color w:val="000000"/>
                <w:sz w:val="28"/>
                <w:szCs w:val="28"/>
                <w:lang w:eastAsia="zh-CN"/>
              </w:rPr>
              <w:t>加快医学健康大数据、云计算、移动医学检诊系统的研究应用，积极推进医疗人工智能在医学影像和医学虚拟助理方面的应用，重点推动可穿戴智能医疗设备、可携带多功能监测仪、掌上超声设备、即时检验产品、康复矫正设施、远程监测和诊疗设备的应用。</w:t>
            </w:r>
          </w:p>
          <w:p>
            <w:pPr>
              <w:widowControl w:val="0"/>
              <w:spacing w:line="520" w:lineRule="exact"/>
              <w:ind w:firstLine="562" w:firstLineChars="200"/>
              <w:rPr>
                <w:rFonts w:ascii="宋体" w:hAnsi="宋体"/>
                <w:color w:val="000000"/>
                <w:sz w:val="28"/>
                <w:szCs w:val="28"/>
                <w:lang w:eastAsia="zh-CN"/>
              </w:rPr>
            </w:pPr>
            <w:r>
              <w:rPr>
                <w:rFonts w:hint="eastAsia" w:ascii="Times New Roman" w:hAnsi="Times New Roman" w:eastAsia="方正仿宋_GBK" w:cs="方正仿宋_GBK"/>
                <w:b/>
                <w:bCs/>
                <w:color w:val="000000"/>
                <w:sz w:val="28"/>
                <w:szCs w:val="28"/>
                <w:lang w:eastAsia="zh-CN"/>
              </w:rPr>
              <w:t>4</w:t>
            </w:r>
            <w:r>
              <w:rPr>
                <w:rFonts w:hint="eastAsia" w:ascii="宋体" w:hAnsi="宋体" w:eastAsia="方正仿宋_GBK" w:cs="方正仿宋_GBK"/>
                <w:b/>
                <w:bCs/>
                <w:color w:val="000000"/>
                <w:sz w:val="28"/>
                <w:szCs w:val="28"/>
                <w:lang w:eastAsia="zh-CN"/>
              </w:rPr>
              <w:t>．康复辅助器具。</w:t>
            </w:r>
            <w:r>
              <w:rPr>
                <w:rFonts w:hint="eastAsia" w:ascii="宋体" w:hAnsi="宋体" w:eastAsia="方正仿宋_GBK" w:cs="方正仿宋_GBK"/>
                <w:bCs/>
                <w:color w:val="000000"/>
                <w:sz w:val="28"/>
                <w:szCs w:val="28"/>
                <w:lang w:eastAsia="zh-CN"/>
              </w:rPr>
              <w:t>引进具有柔性控制、多信息融合、运动信息解码、外部环境感知等新技术的智能康复辅助器具，推动外骨骼机器人、照护和康复机器人、仿生假肢、虚拟现实康复训练设备等产品在我区应用推广。加强传统中医康复技术、方法创新，推广一批疗效确切、中医特色突出的康复辅助器具。</w:t>
            </w:r>
          </w:p>
        </w:tc>
      </w:tr>
    </w:tbl>
    <w:p>
      <w:pPr>
        <w:pStyle w:val="4"/>
        <w:spacing w:before="0" w:after="0" w:line="594" w:lineRule="exact"/>
        <w:ind w:firstLine="640" w:firstLineChars="200"/>
        <w:jc w:val="both"/>
        <w:rPr>
          <w:rFonts w:hint="eastAsia" w:ascii="宋体" w:hAnsi="宋体" w:eastAsia="方正黑体_GBK"/>
          <w:b w:val="0"/>
          <w:sz w:val="32"/>
          <w:szCs w:val="32"/>
          <w:lang w:eastAsia="zh-CN"/>
        </w:rPr>
      </w:pPr>
      <w:bookmarkStart w:id="15" w:name="_Toc76135068"/>
      <w:r>
        <w:rPr>
          <w:rFonts w:hint="eastAsia" w:ascii="宋体" w:hAnsi="宋体" w:eastAsia="方正黑体_GBK"/>
          <w:b w:val="0"/>
          <w:sz w:val="32"/>
          <w:szCs w:val="32"/>
          <w:lang w:eastAsia="zh-CN"/>
        </w:rPr>
        <w:t>四、加快开发现代服务业核心技术</w:t>
      </w:r>
      <w:bookmarkEnd w:id="15"/>
    </w:p>
    <w:p>
      <w:pPr>
        <w:pStyle w:val="17"/>
        <w:autoSpaceDE/>
        <w:autoSpaceDN/>
        <w:adjustRightInd/>
        <w:spacing w:line="594" w:lineRule="exact"/>
        <w:ind w:firstLine="640" w:firstLineChars="200"/>
        <w:jc w:val="both"/>
        <w:rPr>
          <w:rFonts w:ascii="宋体" w:hAnsi="宋体" w:eastAsia="方正仿宋_GBK"/>
          <w:color w:val="auto"/>
          <w:sz w:val="32"/>
          <w:szCs w:val="32"/>
        </w:rPr>
      </w:pPr>
      <w:r>
        <w:rPr>
          <w:rFonts w:hint="eastAsia" w:ascii="宋体" w:hAnsi="宋体" w:eastAsia="方正仿宋_GBK"/>
          <w:color w:val="auto"/>
          <w:sz w:val="32"/>
          <w:szCs w:val="32"/>
        </w:rPr>
        <w:t>顺应现代服务业与产业融合发展趋势，加快推动制造业与服务业相融共生、协同发展，提升制造业与服务业融合发展数字化、网络化、智能化、精细化水平，深入研究服务标准化、模块化、流程化、协同化、数字化和智能化等现代服务科学理论方法，大力发展知识密集型的新兴生产性服务业态，建设一批综合性检验检测平台，强化数字技术、智能技术在金融科技、智慧文旅、智慧物流、智慧会展、检验检测等重点领域的深度应用，提升新一代信息技术对现代服务业的支撑水平，推动构建一批个性化、体验式、互动式的现代服务业新模式、新业态。</w:t>
      </w:r>
    </w:p>
    <w:p>
      <w:pPr>
        <w:pStyle w:val="17"/>
        <w:autoSpaceDE/>
        <w:autoSpaceDN/>
        <w:adjustRightInd/>
        <w:spacing w:line="594" w:lineRule="exact"/>
        <w:ind w:firstLine="640" w:firstLineChars="200"/>
        <w:jc w:val="both"/>
        <w:rPr>
          <w:rFonts w:ascii="宋体" w:hAnsi="宋体" w:eastAsia="方正仿宋_GBK"/>
          <w:sz w:val="32"/>
          <w:szCs w:val="32"/>
        </w:rPr>
      </w:pPr>
      <w:r>
        <w:rPr>
          <w:rFonts w:hint="eastAsia" w:ascii="宋体" w:hAnsi="宋体" w:eastAsia="方正楷体_GBK"/>
          <w:sz w:val="32"/>
          <w:szCs w:val="32"/>
        </w:rPr>
        <w:t>打造智能物流电商平台。</w:t>
      </w:r>
      <w:r>
        <w:rPr>
          <w:rFonts w:hint="eastAsia" w:ascii="宋体" w:hAnsi="宋体" w:eastAsia="方正仿宋_GBK"/>
          <w:sz w:val="32"/>
          <w:szCs w:val="32"/>
        </w:rPr>
        <w:t>升级</w:t>
      </w:r>
      <w:r>
        <w:rPr>
          <w:rFonts w:ascii="宋体" w:hAnsi="宋体" w:eastAsia="方正仿宋_GBK"/>
          <w:sz w:val="32"/>
          <w:szCs w:val="32"/>
        </w:rPr>
        <w:t>建设</w:t>
      </w:r>
      <w:r>
        <w:rPr>
          <w:rFonts w:hint="eastAsia" w:ascii="宋体" w:hAnsi="宋体" w:eastAsia="方正仿宋_GBK"/>
          <w:sz w:val="32"/>
          <w:szCs w:val="32"/>
        </w:rPr>
        <w:t>城乡共同配送中心等综合性物流市场，打造渝东南地区物流枢纽，构建集快递、第三方物流、仓储、大型物件、普通货物运输、货运物流信息交易等于一体的物流服务体系，</w:t>
      </w:r>
      <w:r>
        <w:rPr>
          <w:rFonts w:ascii="宋体" w:hAnsi="宋体" w:eastAsia="方正仿宋_GBK"/>
          <w:sz w:val="32"/>
          <w:szCs w:val="32"/>
        </w:rPr>
        <w:t>加强</w:t>
      </w:r>
      <w:r>
        <w:rPr>
          <w:rFonts w:hint="eastAsia" w:ascii="宋体" w:hAnsi="宋体" w:eastAsia="方正仿宋_GBK"/>
          <w:sz w:val="32"/>
          <w:szCs w:val="32"/>
        </w:rPr>
        <w:t>大数据</w:t>
      </w:r>
      <w:r>
        <w:rPr>
          <w:rFonts w:ascii="宋体" w:hAnsi="宋体" w:eastAsia="方正仿宋_GBK"/>
          <w:sz w:val="32"/>
          <w:szCs w:val="32"/>
        </w:rPr>
        <w:t>智能化</w:t>
      </w:r>
      <w:r>
        <w:rPr>
          <w:rFonts w:hint="eastAsia" w:ascii="宋体" w:hAnsi="宋体" w:eastAsia="方正仿宋_GBK"/>
          <w:sz w:val="32"/>
          <w:szCs w:val="32"/>
        </w:rPr>
        <w:t>应用</w:t>
      </w:r>
      <w:r>
        <w:rPr>
          <w:rFonts w:ascii="宋体" w:hAnsi="宋体" w:eastAsia="方正仿宋_GBK"/>
          <w:sz w:val="32"/>
          <w:szCs w:val="32"/>
        </w:rPr>
        <w:t>，</w:t>
      </w:r>
      <w:r>
        <w:rPr>
          <w:rFonts w:hint="eastAsia" w:ascii="宋体" w:hAnsi="宋体" w:eastAsia="方正仿宋_GBK"/>
          <w:sz w:val="32"/>
          <w:szCs w:val="32"/>
        </w:rPr>
        <w:t>建设</w:t>
      </w:r>
      <w:r>
        <w:rPr>
          <w:rFonts w:ascii="宋体" w:hAnsi="宋体" w:eastAsia="方正仿宋_GBK"/>
          <w:sz w:val="32"/>
          <w:szCs w:val="32"/>
        </w:rPr>
        <w:t>智能化、智慧化物流</w:t>
      </w:r>
      <w:r>
        <w:rPr>
          <w:rFonts w:hint="eastAsia" w:ascii="宋体" w:hAnsi="宋体" w:eastAsia="方正仿宋_GBK"/>
          <w:sz w:val="32"/>
          <w:szCs w:val="32"/>
        </w:rPr>
        <w:t>园区，实现货物</w:t>
      </w:r>
      <w:r>
        <w:rPr>
          <w:rFonts w:ascii="宋体" w:hAnsi="宋体" w:eastAsia="方正仿宋_GBK"/>
          <w:sz w:val="32"/>
          <w:szCs w:val="32"/>
        </w:rPr>
        <w:t>运输过程中的</w:t>
      </w:r>
      <w:r>
        <w:rPr>
          <w:rFonts w:hint="eastAsia" w:ascii="宋体" w:hAnsi="宋体" w:eastAsia="方正仿宋_GBK"/>
          <w:sz w:val="32"/>
          <w:szCs w:val="32"/>
        </w:rPr>
        <w:t>自动化</w:t>
      </w:r>
      <w:r>
        <w:rPr>
          <w:rFonts w:ascii="宋体" w:hAnsi="宋体" w:eastAsia="方正仿宋_GBK"/>
          <w:sz w:val="32"/>
          <w:szCs w:val="32"/>
        </w:rPr>
        <w:t>运作和高效化管理，</w:t>
      </w:r>
      <w:r>
        <w:rPr>
          <w:rFonts w:hint="eastAsia" w:ascii="宋体" w:hAnsi="宋体" w:eastAsia="方正仿宋_GBK"/>
          <w:sz w:val="32"/>
          <w:szCs w:val="32"/>
        </w:rPr>
        <w:t>大幅</w:t>
      </w:r>
      <w:r>
        <w:rPr>
          <w:rFonts w:ascii="宋体" w:hAnsi="宋体" w:eastAsia="方正仿宋_GBK"/>
          <w:sz w:val="32"/>
          <w:szCs w:val="32"/>
        </w:rPr>
        <w:t>提高物流服务水平，</w:t>
      </w:r>
      <w:r>
        <w:rPr>
          <w:rFonts w:hint="eastAsia" w:ascii="宋体" w:hAnsi="宋体" w:eastAsia="方正仿宋_GBK"/>
          <w:sz w:val="32"/>
          <w:szCs w:val="32"/>
        </w:rPr>
        <w:t>有效降低商贸物流成本，助推重点产业创新发展。</w:t>
      </w:r>
    </w:p>
    <w:p>
      <w:pPr>
        <w:pStyle w:val="17"/>
        <w:autoSpaceDE/>
        <w:autoSpaceDN/>
        <w:adjustRightInd/>
        <w:spacing w:line="594" w:lineRule="exact"/>
        <w:ind w:firstLine="640" w:firstLineChars="200"/>
        <w:jc w:val="both"/>
        <w:rPr>
          <w:rFonts w:ascii="宋体" w:hAnsi="宋体" w:eastAsia="方正仿宋_GBK"/>
          <w:sz w:val="32"/>
          <w:szCs w:val="32"/>
        </w:rPr>
      </w:pPr>
      <w:r>
        <w:rPr>
          <w:rFonts w:hint="eastAsia" w:ascii="宋体" w:hAnsi="宋体" w:eastAsia="方正楷体_GBK"/>
          <w:sz w:val="32"/>
          <w:szCs w:val="32"/>
        </w:rPr>
        <w:t>大力促进科技服务业发展。</w:t>
      </w:r>
      <w:r>
        <w:rPr>
          <w:rFonts w:hint="eastAsia" w:ascii="宋体" w:hAnsi="宋体" w:eastAsia="方正仿宋_GBK"/>
          <w:sz w:val="32"/>
          <w:szCs w:val="32"/>
        </w:rPr>
        <w:t>推动成果转移转化平台建设，集聚</w:t>
      </w:r>
      <w:r>
        <w:rPr>
          <w:rFonts w:ascii="宋体" w:hAnsi="宋体" w:eastAsia="方正仿宋_GBK"/>
          <w:sz w:val="32"/>
          <w:szCs w:val="32"/>
        </w:rPr>
        <w:t>技术供给资源</w:t>
      </w:r>
      <w:r>
        <w:rPr>
          <w:rFonts w:hint="eastAsia" w:ascii="宋体" w:hAnsi="宋体" w:eastAsia="方正仿宋_GBK"/>
          <w:sz w:val="32"/>
          <w:szCs w:val="32"/>
        </w:rPr>
        <w:t>，</w:t>
      </w:r>
      <w:r>
        <w:rPr>
          <w:rFonts w:ascii="宋体" w:hAnsi="宋体" w:eastAsia="方正仿宋_GBK"/>
          <w:sz w:val="32"/>
          <w:szCs w:val="32"/>
        </w:rPr>
        <w:t>引育成果转移转化专业技术人才，推动市内外优质技术资源</w:t>
      </w:r>
      <w:r>
        <w:rPr>
          <w:rFonts w:hint="eastAsia" w:ascii="宋体" w:hAnsi="宋体" w:eastAsia="方正仿宋_GBK"/>
          <w:sz w:val="32"/>
          <w:szCs w:val="32"/>
        </w:rPr>
        <w:t>在</w:t>
      </w:r>
      <w:r>
        <w:rPr>
          <w:rFonts w:ascii="宋体" w:hAnsi="宋体" w:eastAsia="方正仿宋_GBK"/>
          <w:sz w:val="32"/>
          <w:szCs w:val="32"/>
        </w:rPr>
        <w:t>区内</w:t>
      </w:r>
      <w:r>
        <w:rPr>
          <w:rFonts w:hint="eastAsia" w:ascii="宋体" w:hAnsi="宋体" w:eastAsia="方正仿宋_GBK"/>
          <w:sz w:val="32"/>
          <w:szCs w:val="32"/>
        </w:rPr>
        <w:t>落地</w:t>
      </w:r>
      <w:r>
        <w:rPr>
          <w:rFonts w:ascii="宋体" w:hAnsi="宋体" w:eastAsia="方正仿宋_GBK"/>
          <w:sz w:val="32"/>
          <w:szCs w:val="32"/>
        </w:rPr>
        <w:t>生根，</w:t>
      </w:r>
      <w:r>
        <w:rPr>
          <w:rFonts w:hint="eastAsia" w:ascii="宋体" w:hAnsi="宋体" w:eastAsia="方正仿宋_GBK"/>
          <w:sz w:val="32"/>
          <w:szCs w:val="32"/>
        </w:rPr>
        <w:t>建设</w:t>
      </w:r>
      <w:r>
        <w:rPr>
          <w:rFonts w:ascii="宋体" w:hAnsi="宋体" w:eastAsia="方正仿宋_GBK"/>
          <w:sz w:val="32"/>
          <w:szCs w:val="32"/>
        </w:rPr>
        <w:t>综合性和</w:t>
      </w:r>
      <w:r>
        <w:rPr>
          <w:rFonts w:hint="eastAsia" w:ascii="宋体" w:hAnsi="宋体" w:eastAsia="方正仿宋_GBK"/>
          <w:sz w:val="32"/>
          <w:szCs w:val="32"/>
        </w:rPr>
        <w:t>行业性技术转移转化服务机构。</w:t>
      </w:r>
      <w:r>
        <w:rPr>
          <w:rFonts w:ascii="宋体" w:hAnsi="宋体" w:eastAsia="方正仿宋_GBK"/>
          <w:sz w:val="32"/>
          <w:szCs w:val="32"/>
        </w:rPr>
        <w:t>以高新区、农业</w:t>
      </w:r>
      <w:r>
        <w:rPr>
          <w:rFonts w:hint="eastAsia" w:ascii="宋体" w:hAnsi="宋体" w:eastAsia="方正仿宋_GBK"/>
          <w:sz w:val="32"/>
          <w:szCs w:val="32"/>
        </w:rPr>
        <w:t>科技</w:t>
      </w:r>
      <w:r>
        <w:rPr>
          <w:rFonts w:ascii="宋体" w:hAnsi="宋体" w:eastAsia="方正仿宋_GBK"/>
          <w:sz w:val="32"/>
          <w:szCs w:val="32"/>
        </w:rPr>
        <w:t>园区为载体，大力引进技术转移</w:t>
      </w:r>
      <w:r>
        <w:rPr>
          <w:rFonts w:hint="eastAsia" w:ascii="宋体" w:hAnsi="宋体" w:eastAsia="方正仿宋_GBK"/>
          <w:sz w:val="32"/>
          <w:szCs w:val="32"/>
        </w:rPr>
        <w:t>、知识产权、质量标准、检验检测、科技咨询等科技中介服务机构。</w:t>
      </w:r>
      <w:r>
        <w:rPr>
          <w:rFonts w:ascii="宋体" w:hAnsi="宋体" w:eastAsia="方正仿宋_GBK"/>
          <w:sz w:val="32"/>
          <w:szCs w:val="32"/>
        </w:rPr>
        <w:t>积极探索众筹、众包等新形式</w:t>
      </w:r>
      <w:r>
        <w:rPr>
          <w:rFonts w:hint="eastAsia" w:ascii="宋体" w:hAnsi="宋体" w:eastAsia="方正仿宋_GBK"/>
          <w:sz w:val="32"/>
          <w:szCs w:val="32"/>
        </w:rPr>
        <w:t>，加强创业孵化人员引进和培育，</w:t>
      </w:r>
      <w:r>
        <w:rPr>
          <w:rFonts w:ascii="宋体" w:hAnsi="宋体" w:eastAsia="方正仿宋_GBK"/>
          <w:sz w:val="32"/>
          <w:szCs w:val="32"/>
        </w:rPr>
        <w:t>构建覆盖创新创业全过程、全链条的创业孵化体系</w:t>
      </w:r>
      <w:r>
        <w:rPr>
          <w:rFonts w:hint="eastAsia" w:ascii="宋体" w:hAnsi="宋体" w:eastAsia="方正仿宋_GBK"/>
          <w:sz w:val="32"/>
          <w:szCs w:val="32"/>
        </w:rPr>
        <w:t>。打造</w:t>
      </w:r>
      <w:r>
        <w:rPr>
          <w:rFonts w:ascii="宋体" w:hAnsi="宋体" w:eastAsia="方正仿宋_GBK"/>
          <w:sz w:val="32"/>
          <w:szCs w:val="32"/>
        </w:rPr>
        <w:t>一批国家级、市级</w:t>
      </w:r>
      <w:r>
        <w:rPr>
          <w:rFonts w:hint="eastAsia" w:ascii="宋体" w:hAnsi="宋体" w:eastAsia="方正仿宋_GBK"/>
          <w:sz w:val="32"/>
          <w:szCs w:val="32"/>
        </w:rPr>
        <w:t>众创空间</w:t>
      </w:r>
      <w:r>
        <w:rPr>
          <w:rFonts w:ascii="宋体" w:hAnsi="宋体" w:eastAsia="方正仿宋_GBK"/>
          <w:sz w:val="32"/>
          <w:szCs w:val="32"/>
        </w:rPr>
        <w:t>、孵化器、加速器</w:t>
      </w:r>
      <w:r>
        <w:rPr>
          <w:rFonts w:hint="eastAsia" w:ascii="宋体" w:hAnsi="宋体" w:eastAsia="方正仿宋_GBK"/>
          <w:sz w:val="32"/>
          <w:szCs w:val="32"/>
        </w:rPr>
        <w:t>等，</w:t>
      </w:r>
      <w:r>
        <w:rPr>
          <w:rFonts w:ascii="宋体" w:hAnsi="宋体" w:eastAsia="方正仿宋_GBK"/>
          <w:sz w:val="32"/>
          <w:szCs w:val="32"/>
        </w:rPr>
        <w:t>孵化培育创新主体，</w:t>
      </w:r>
      <w:r>
        <w:rPr>
          <w:rFonts w:hint="eastAsia" w:ascii="宋体" w:hAnsi="宋体" w:eastAsia="方正仿宋_GBK"/>
          <w:sz w:val="32"/>
          <w:szCs w:val="32"/>
        </w:rPr>
        <w:t>有力</w:t>
      </w:r>
      <w:r>
        <w:rPr>
          <w:rFonts w:ascii="宋体" w:hAnsi="宋体" w:eastAsia="方正仿宋_GBK"/>
          <w:sz w:val="32"/>
          <w:szCs w:val="32"/>
        </w:rPr>
        <w:t>支撑产业</w:t>
      </w:r>
      <w:r>
        <w:rPr>
          <w:rFonts w:hint="eastAsia" w:ascii="宋体" w:hAnsi="宋体" w:eastAsia="方正仿宋_GBK"/>
          <w:sz w:val="32"/>
          <w:szCs w:val="32"/>
        </w:rPr>
        <w:t>创新</w:t>
      </w:r>
      <w:r>
        <w:rPr>
          <w:rFonts w:ascii="宋体" w:hAnsi="宋体" w:eastAsia="方正仿宋_GBK"/>
          <w:sz w:val="32"/>
          <w:szCs w:val="32"/>
        </w:rPr>
        <w:t>发展。</w:t>
      </w:r>
    </w:p>
    <w:p>
      <w:pPr>
        <w:widowControl w:val="0"/>
        <w:spacing w:line="594" w:lineRule="exact"/>
        <w:jc w:val="center"/>
        <w:rPr>
          <w:rFonts w:ascii="宋体" w:hAnsi="宋体" w:eastAsia="方正黑体_GBK"/>
          <w:color w:val="000000"/>
          <w:kern w:val="2"/>
          <w:sz w:val="32"/>
          <w:szCs w:val="20"/>
          <w:lang w:eastAsia="zh-CN" w:bidi="ar-SA"/>
        </w:rPr>
      </w:pPr>
      <w:r>
        <w:rPr>
          <w:rFonts w:hint="eastAsia" w:ascii="宋体" w:hAnsi="宋体" w:eastAsia="方正黑体_GBK"/>
          <w:color w:val="000000"/>
          <w:kern w:val="2"/>
          <w:sz w:val="32"/>
          <w:szCs w:val="20"/>
          <w:lang w:eastAsia="zh-CN" w:bidi="ar-SA"/>
        </w:rPr>
        <w:t>专栏</w:t>
      </w:r>
      <w:r>
        <w:rPr>
          <w:rFonts w:ascii="Times New Roman" w:hAnsi="Times New Roman" w:eastAsia="方正黑体_GBK"/>
          <w:color w:val="000000"/>
          <w:kern w:val="2"/>
          <w:sz w:val="32"/>
          <w:szCs w:val="20"/>
          <w:lang w:eastAsia="zh-CN" w:bidi="ar-SA"/>
        </w:rPr>
        <w:t>12</w:t>
      </w:r>
      <w:r>
        <w:rPr>
          <w:rFonts w:hint="eastAsia" w:ascii="宋体" w:hAnsi="宋体" w:eastAsia="方正黑体_GBK"/>
          <w:color w:val="000000"/>
          <w:kern w:val="2"/>
          <w:sz w:val="32"/>
          <w:szCs w:val="20"/>
          <w:lang w:eastAsia="zh-CN" w:bidi="ar-SA"/>
        </w:rPr>
        <w:t xml:space="preserve">  现代服务业技术</w:t>
      </w:r>
    </w:p>
    <w:tbl>
      <w:tblPr>
        <w:tblStyle w:val="13"/>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30" w:type="dxa"/>
            <w:tcBorders>
              <w:top w:val="single" w:color="auto" w:sz="4" w:space="0"/>
              <w:left w:val="single" w:color="auto" w:sz="4" w:space="0"/>
              <w:bottom w:val="single" w:color="auto" w:sz="4" w:space="0"/>
              <w:right w:val="single" w:color="auto" w:sz="4" w:space="0"/>
            </w:tcBorders>
            <w:vAlign w:val="top"/>
          </w:tcPr>
          <w:p>
            <w:pPr>
              <w:pStyle w:val="17"/>
              <w:autoSpaceDE/>
              <w:autoSpaceDN/>
              <w:adjustRightInd/>
              <w:spacing w:line="536" w:lineRule="exact"/>
              <w:ind w:firstLine="562" w:firstLineChars="200"/>
              <w:jc w:val="both"/>
              <w:rPr>
                <w:rFonts w:ascii="宋体" w:hAnsi="宋体" w:eastAsia="方正仿宋_GBK"/>
                <w:color w:val="auto"/>
                <w:sz w:val="28"/>
                <w:szCs w:val="28"/>
              </w:rPr>
            </w:pPr>
            <w:r>
              <w:rPr>
                <w:rFonts w:hint="eastAsia" w:ascii="宋体" w:hAnsi="宋体" w:eastAsia="方正仿宋_GBK"/>
                <w:b/>
                <w:color w:val="auto"/>
                <w:sz w:val="28"/>
                <w:szCs w:val="28"/>
              </w:rPr>
              <w:t>1．生产性服务业。</w:t>
            </w:r>
            <w:r>
              <w:rPr>
                <w:rFonts w:hint="eastAsia" w:ascii="宋体" w:hAnsi="宋体" w:eastAsia="方正仿宋_GBK"/>
                <w:color w:val="auto"/>
                <w:sz w:val="28"/>
                <w:szCs w:val="28"/>
              </w:rPr>
              <w:t>应用推广AR/VR远程诊断、3D精确建模、精益供应链、交易过程可视化等技术。</w:t>
            </w:r>
          </w:p>
          <w:p>
            <w:pPr>
              <w:pStyle w:val="17"/>
              <w:autoSpaceDE/>
              <w:autoSpaceDN/>
              <w:adjustRightInd/>
              <w:spacing w:line="536" w:lineRule="exact"/>
              <w:ind w:firstLine="562" w:firstLineChars="200"/>
              <w:jc w:val="both"/>
              <w:rPr>
                <w:rFonts w:hint="eastAsia" w:ascii="宋体" w:hAnsi="宋体" w:eastAsia="方正仿宋_GBK"/>
                <w:color w:val="auto"/>
                <w:sz w:val="28"/>
                <w:szCs w:val="28"/>
              </w:rPr>
            </w:pPr>
            <w:r>
              <w:rPr>
                <w:rFonts w:hint="eastAsia" w:ascii="宋体" w:hAnsi="宋体" w:eastAsia="方正仿宋_GBK"/>
                <w:b/>
                <w:color w:val="auto"/>
                <w:sz w:val="28"/>
                <w:szCs w:val="28"/>
              </w:rPr>
              <w:t>2．金融科技。</w:t>
            </w:r>
            <w:r>
              <w:rPr>
                <w:rFonts w:hint="eastAsia" w:ascii="宋体" w:hAnsi="宋体" w:eastAsia="方正仿宋_GBK"/>
                <w:color w:val="auto"/>
                <w:sz w:val="28"/>
                <w:szCs w:val="28"/>
              </w:rPr>
              <w:t>应用推广可信服务、区块链、服务适配定制、大数据征信智能评估、多模态生物识别、隐私计算、安全芯片等技术。</w:t>
            </w:r>
          </w:p>
          <w:p>
            <w:pPr>
              <w:pStyle w:val="17"/>
              <w:autoSpaceDE/>
              <w:autoSpaceDN/>
              <w:adjustRightInd/>
              <w:spacing w:line="536" w:lineRule="exact"/>
              <w:ind w:firstLine="562" w:firstLineChars="200"/>
              <w:jc w:val="both"/>
              <w:rPr>
                <w:rFonts w:hint="eastAsia" w:ascii="宋体" w:hAnsi="宋体" w:eastAsia="方正仿宋_GBK"/>
                <w:color w:val="auto"/>
                <w:sz w:val="28"/>
                <w:szCs w:val="28"/>
              </w:rPr>
            </w:pPr>
            <w:r>
              <w:rPr>
                <w:rFonts w:hint="eastAsia" w:ascii="宋体" w:hAnsi="宋体" w:eastAsia="方正仿宋_GBK"/>
                <w:b/>
                <w:color w:val="auto"/>
                <w:sz w:val="28"/>
                <w:szCs w:val="28"/>
              </w:rPr>
              <w:t>3．智慧文旅。</w:t>
            </w:r>
            <w:r>
              <w:rPr>
                <w:rFonts w:hint="eastAsia" w:ascii="宋体" w:hAnsi="宋体" w:eastAsia="方正仿宋_GBK"/>
                <w:color w:val="auto"/>
                <w:sz w:val="28"/>
                <w:szCs w:val="28"/>
              </w:rPr>
              <w:t>应用推广文旅资源数字化处理、AR/VR/MR（增强现实/虚拟现实/混合现实）、创意产品智能设计与制造、产品价值评估与版权交易、交互展陈、个性化推荐、服务交互、服务质量评测等技术。</w:t>
            </w:r>
          </w:p>
          <w:p>
            <w:pPr>
              <w:pStyle w:val="17"/>
              <w:autoSpaceDE/>
              <w:autoSpaceDN/>
              <w:adjustRightInd/>
              <w:spacing w:line="536" w:lineRule="exact"/>
              <w:ind w:firstLine="562" w:firstLineChars="200"/>
              <w:jc w:val="both"/>
              <w:rPr>
                <w:rFonts w:hint="eastAsia" w:ascii="宋体" w:hAnsi="宋体" w:eastAsia="方正仿宋_GBK"/>
                <w:color w:val="auto"/>
                <w:sz w:val="28"/>
                <w:szCs w:val="28"/>
              </w:rPr>
            </w:pPr>
            <w:r>
              <w:rPr>
                <w:rFonts w:hint="eastAsia" w:ascii="宋体" w:hAnsi="宋体" w:eastAsia="方正仿宋_GBK"/>
                <w:b/>
                <w:color w:val="auto"/>
                <w:sz w:val="28"/>
                <w:szCs w:val="28"/>
              </w:rPr>
              <w:t>4．智慧物流。</w:t>
            </w:r>
            <w:r>
              <w:rPr>
                <w:rFonts w:hint="eastAsia" w:ascii="宋体" w:hAnsi="宋体" w:eastAsia="方正仿宋_GBK"/>
                <w:color w:val="auto"/>
                <w:sz w:val="28"/>
                <w:szCs w:val="28"/>
              </w:rPr>
              <w:t>应用推广AGV\AMR、AR（自动导引运输车\自主移动机器人、增强现实）拣选、智能搬运、供应链运筹算法、循环绿色包装等技术，研发基于工业互联网的智能管控系统，构建基于区块链上下游协同平台。建设包括物流仓库、冷藏配送车间、农产品加工车间、冷冻库、冷藏库、办公场所等及其他配套设施。</w:t>
            </w:r>
          </w:p>
          <w:p>
            <w:pPr>
              <w:pStyle w:val="17"/>
              <w:autoSpaceDE/>
              <w:autoSpaceDN/>
              <w:adjustRightInd/>
              <w:spacing w:line="536" w:lineRule="exact"/>
              <w:ind w:firstLine="562" w:firstLineChars="200"/>
              <w:jc w:val="both"/>
              <w:rPr>
                <w:rFonts w:hint="eastAsia" w:ascii="宋体" w:hAnsi="宋体" w:eastAsia="方正仿宋_GBK"/>
                <w:color w:val="auto"/>
                <w:sz w:val="28"/>
                <w:szCs w:val="28"/>
              </w:rPr>
            </w:pPr>
            <w:r>
              <w:rPr>
                <w:rFonts w:hint="eastAsia" w:ascii="宋体" w:hAnsi="宋体" w:eastAsia="方正仿宋_GBK"/>
                <w:b/>
                <w:color w:val="auto"/>
                <w:sz w:val="28"/>
                <w:szCs w:val="28"/>
              </w:rPr>
              <w:t>5．智慧会展。</w:t>
            </w:r>
            <w:r>
              <w:rPr>
                <w:rFonts w:hint="eastAsia" w:ascii="宋体" w:hAnsi="宋体" w:eastAsia="方正仿宋_GBK"/>
                <w:color w:val="auto"/>
                <w:sz w:val="28"/>
                <w:szCs w:val="28"/>
              </w:rPr>
              <w:t>应用推广高速大批量射频识别、无线传感、室内定位与导航、模糊识别等技术，推进符合智慧会展发展需求的物联网技术标准制定。</w:t>
            </w:r>
          </w:p>
          <w:p>
            <w:pPr>
              <w:pStyle w:val="17"/>
              <w:autoSpaceDE/>
              <w:autoSpaceDN/>
              <w:adjustRightInd/>
              <w:spacing w:line="536" w:lineRule="exact"/>
              <w:ind w:firstLine="562" w:firstLineChars="200"/>
              <w:jc w:val="both"/>
              <w:rPr>
                <w:rFonts w:hint="eastAsia" w:ascii="宋体" w:hAnsi="宋体" w:eastAsia="方正仿宋_GBK"/>
                <w:color w:val="auto"/>
                <w:sz w:val="28"/>
                <w:szCs w:val="28"/>
              </w:rPr>
            </w:pPr>
            <w:r>
              <w:rPr>
                <w:rFonts w:hint="eastAsia" w:ascii="宋体" w:hAnsi="宋体" w:eastAsia="方正仿宋_GBK"/>
                <w:b/>
                <w:color w:val="auto"/>
                <w:sz w:val="28"/>
                <w:szCs w:val="28"/>
              </w:rPr>
              <w:t>6．检验检测。</w:t>
            </w:r>
            <w:r>
              <w:rPr>
                <w:rFonts w:hint="eastAsia" w:ascii="宋体" w:hAnsi="宋体" w:eastAsia="方正仿宋_GBK"/>
                <w:color w:val="auto"/>
                <w:sz w:val="28"/>
                <w:szCs w:val="28"/>
              </w:rPr>
              <w:t>应用推广智能快速检测、在线检测、故障诊断与失效分析、可靠性设计与试验验证等技术，研发汽车等重点产业的智能化检验检测仪器设备。</w:t>
            </w:r>
          </w:p>
          <w:p>
            <w:pPr>
              <w:pStyle w:val="17"/>
              <w:autoSpaceDE/>
              <w:autoSpaceDN/>
              <w:adjustRightInd/>
              <w:spacing w:line="536" w:lineRule="exact"/>
              <w:ind w:firstLine="562" w:firstLineChars="200"/>
              <w:jc w:val="both"/>
              <w:rPr>
                <w:rFonts w:ascii="宋体" w:hAnsi="宋体" w:eastAsia="方正仿宋_GBK"/>
                <w:sz w:val="28"/>
                <w:szCs w:val="28"/>
              </w:rPr>
            </w:pPr>
            <w:r>
              <w:rPr>
                <w:rFonts w:hint="eastAsia" w:ascii="宋体" w:hAnsi="宋体" w:eastAsia="方正仿宋_GBK"/>
                <w:b/>
                <w:sz w:val="28"/>
                <w:szCs w:val="28"/>
              </w:rPr>
              <w:t>7.互联网＋融合，推动电子商务科技应用示范。</w:t>
            </w:r>
            <w:r>
              <w:rPr>
                <w:rFonts w:hint="eastAsia" w:ascii="宋体" w:hAnsi="宋体" w:eastAsia="方正仿宋_GBK"/>
                <w:sz w:val="28"/>
                <w:szCs w:val="28"/>
              </w:rPr>
              <w:t>升级改造物流、品控、品牌、金融、培训等电商服务体系建设。鼓励农村电商发展“线上营销、线下服务”“线下体验、线上交易”等经营模式，联合打造黔江优质猕猴桃、地牯牛、渣海椒、武陵山珍、马喇贡米等特色农产品线上商城和线下体验馆，鼓励实体经济与电商快递的物流协同。支持发展制造业网络直销、微营销、网络团购等电子商务模式，打造黔江新材料、纺织、食品等优势消费工业品、工艺品O2O体验馆。推动实体商业推广社交营销、直播卖货、云逛街等新模式，引导支持大型流通企业以乡镇为重点推进供应链下沉，推广移动前置仓、“菜篮子”等新模式，培育一批门店宅配、“前置仓＋提货站”“安心达”、无接触配送等示范项目。</w:t>
            </w:r>
          </w:p>
        </w:tc>
      </w:tr>
    </w:tbl>
    <w:p>
      <w:pPr>
        <w:pStyle w:val="4"/>
        <w:spacing w:before="0" w:after="0" w:line="594" w:lineRule="exact"/>
        <w:ind w:firstLine="640" w:firstLineChars="200"/>
        <w:jc w:val="both"/>
        <w:rPr>
          <w:rFonts w:ascii="宋体" w:hAnsi="宋体" w:eastAsia="方正黑体_GBK"/>
          <w:b w:val="0"/>
          <w:sz w:val="32"/>
          <w:szCs w:val="32"/>
          <w:lang w:eastAsia="zh-CN"/>
        </w:rPr>
      </w:pPr>
      <w:bookmarkStart w:id="16" w:name="_Toc76135069"/>
      <w:r>
        <w:rPr>
          <w:rFonts w:hint="eastAsia" w:ascii="宋体" w:hAnsi="宋体" w:eastAsia="方正黑体_GBK"/>
          <w:b w:val="0"/>
          <w:sz w:val="32"/>
          <w:szCs w:val="32"/>
          <w:lang w:eastAsia="zh-CN"/>
        </w:rPr>
        <w:t>五、推动社会民生及其它领域技术快速发展</w:t>
      </w:r>
      <w:bookmarkEnd w:id="16"/>
    </w:p>
    <w:p>
      <w:pPr>
        <w:widowControl w:val="0"/>
        <w:spacing w:line="594" w:lineRule="exact"/>
        <w:ind w:firstLine="640" w:firstLineChars="200"/>
        <w:rPr>
          <w:rFonts w:ascii="宋体" w:hAnsi="宋体" w:eastAsia="方正仿宋_GBK"/>
          <w:color w:val="000000"/>
          <w:sz w:val="32"/>
          <w:szCs w:val="32"/>
          <w:lang w:eastAsia="zh-CN"/>
        </w:rPr>
      </w:pPr>
      <w:r>
        <w:rPr>
          <w:rFonts w:hint="eastAsia" w:ascii="宋体" w:hAnsi="宋体" w:eastAsia="方正仿宋_GBK"/>
          <w:color w:val="000000"/>
          <w:sz w:val="32"/>
          <w:szCs w:val="32"/>
          <w:lang w:eastAsia="zh-CN"/>
        </w:rPr>
        <w:t>围绕教育、卫生健康、环保治理、公共安全、节能降碳、军民融合等领域，实施科技创新专项行动，为创造高品质生活提供强大科技支撑。</w:t>
      </w:r>
    </w:p>
    <w:p>
      <w:pPr>
        <w:widowControl w:val="0"/>
        <w:spacing w:line="594" w:lineRule="exact"/>
        <w:ind w:firstLine="640" w:firstLineChars="200"/>
        <w:rPr>
          <w:rFonts w:ascii="宋体" w:hAnsi="宋体" w:eastAsia="方正仿宋_GBK" w:cs="方正仿宋_GBK"/>
          <w:color w:val="000000"/>
          <w:sz w:val="32"/>
          <w:szCs w:val="32"/>
          <w:lang w:eastAsia="zh-CN"/>
        </w:rPr>
      </w:pPr>
      <w:r>
        <w:rPr>
          <w:rFonts w:hint="eastAsia" w:ascii="宋体" w:hAnsi="宋体" w:eastAsia="方正楷体_GBK"/>
          <w:color w:val="000000"/>
          <w:sz w:val="32"/>
          <w:szCs w:val="32"/>
          <w:lang w:eastAsia="zh-CN"/>
        </w:rPr>
        <w:t>教育领域。</w:t>
      </w:r>
      <w:r>
        <w:rPr>
          <w:rFonts w:hint="eastAsia" w:ascii="宋体" w:hAnsi="宋体" w:eastAsia="方正仿宋_GBK" w:cs="方正仿宋_GBK"/>
          <w:color w:val="000000"/>
          <w:sz w:val="32"/>
          <w:szCs w:val="32"/>
          <w:lang w:eastAsia="zh-CN"/>
        </w:rPr>
        <w:t>围绕课程改革、有效教学、高校教学、生态课堂、教学方式与策略优化、教材处理、课堂教学的预设与生成等方面，推进教育科技创新。针对我区重点产业，通过项目支持、政策扶持等方式，引导支持重庆旅游职业学院和重庆经贸职业学院与企业开展产学研协同创新，力争“十四五”末，在高职院校建成市级研发平台</w:t>
      </w:r>
      <w:r>
        <w:rPr>
          <w:rFonts w:hint="eastAsia" w:ascii="Times New Roman" w:hAnsi="Times New Roman" w:eastAsia="方正仿宋_GBK" w:cs="方正仿宋_GBK"/>
          <w:color w:val="000000"/>
          <w:sz w:val="32"/>
          <w:szCs w:val="32"/>
          <w:lang w:eastAsia="zh-CN"/>
        </w:rPr>
        <w:t>2</w:t>
      </w:r>
      <w:r>
        <w:rPr>
          <w:rFonts w:hint="eastAsia" w:ascii="宋体" w:hAnsi="宋体" w:eastAsia="方正仿宋_GBK" w:cs="方正仿宋_GBK"/>
          <w:color w:val="000000"/>
          <w:sz w:val="32"/>
          <w:szCs w:val="32"/>
          <w:lang w:eastAsia="zh-CN"/>
        </w:rPr>
        <w:t>个。在职业学院推行校企融合的应用型人才、技能人才培养模式，促进职业学院教师和企业技术人才双向交流。</w:t>
      </w:r>
    </w:p>
    <w:p>
      <w:pPr>
        <w:widowControl w:val="0"/>
        <w:spacing w:line="594" w:lineRule="exact"/>
        <w:ind w:firstLine="640" w:firstLineChars="200"/>
        <w:rPr>
          <w:rFonts w:ascii="宋体" w:hAnsi="宋体" w:eastAsia="方正仿宋_GBK"/>
          <w:color w:val="000000"/>
          <w:sz w:val="32"/>
          <w:szCs w:val="32"/>
          <w:lang w:eastAsia="zh-CN"/>
        </w:rPr>
      </w:pPr>
      <w:r>
        <w:rPr>
          <w:rFonts w:hint="eastAsia" w:ascii="宋体" w:hAnsi="宋体" w:eastAsia="方正楷体_GBK"/>
          <w:color w:val="000000"/>
          <w:sz w:val="32"/>
          <w:szCs w:val="32"/>
          <w:lang w:eastAsia="zh-CN"/>
        </w:rPr>
        <w:t>卫生健康技术。</w:t>
      </w:r>
      <w:r>
        <w:rPr>
          <w:rFonts w:hint="eastAsia" w:ascii="宋体" w:hAnsi="宋体" w:eastAsia="方正仿宋_GBK"/>
          <w:color w:val="000000"/>
          <w:sz w:val="32"/>
          <w:szCs w:val="32"/>
          <w:lang w:eastAsia="zh-CN"/>
        </w:rPr>
        <w:t>开展</w:t>
      </w:r>
      <w:r>
        <w:rPr>
          <w:rFonts w:ascii="宋体" w:hAnsi="宋体" w:eastAsia="方正仿宋_GBK" w:cs="方正仿宋_GBK"/>
          <w:bCs/>
          <w:color w:val="000000"/>
          <w:sz w:val="32"/>
          <w:szCs w:val="32"/>
          <w:lang w:eastAsia="zh-CN"/>
        </w:rPr>
        <w:t>常见重大疾病适宜技术集成推广</w:t>
      </w:r>
      <w:r>
        <w:rPr>
          <w:rFonts w:hint="eastAsia" w:ascii="宋体" w:hAnsi="宋体" w:eastAsia="方正仿宋_GBK" w:cs="方正仿宋_GBK"/>
          <w:bCs/>
          <w:color w:val="000000"/>
          <w:sz w:val="32"/>
          <w:szCs w:val="32"/>
          <w:lang w:eastAsia="zh-CN"/>
        </w:rPr>
        <w:t>。</w:t>
      </w:r>
      <w:r>
        <w:rPr>
          <w:rFonts w:ascii="宋体" w:hAnsi="宋体" w:eastAsia="方正仿宋_GBK" w:cs="方正仿宋_GBK"/>
          <w:bCs/>
          <w:color w:val="000000"/>
          <w:sz w:val="32"/>
          <w:szCs w:val="32"/>
          <w:lang w:eastAsia="zh-CN"/>
        </w:rPr>
        <w:t>围绕传染病、心脑血管疾病、免疫性疾病、老年性疾病、神经即行性疾病等严重危害人民健康的常见病、多发病，开展临床课题研究，形成技术成果集成的共享与应用。</w:t>
      </w:r>
      <w:r>
        <w:rPr>
          <w:rFonts w:hint="eastAsia" w:ascii="宋体" w:hAnsi="宋体" w:eastAsia="方正仿宋_GBK"/>
          <w:color w:val="000000"/>
          <w:sz w:val="32"/>
          <w:szCs w:val="32"/>
          <w:lang w:eastAsia="zh-CN"/>
        </w:rPr>
        <w:t>推动大数据智能化与卫生健康技术深度融合，围绕重大传染病、常见多发疾病、生殖系统疾病与出生缺陷、肿瘤等领域，加快医学人工智能、精准诊疗、生物治疗、微创/无创治疗等核心关键技术研发。</w:t>
      </w:r>
    </w:p>
    <w:p>
      <w:pPr>
        <w:widowControl w:val="0"/>
        <w:spacing w:line="594" w:lineRule="exact"/>
        <w:ind w:firstLine="640" w:firstLineChars="200"/>
        <w:rPr>
          <w:rFonts w:ascii="宋体" w:hAnsi="宋体" w:eastAsia="方正仿宋_GBK"/>
          <w:color w:val="000000"/>
          <w:sz w:val="32"/>
          <w:szCs w:val="32"/>
          <w:lang w:eastAsia="zh-CN"/>
        </w:rPr>
      </w:pPr>
      <w:r>
        <w:rPr>
          <w:rFonts w:hint="eastAsia" w:ascii="宋体" w:hAnsi="宋体" w:eastAsia="方正楷体_GBK"/>
          <w:color w:val="000000"/>
          <w:sz w:val="32"/>
          <w:szCs w:val="32"/>
          <w:lang w:eastAsia="zh-CN"/>
        </w:rPr>
        <w:t>生态环保技术。</w:t>
      </w:r>
      <w:r>
        <w:rPr>
          <w:rFonts w:hint="eastAsia" w:ascii="宋体" w:hAnsi="宋体" w:eastAsia="方正仿宋_GBK"/>
          <w:color w:val="000000"/>
          <w:sz w:val="32"/>
          <w:szCs w:val="32"/>
          <w:lang w:eastAsia="zh-CN"/>
        </w:rPr>
        <w:t>全面推进</w:t>
      </w:r>
      <w:r>
        <w:rPr>
          <w:rFonts w:ascii="宋体" w:hAnsi="宋体" w:eastAsia="方正仿宋_GBK"/>
          <w:color w:val="000000"/>
          <w:sz w:val="32"/>
          <w:szCs w:val="32"/>
          <w:lang w:eastAsia="zh-CN"/>
        </w:rPr>
        <w:t>水体污染控制与治理、大气污染成因与治理、土壤污染防治、固体废物污染防治、化学品环境与健康风险评估和防控、生态修复技术攻关、气候变化、生物安全与生物多样性保护、噪声污染防治等方面</w:t>
      </w:r>
      <w:r>
        <w:rPr>
          <w:rFonts w:hint="eastAsia" w:ascii="宋体" w:hAnsi="宋体" w:eastAsia="方正仿宋_GBK"/>
          <w:color w:val="000000"/>
          <w:sz w:val="32"/>
          <w:szCs w:val="32"/>
          <w:lang w:eastAsia="zh-CN"/>
        </w:rPr>
        <w:t>的技术创新，提高环境保护治理能力。</w:t>
      </w:r>
    </w:p>
    <w:p>
      <w:pPr>
        <w:widowControl w:val="0"/>
        <w:spacing w:line="594" w:lineRule="exact"/>
        <w:ind w:firstLine="640" w:firstLineChars="200"/>
        <w:rPr>
          <w:rFonts w:hint="eastAsia" w:ascii="宋体" w:hAnsi="宋体" w:eastAsia="方正仿宋_GBK"/>
          <w:color w:val="000000"/>
          <w:sz w:val="32"/>
          <w:szCs w:val="32"/>
          <w:lang w:eastAsia="zh-CN"/>
        </w:rPr>
      </w:pPr>
      <w:r>
        <w:rPr>
          <w:rFonts w:hint="eastAsia" w:ascii="宋体" w:hAnsi="宋体" w:eastAsia="方正楷体_GBK"/>
          <w:color w:val="000000"/>
          <w:sz w:val="32"/>
          <w:szCs w:val="32"/>
          <w:lang w:eastAsia="zh-CN"/>
        </w:rPr>
        <w:t>公共安全技术。</w:t>
      </w:r>
      <w:r>
        <w:rPr>
          <w:rFonts w:hint="eastAsia" w:ascii="宋体" w:hAnsi="宋体" w:eastAsia="方正仿宋_GBK"/>
          <w:color w:val="000000"/>
          <w:sz w:val="32"/>
          <w:szCs w:val="32"/>
          <w:lang w:eastAsia="zh-CN"/>
        </w:rPr>
        <w:t>主要着重于新型产品的研发创新，诸如新型消防车类、新型固定灭火系统类、消防员特种装备和抢救救援器材、新型防火阻燃材料和耐火建筑构件等。围绕高性能快速抢险、高风险危害因子快速检测、远程实时操控检测机器人等技术装备应用，构建智能化安全生产移动执法、多元矛盾纠纷调解等应用场景，以科技创新支撑平安社会建设。围绕食品安全，重点推动食品加工全程质量控制体系、质量安全监测技术体系等方面的研究。</w:t>
      </w:r>
    </w:p>
    <w:p>
      <w:pPr>
        <w:pStyle w:val="10"/>
        <w:shd w:val="clear" w:color="auto" w:fill="FFFFFF"/>
        <w:spacing w:line="594" w:lineRule="exact"/>
        <w:ind w:firstLine="640" w:firstLineChars="200"/>
        <w:jc w:val="both"/>
        <w:rPr>
          <w:rFonts w:hint="eastAsia" w:eastAsia="方正仿宋_GBK" w:cs="Times New Roman"/>
          <w:color w:val="000000"/>
          <w:sz w:val="32"/>
          <w:szCs w:val="32"/>
          <w:lang w:bidi="en-US"/>
        </w:rPr>
      </w:pPr>
      <w:r>
        <w:rPr>
          <w:rFonts w:hint="eastAsia" w:eastAsia="方正楷体_GBK" w:cs="Times New Roman"/>
          <w:color w:val="auto"/>
          <w:kern w:val="2"/>
          <w:sz w:val="32"/>
          <w:szCs w:val="32"/>
        </w:rPr>
        <w:t>碳达峰碳中和技术。</w:t>
      </w:r>
      <w:r>
        <w:rPr>
          <w:rFonts w:hint="eastAsia" w:eastAsia="方正仿宋_GBK" w:cs="方正仿宋_GBK"/>
          <w:color w:val="000000"/>
          <w:sz w:val="32"/>
          <w:szCs w:val="32"/>
          <w:lang w:bidi="en-US"/>
        </w:rPr>
        <w:t>充分发挥科技创新对实现碳达峰碳中和目标的支撑引领作用，聚焦能源、工业、交通、建筑、农林业等碳排放重点领域，着力提升碳达峰碳中和科技创新能力，系统开展减碳、零碳、固碳、碳汇、碳循环利用等技术的研发、集成、应用，着力构建以市场为主体，政产学研金介为一体的绿色技术创新体系。</w:t>
      </w:r>
    </w:p>
    <w:p>
      <w:pPr>
        <w:pStyle w:val="10"/>
        <w:widowControl w:val="0"/>
        <w:shd w:val="clear" w:color="auto" w:fill="FFFFFF"/>
        <w:spacing w:line="594" w:lineRule="exact"/>
        <w:ind w:firstLine="640" w:firstLineChars="200"/>
        <w:jc w:val="both"/>
        <w:rPr>
          <w:rFonts w:eastAsia="方正仿宋_GBK" w:cs="Times New Roman"/>
          <w:color w:val="000000"/>
          <w:sz w:val="32"/>
          <w:szCs w:val="32"/>
          <w:lang w:bidi="en-US"/>
        </w:rPr>
      </w:pPr>
      <w:r>
        <w:rPr>
          <w:rFonts w:hint="eastAsia" w:eastAsia="方正楷体_GBK"/>
          <w:color w:val="000000"/>
          <w:sz w:val="32"/>
          <w:szCs w:val="32"/>
        </w:rPr>
        <w:t>军民融合技术。</w:t>
      </w:r>
      <w:r>
        <w:rPr>
          <w:rFonts w:hint="eastAsia" w:eastAsia="方正仿宋_GBK" w:cs="方正仿宋_GBK"/>
          <w:color w:val="000000"/>
          <w:sz w:val="32"/>
          <w:szCs w:val="32"/>
        </w:rPr>
        <w:t>探索军民互转互动模式。加大政策支持力度，鼓励黔江区民营企业参与军需产品的联合开发和生产；积极引进军工企业，加强与军工企业合作，推动军工技术向民用领域转移。</w:t>
      </w:r>
      <w:r>
        <w:rPr>
          <w:rFonts w:hint="eastAsia" w:eastAsia="方正仿宋_GBK"/>
          <w:color w:val="000000"/>
          <w:sz w:val="32"/>
          <w:szCs w:val="32"/>
        </w:rPr>
        <w:t>完善军民科技协同创新机制。</w:t>
      </w:r>
      <w:r>
        <w:rPr>
          <w:rFonts w:hint="eastAsia" w:eastAsia="方正仿宋_GBK" w:cs="方正仿宋_GBK"/>
          <w:color w:val="000000"/>
          <w:sz w:val="32"/>
          <w:szCs w:val="32"/>
        </w:rPr>
        <w:t>打造产学研协同创新平台，支持军工科研院所、民营企业、高校建立战略合作关系，联合开展技术攻关。</w:t>
      </w:r>
      <w:r>
        <w:rPr>
          <w:rFonts w:hint="eastAsia" w:eastAsia="方正仿宋_GBK"/>
          <w:color w:val="000000"/>
          <w:sz w:val="32"/>
          <w:szCs w:val="32"/>
        </w:rPr>
        <w:t>建立“民参军”快速响应机制和常态化技术成果对接机制，促进军民两用技术成果双向转化。</w:t>
      </w:r>
      <w:r>
        <w:rPr>
          <w:rFonts w:hint="eastAsia" w:eastAsia="方正仿宋_GBK" w:cs="方正仿宋_GBK"/>
          <w:color w:val="000000"/>
          <w:sz w:val="32"/>
          <w:szCs w:val="32"/>
        </w:rPr>
        <w:t>着力探索以创新驱动为引领的军民融合发展模式，促进经济转型和国防建设协同发展，实现军民深度融合。</w:t>
      </w:r>
    </w:p>
    <w:p>
      <w:pPr>
        <w:pStyle w:val="4"/>
        <w:spacing w:before="0" w:after="0" w:line="594" w:lineRule="exact"/>
        <w:jc w:val="center"/>
        <w:rPr>
          <w:rFonts w:ascii="宋体" w:hAnsi="宋体" w:eastAsia="方正黑体_GBK"/>
          <w:sz w:val="32"/>
          <w:szCs w:val="32"/>
          <w:lang w:eastAsia="zh-CN"/>
        </w:rPr>
      </w:pPr>
      <w:bookmarkStart w:id="17" w:name="_Toc76135070"/>
      <w:r>
        <w:rPr>
          <w:rFonts w:hint="eastAsia" w:ascii="宋体" w:hAnsi="宋体" w:eastAsia="方正黑体_GBK"/>
          <w:sz w:val="32"/>
          <w:szCs w:val="32"/>
          <w:lang w:eastAsia="zh-CN"/>
        </w:rPr>
        <w:t>第五章  激发人才创新活力</w:t>
      </w:r>
      <w:bookmarkEnd w:id="17"/>
    </w:p>
    <w:p>
      <w:pPr>
        <w:widowControl w:val="0"/>
        <w:spacing w:line="594" w:lineRule="exact"/>
        <w:ind w:firstLine="640" w:firstLineChars="200"/>
        <w:rPr>
          <w:rFonts w:hint="eastAsia" w:ascii="宋体" w:hAnsi="宋体" w:eastAsia="方正仿宋_GBK"/>
          <w:color w:val="000000"/>
          <w:sz w:val="32"/>
          <w:szCs w:val="32"/>
          <w:lang w:val="zh-CN" w:eastAsia="zh-CN"/>
        </w:rPr>
      </w:pPr>
    </w:p>
    <w:p>
      <w:pPr>
        <w:widowControl w:val="0"/>
        <w:spacing w:line="594" w:lineRule="exact"/>
        <w:ind w:firstLine="640" w:firstLineChars="200"/>
        <w:rPr>
          <w:rFonts w:ascii="宋体" w:hAnsi="宋体" w:eastAsia="方正仿宋_GBK"/>
          <w:color w:val="000000"/>
          <w:sz w:val="32"/>
          <w:szCs w:val="32"/>
          <w:lang w:val="zh-CN" w:eastAsia="zh-CN"/>
        </w:rPr>
      </w:pPr>
      <w:r>
        <w:rPr>
          <w:rFonts w:hint="eastAsia" w:ascii="宋体" w:hAnsi="宋体" w:eastAsia="方正仿宋_GBK"/>
          <w:color w:val="000000"/>
          <w:sz w:val="32"/>
          <w:szCs w:val="32"/>
          <w:lang w:val="zh-CN" w:eastAsia="zh-CN"/>
        </w:rPr>
        <w:t>培养创新型人才是国家、民族长远发展的大计。牢固树立人才是第一资源的理念，贯彻尊重劳动、尊重知识、尊重人才、尊重创造的方针，深化人才发展体制机制改革，用平台聚才、用政策引才、用服务留才，营造“近悦远来”人才生态，打造人才向往之地、集聚之地、创业之地，全方位培养、引进、用好人才，聚天下英才而用之。</w:t>
      </w:r>
    </w:p>
    <w:p>
      <w:pPr>
        <w:widowControl w:val="0"/>
        <w:spacing w:line="594" w:lineRule="exact"/>
        <w:ind w:firstLine="640" w:firstLineChars="200"/>
        <w:rPr>
          <w:rFonts w:ascii="宋体" w:hAnsi="宋体" w:eastAsia="方正仿宋_GBK"/>
          <w:color w:val="000000"/>
          <w:sz w:val="32"/>
          <w:szCs w:val="32"/>
          <w:lang w:val="zh-CN" w:eastAsia="zh-CN"/>
        </w:rPr>
      </w:pPr>
      <w:r>
        <w:rPr>
          <w:rFonts w:hint="eastAsia" w:ascii="宋体" w:hAnsi="宋体" w:eastAsia="方正楷体_GBK"/>
          <w:color w:val="000000"/>
          <w:sz w:val="32"/>
          <w:szCs w:val="32"/>
          <w:lang w:val="zh-CN" w:eastAsia="zh-CN"/>
        </w:rPr>
        <w:t>优化人才发展环境。</w:t>
      </w:r>
      <w:r>
        <w:rPr>
          <w:rFonts w:hint="eastAsia" w:ascii="宋体" w:hAnsi="宋体" w:eastAsia="方正仿宋_GBK"/>
          <w:color w:val="000000"/>
          <w:sz w:val="32"/>
          <w:szCs w:val="32"/>
          <w:lang w:val="zh-CN" w:eastAsia="zh-CN"/>
        </w:rPr>
        <w:t>以《重庆市黔江区“为科技工作者办实事助科技工作者作贡献”工作清单》为指引，完善人才服务机制，强化人才公共服务供给，健全专业化、社会化人才服务体系，实施人才安居工程，打造高品质专家公寓和人才公寓，全方位提供优质服务，有效解决高层次科技创新人才住房保障、配偶就业、子女入学、看病就医、知识产权服务、科研经费管理服务、出入境服务等方面的困难问题，努力形成有利于优秀人才脱颖而出、安居乐业的体制机制。落实以知识价值为导向的分配政策和科研支持政策，营造高层次科技人才进得来、留得住、干得好的良好氛围，激发科技人才的创新活力。完善人才管理政策，优化科技人才编制岗位配置管理，支持事业单位性质的科研机构编制用于科技领军人才及团队、博士后等人才引进，统筹用好高校编制资源。制定科技人才分类评价标准，健全以创新能力、质量、实效、贡献为导向的科技人才评价体系，强化用人单位评价主体地位，建立社会化、市场化的科技人才评价机制。</w:t>
      </w:r>
    </w:p>
    <w:p>
      <w:pPr>
        <w:widowControl w:val="0"/>
        <w:spacing w:line="594" w:lineRule="exact"/>
        <w:ind w:firstLine="640" w:firstLineChars="200"/>
        <w:rPr>
          <w:rFonts w:ascii="宋体" w:hAnsi="宋体" w:eastAsia="方正仿宋_GBK"/>
          <w:color w:val="000000"/>
          <w:sz w:val="32"/>
          <w:szCs w:val="32"/>
          <w:lang w:eastAsia="zh-CN"/>
        </w:rPr>
      </w:pPr>
      <w:r>
        <w:rPr>
          <w:rFonts w:hint="eastAsia" w:ascii="宋体" w:hAnsi="宋体" w:eastAsia="方正楷体_GBK"/>
          <w:color w:val="000000"/>
          <w:sz w:val="32"/>
          <w:szCs w:val="32"/>
          <w:lang w:val="zh-CN" w:eastAsia="zh-CN"/>
        </w:rPr>
        <w:t>聚集高层次创新人才。</w:t>
      </w:r>
      <w:r>
        <w:rPr>
          <w:rFonts w:hint="eastAsia" w:ascii="宋体" w:hAnsi="宋体" w:eastAsia="方正仿宋_GBK"/>
          <w:color w:val="000000"/>
          <w:sz w:val="32"/>
          <w:szCs w:val="32"/>
          <w:lang w:val="zh-CN" w:eastAsia="zh-CN"/>
        </w:rPr>
        <w:t>发挥企业、高校、科研院所的主体作用，依托重点实验室、新型研发机构、企业技术中心、工程技术研究中心等高水平研发平台，引进市内外一流科技专家及团队。在创新资源、重大科研项目等方面向有潜力的高层次创新人才倾斜，</w:t>
      </w:r>
      <w:r>
        <w:rPr>
          <w:rFonts w:hint="eastAsia" w:ascii="宋体" w:hAnsi="宋体" w:eastAsia="方正仿宋_GBK"/>
          <w:color w:val="000000"/>
          <w:sz w:val="32"/>
          <w:szCs w:val="32"/>
          <w:lang w:eastAsia="zh-CN"/>
        </w:rPr>
        <w:t>支持高层次创新人才带项目、带技术到我区创（领）办企业。</w:t>
      </w:r>
      <w:r>
        <w:rPr>
          <w:rFonts w:hint="eastAsia" w:ascii="宋体" w:hAnsi="宋体" w:eastAsia="方正仿宋_GBK"/>
          <w:color w:val="000000"/>
          <w:sz w:val="32"/>
          <w:szCs w:val="32"/>
          <w:lang w:val="zh-CN" w:eastAsia="zh-CN"/>
        </w:rPr>
        <w:t>强化众创空间、星创天地及孵化器的服务效能，为高层次创新人才提供全面的创业孵化服务。</w:t>
      </w:r>
      <w:r>
        <w:rPr>
          <w:rFonts w:hint="eastAsia" w:ascii="宋体" w:hAnsi="宋体" w:eastAsia="方正仿宋_GBK"/>
          <w:color w:val="000000"/>
          <w:sz w:val="32"/>
          <w:szCs w:val="32"/>
          <w:lang w:eastAsia="zh-CN"/>
        </w:rPr>
        <w:t>建立健全重点产业高层次人才资源库，全力做好高层次、紧缺人才的培育、服务工作，鼓励高层次创新人才将创新成果留在黔江。完善高层次人才引进政策。发挥用人单位主体作用，支持高校、科研机构设立流动岗位，提供具有竞争力的科研条件和资助支持，拓宽高层次科技人才来黔合作研究和学术交流渠道。对学术带头人、领军型科技企业家等顶尖人才，在科研平台、科研项目、薪酬待遇等方面加大保障力度。</w:t>
      </w:r>
    </w:p>
    <w:p>
      <w:pPr>
        <w:widowControl w:val="0"/>
        <w:spacing w:line="594" w:lineRule="exact"/>
        <w:ind w:firstLine="640" w:firstLineChars="200"/>
        <w:rPr>
          <w:rFonts w:hint="eastAsia" w:ascii="宋体" w:hAnsi="宋体" w:eastAsia="方正仿宋_GBK" w:cs="方正仿宋_GBK"/>
          <w:color w:val="000000"/>
          <w:sz w:val="32"/>
          <w:szCs w:val="32"/>
          <w:lang w:eastAsia="zh-CN"/>
        </w:rPr>
      </w:pPr>
      <w:r>
        <w:rPr>
          <w:rFonts w:hint="eastAsia" w:ascii="宋体" w:hAnsi="宋体" w:eastAsia="方正楷体_GBK"/>
          <w:color w:val="000000"/>
          <w:sz w:val="32"/>
          <w:szCs w:val="32"/>
          <w:lang w:eastAsia="zh-CN"/>
        </w:rPr>
        <w:t>建设高水平创新人才队伍。</w:t>
      </w:r>
      <w:r>
        <w:rPr>
          <w:rFonts w:hint="eastAsia" w:ascii="宋体" w:hAnsi="宋体" w:eastAsia="方正仿宋_GBK"/>
          <w:color w:val="000000"/>
          <w:sz w:val="32"/>
          <w:szCs w:val="32"/>
          <w:lang w:eastAsia="zh-CN"/>
        </w:rPr>
        <w:t>完善科技人才分类评价标准，壮大应用研究和技术开发人才、社会公益研究人才、科技管理服务人才、实验技术人才和综合类科技人才队伍。充分利用智博会、重庆英才大会、“一带一路”科技创新大会等国际交流平台作用，加大科技人才培养、引进、推荐和选拔力度，加快集聚高水平创新创业团队。发挥市场化引才机制作用，构建“单位出榜、中介揭榜、政府奖补”的市场化协同引才机制，大力引进和聚集符合技术创新需求的紧缺型、复合型人才，广泛吸引区外专技人才以咨询、兼职、短期工作等方式参与我区重大科研活动。围绕重点产业发展需求，建设院士专家工作站和博士后工作站。“十四五”</w:t>
      </w:r>
      <w:r>
        <w:rPr>
          <w:rFonts w:hint="eastAsia" w:ascii="宋体" w:hAnsi="宋体" w:eastAsia="方正仿宋_GBK"/>
          <w:color w:val="000000"/>
          <w:sz w:val="32"/>
          <w:szCs w:val="32"/>
          <w:lang w:val="zh-CN" w:eastAsia="zh-CN"/>
        </w:rPr>
        <w:t>期间，累计引进“三区”科技人才、市级特派员</w:t>
      </w:r>
      <w:r>
        <w:rPr>
          <w:rFonts w:hint="eastAsia" w:ascii="Times New Roman" w:hAnsi="Times New Roman" w:eastAsia="方正仿宋_GBK"/>
          <w:color w:val="000000"/>
          <w:sz w:val="32"/>
          <w:szCs w:val="32"/>
          <w:lang w:val="zh-CN" w:eastAsia="zh-CN"/>
        </w:rPr>
        <w:t>100</w:t>
      </w:r>
      <w:r>
        <w:rPr>
          <w:rFonts w:hint="eastAsia" w:ascii="宋体" w:hAnsi="宋体" w:eastAsia="方正仿宋_GBK"/>
          <w:color w:val="000000"/>
          <w:sz w:val="32"/>
          <w:szCs w:val="32"/>
          <w:lang w:val="zh-CN" w:eastAsia="zh-CN"/>
        </w:rPr>
        <w:t>名以上，</w:t>
      </w:r>
      <w:r>
        <w:rPr>
          <w:rFonts w:hint="eastAsia" w:ascii="宋体" w:hAnsi="宋体" w:eastAsia="方正仿宋_GBK"/>
          <w:color w:val="000000"/>
          <w:sz w:val="32"/>
          <w:szCs w:val="32"/>
          <w:lang w:eastAsia="zh-CN"/>
        </w:rPr>
        <w:t>培育创新创业团队</w:t>
      </w:r>
      <w:r>
        <w:rPr>
          <w:rFonts w:hint="eastAsia" w:ascii="Times New Roman" w:hAnsi="Times New Roman" w:eastAsia="方正仿宋_GBK"/>
          <w:color w:val="000000"/>
          <w:sz w:val="32"/>
          <w:szCs w:val="32"/>
          <w:lang w:eastAsia="zh-CN"/>
        </w:rPr>
        <w:t>25</w:t>
      </w:r>
      <w:r>
        <w:rPr>
          <w:rFonts w:hint="eastAsia" w:ascii="宋体" w:hAnsi="宋体" w:eastAsia="方正仿宋_GBK"/>
          <w:color w:val="000000"/>
          <w:sz w:val="32"/>
          <w:szCs w:val="32"/>
          <w:lang w:eastAsia="zh-CN"/>
        </w:rPr>
        <w:t>个以上。</w:t>
      </w:r>
      <w:r>
        <w:rPr>
          <w:rFonts w:hint="eastAsia" w:ascii="宋体" w:hAnsi="宋体" w:eastAsia="方正仿宋_GBK" w:cs="方正仿宋_GBK"/>
          <w:color w:val="000000"/>
          <w:sz w:val="32"/>
          <w:szCs w:val="32"/>
          <w:lang w:eastAsia="zh-CN"/>
        </w:rPr>
        <w:t>到</w:t>
      </w:r>
      <w:r>
        <w:rPr>
          <w:rFonts w:hint="eastAsia" w:ascii="Times New Roman" w:hAnsi="Times New Roman" w:eastAsia="方正仿宋_GBK" w:cs="方正仿宋_GBK"/>
          <w:color w:val="000000"/>
          <w:sz w:val="32"/>
          <w:szCs w:val="32"/>
          <w:lang w:eastAsia="zh-CN"/>
        </w:rPr>
        <w:t>2025</w:t>
      </w:r>
      <w:r>
        <w:rPr>
          <w:rFonts w:hint="eastAsia" w:ascii="宋体" w:hAnsi="宋体" w:eastAsia="方正仿宋_GBK" w:cs="方正仿宋_GBK"/>
          <w:color w:val="000000"/>
          <w:sz w:val="32"/>
          <w:szCs w:val="32"/>
          <w:lang w:eastAsia="zh-CN"/>
        </w:rPr>
        <w:t>年，全区技能人才总量达到</w:t>
      </w:r>
      <w:r>
        <w:rPr>
          <w:rFonts w:hint="eastAsia" w:ascii="Times New Roman" w:hAnsi="Times New Roman" w:eastAsia="方正仿宋_GBK" w:cs="方正仿宋_GBK"/>
          <w:color w:val="000000"/>
          <w:sz w:val="32"/>
          <w:szCs w:val="32"/>
          <w:lang w:eastAsia="zh-CN"/>
        </w:rPr>
        <w:t>17</w:t>
      </w:r>
      <w:r>
        <w:rPr>
          <w:rFonts w:hint="eastAsia" w:ascii="宋体" w:hAnsi="宋体" w:eastAsia="方正仿宋_GBK" w:cs="方正仿宋_GBK"/>
          <w:color w:val="000000"/>
          <w:sz w:val="32"/>
          <w:szCs w:val="32"/>
          <w:lang w:eastAsia="zh-CN"/>
        </w:rPr>
        <w:t>万人左右，高技能人才占比</w:t>
      </w:r>
      <w:r>
        <w:rPr>
          <w:rFonts w:hint="eastAsia" w:ascii="Times New Roman" w:hAnsi="Times New Roman" w:eastAsia="方正仿宋_GBK" w:cs="方正仿宋_GBK"/>
          <w:color w:val="000000"/>
          <w:sz w:val="32"/>
          <w:szCs w:val="32"/>
          <w:lang w:eastAsia="zh-CN"/>
        </w:rPr>
        <w:t>30%</w:t>
      </w:r>
      <w:r>
        <w:rPr>
          <w:rFonts w:hint="eastAsia" w:ascii="宋体" w:hAnsi="宋体" w:eastAsia="方正仿宋_GBK" w:cs="方正仿宋_GBK"/>
          <w:color w:val="000000"/>
          <w:sz w:val="32"/>
          <w:szCs w:val="32"/>
          <w:lang w:eastAsia="zh-CN"/>
        </w:rPr>
        <w:t>以上。</w:t>
      </w:r>
    </w:p>
    <w:p>
      <w:pPr>
        <w:widowControl w:val="0"/>
        <w:spacing w:line="594" w:lineRule="exact"/>
        <w:jc w:val="center"/>
        <w:rPr>
          <w:rFonts w:ascii="宋体" w:hAnsi="宋体"/>
          <w:color w:val="000000"/>
          <w:szCs w:val="32"/>
          <w:lang w:eastAsia="zh-CN"/>
        </w:rPr>
      </w:pPr>
    </w:p>
    <w:p>
      <w:pPr>
        <w:pStyle w:val="4"/>
        <w:spacing w:before="0" w:after="0" w:line="594" w:lineRule="exact"/>
        <w:jc w:val="center"/>
        <w:rPr>
          <w:rFonts w:ascii="宋体" w:hAnsi="宋体" w:eastAsia="方正黑体_GBK"/>
          <w:sz w:val="32"/>
          <w:szCs w:val="32"/>
          <w:lang w:eastAsia="zh-CN"/>
        </w:rPr>
      </w:pPr>
      <w:bookmarkStart w:id="18" w:name="_Toc76135071"/>
      <w:r>
        <w:rPr>
          <w:rFonts w:hint="eastAsia" w:ascii="宋体" w:hAnsi="宋体" w:eastAsia="方正黑体_GBK"/>
          <w:sz w:val="32"/>
          <w:szCs w:val="32"/>
          <w:lang w:eastAsia="zh-CN"/>
        </w:rPr>
        <w:t>第六章  深化科技体制改革</w:t>
      </w:r>
      <w:bookmarkEnd w:id="18"/>
    </w:p>
    <w:p>
      <w:pPr>
        <w:widowControl w:val="0"/>
        <w:spacing w:line="594" w:lineRule="exact"/>
        <w:jc w:val="center"/>
        <w:rPr>
          <w:rFonts w:hint="eastAsia" w:ascii="宋体" w:hAnsi="宋体" w:eastAsia="方正仿宋_GBK"/>
          <w:color w:val="000000"/>
          <w:sz w:val="32"/>
          <w:szCs w:val="32"/>
          <w:lang w:eastAsia="zh-CN"/>
        </w:rPr>
      </w:pPr>
    </w:p>
    <w:p>
      <w:pPr>
        <w:widowControl w:val="0"/>
        <w:spacing w:line="594" w:lineRule="exact"/>
        <w:ind w:firstLine="640" w:firstLineChars="200"/>
        <w:rPr>
          <w:rFonts w:ascii="宋体" w:hAnsi="宋体" w:eastAsia="方正黑体_GBK" w:cs="方正仿宋_GBK"/>
          <w:color w:val="000000"/>
          <w:sz w:val="32"/>
          <w:szCs w:val="32"/>
          <w:lang w:eastAsia="zh-CN"/>
        </w:rPr>
      </w:pPr>
      <w:r>
        <w:rPr>
          <w:rFonts w:hint="eastAsia" w:ascii="宋体" w:hAnsi="宋体" w:eastAsia="方正仿宋_GBK"/>
          <w:color w:val="000000"/>
          <w:sz w:val="32"/>
          <w:szCs w:val="32"/>
          <w:lang w:eastAsia="zh-CN"/>
        </w:rPr>
        <w:t>以推进全面创新改革试验为契机，以激发科研人员和创新主体积极性创造性为着力点，深化科技体制机制改革、探索科技成果转化路径、推进全方位开放式创新，加快破除科技创新体制性障碍，让各种科技资源有效聚集起来、创新主体充分活跃起来、创新引擎全速运转起来。</w:t>
      </w:r>
    </w:p>
    <w:p>
      <w:pPr>
        <w:pStyle w:val="4"/>
        <w:spacing w:before="0" w:after="0" w:line="594" w:lineRule="exact"/>
        <w:ind w:firstLine="640" w:firstLineChars="200"/>
        <w:jc w:val="both"/>
        <w:rPr>
          <w:rFonts w:ascii="宋体" w:hAnsi="宋体" w:eastAsia="方正黑体_GBK"/>
          <w:b w:val="0"/>
          <w:sz w:val="32"/>
          <w:szCs w:val="32"/>
          <w:lang w:eastAsia="zh-CN"/>
        </w:rPr>
      </w:pPr>
      <w:bookmarkStart w:id="19" w:name="_Toc76135072"/>
      <w:r>
        <w:rPr>
          <w:rFonts w:hint="eastAsia" w:ascii="宋体" w:hAnsi="宋体" w:eastAsia="方正黑体_GBK"/>
          <w:b w:val="0"/>
          <w:sz w:val="32"/>
          <w:szCs w:val="32"/>
          <w:lang w:eastAsia="zh-CN"/>
        </w:rPr>
        <w:t>一、完善科技创新体制机制</w:t>
      </w:r>
      <w:bookmarkEnd w:id="19"/>
    </w:p>
    <w:p>
      <w:pPr>
        <w:widowControl w:val="0"/>
        <w:spacing w:line="594" w:lineRule="exact"/>
        <w:ind w:firstLine="640" w:firstLineChars="200"/>
        <w:rPr>
          <w:rFonts w:ascii="宋体" w:hAnsi="宋体" w:eastAsia="方正仿宋_GBK"/>
          <w:color w:val="000000"/>
          <w:sz w:val="32"/>
          <w:szCs w:val="32"/>
          <w:lang w:val="zh-CN" w:eastAsia="zh-CN"/>
        </w:rPr>
      </w:pPr>
      <w:r>
        <w:rPr>
          <w:rFonts w:hint="eastAsia" w:ascii="宋体" w:hAnsi="宋体" w:eastAsia="方正楷体_GBK"/>
          <w:color w:val="000000"/>
          <w:sz w:val="32"/>
          <w:szCs w:val="32"/>
          <w:lang w:val="zh-CN" w:eastAsia="zh-CN"/>
        </w:rPr>
        <w:t>加大政策扶持力度。</w:t>
      </w:r>
      <w:r>
        <w:rPr>
          <w:rFonts w:hint="eastAsia" w:ascii="宋体" w:hAnsi="宋体" w:eastAsia="方正仿宋_GBK" w:cs="方正仿宋_GBK"/>
          <w:color w:val="000000"/>
          <w:sz w:val="32"/>
          <w:szCs w:val="32"/>
          <w:lang w:eastAsia="zh-CN"/>
        </w:rPr>
        <w:t>落实好企业投入基础研究税收优惠政策。重点围绕创新平台建设、产业技术创新、民生领域科技创新、产学研深度融合等争取国市政策支持。</w:t>
      </w:r>
      <w:r>
        <w:rPr>
          <w:rFonts w:hint="eastAsia" w:ascii="宋体" w:hAnsi="宋体" w:eastAsia="方正仿宋_GBK"/>
          <w:color w:val="000000"/>
          <w:sz w:val="32"/>
          <w:szCs w:val="32"/>
          <w:lang w:val="zh-CN" w:eastAsia="zh-CN"/>
        </w:rPr>
        <w:t>贯彻国、市</w:t>
      </w:r>
      <w:r>
        <w:rPr>
          <w:rFonts w:ascii="宋体" w:hAnsi="宋体" w:eastAsia="方正仿宋_GBK"/>
          <w:color w:val="000000"/>
          <w:sz w:val="32"/>
          <w:szCs w:val="32"/>
          <w:lang w:val="zh-CN" w:eastAsia="zh-CN"/>
        </w:rPr>
        <w:t>科技创新政策，</w:t>
      </w:r>
      <w:r>
        <w:rPr>
          <w:rFonts w:hint="eastAsia" w:ascii="宋体" w:hAnsi="宋体" w:eastAsia="方正仿宋_GBK"/>
          <w:color w:val="000000"/>
          <w:sz w:val="32"/>
          <w:szCs w:val="32"/>
          <w:lang w:val="zh-CN" w:eastAsia="zh-CN"/>
        </w:rPr>
        <w:t>落实《黔江区支持科技创新若干财政金融政策》</w:t>
      </w:r>
      <w:r>
        <w:rPr>
          <w:rFonts w:ascii="宋体" w:hAnsi="宋体" w:eastAsia="方正仿宋_GBK"/>
          <w:color w:val="000000"/>
          <w:sz w:val="32"/>
          <w:szCs w:val="32"/>
          <w:lang w:val="zh-CN" w:eastAsia="zh-CN"/>
        </w:rPr>
        <w:t>，对全区科技创新成果进行奖励和资助，鼓励各类创新主体开展创新活动。</w:t>
      </w:r>
    </w:p>
    <w:p>
      <w:pPr>
        <w:widowControl w:val="0"/>
        <w:spacing w:line="594" w:lineRule="exact"/>
        <w:ind w:firstLine="640" w:firstLineChars="200"/>
        <w:rPr>
          <w:rFonts w:ascii="宋体" w:hAnsi="宋体" w:eastAsia="方正仿宋_GBK"/>
          <w:color w:val="000000"/>
          <w:sz w:val="32"/>
          <w:szCs w:val="32"/>
          <w:lang w:val="zh-CN" w:eastAsia="zh-CN"/>
        </w:rPr>
      </w:pPr>
      <w:r>
        <w:rPr>
          <w:rFonts w:hint="eastAsia" w:ascii="宋体" w:hAnsi="宋体" w:eastAsia="方正楷体_GBK"/>
          <w:color w:val="000000"/>
          <w:sz w:val="32"/>
          <w:szCs w:val="32"/>
          <w:lang w:val="zh-CN" w:eastAsia="zh-CN"/>
        </w:rPr>
        <w:t>深化科技计划</w:t>
      </w:r>
      <w:r>
        <w:rPr>
          <w:rFonts w:hint="eastAsia" w:ascii="宋体" w:hAnsi="宋体" w:eastAsia="方正楷体_GBK"/>
          <w:color w:val="000000"/>
          <w:sz w:val="32"/>
          <w:szCs w:val="32"/>
          <w:lang w:eastAsia="zh-CN"/>
        </w:rPr>
        <w:t>(</w:t>
      </w:r>
      <w:r>
        <w:rPr>
          <w:rFonts w:hint="eastAsia" w:ascii="宋体" w:hAnsi="宋体" w:eastAsia="方正楷体_GBK"/>
          <w:color w:val="000000"/>
          <w:sz w:val="32"/>
          <w:szCs w:val="32"/>
          <w:lang w:val="zh-CN" w:eastAsia="zh-CN"/>
        </w:rPr>
        <w:t>项目)管理改革。</w:t>
      </w:r>
      <w:r>
        <w:rPr>
          <w:rFonts w:hint="eastAsia" w:ascii="宋体" w:hAnsi="宋体" w:eastAsia="方正仿宋_GBK"/>
          <w:color w:val="000000"/>
          <w:sz w:val="32"/>
          <w:szCs w:val="32"/>
          <w:lang w:val="zh-CN" w:eastAsia="zh-CN"/>
        </w:rPr>
        <w:t>改进科技项目组织管理方式，探索开展重点项目攻关“揭榜挂帅”，推动政策、项目、基地、人才、资金一体化配置。完善科技项目评价体系，推进职能从项目管理向创新服务转变，探索委托第三方机构开展项目的评审、管理、结题验收等工作。深化科研经费管理改革，探索开展科研项目经费“包干制”。推进科技诚信体系改革，修订科技信用管理办法，实现科技诚信评价在项目申报、扶持奖励资金、平台认定推荐等领域全覆盖，推进科技信用与全区社会信用体系信息共享共联。</w:t>
      </w:r>
    </w:p>
    <w:p>
      <w:pPr>
        <w:widowControl w:val="0"/>
        <w:spacing w:line="594" w:lineRule="exact"/>
        <w:ind w:firstLine="640" w:firstLineChars="200"/>
        <w:rPr>
          <w:rFonts w:ascii="宋体" w:hAnsi="宋体" w:eastAsia="方正楷体_GBK"/>
          <w:color w:val="000000"/>
          <w:sz w:val="32"/>
          <w:szCs w:val="32"/>
          <w:lang w:eastAsia="zh-CN"/>
        </w:rPr>
      </w:pPr>
      <w:r>
        <w:rPr>
          <w:rFonts w:hint="eastAsia" w:ascii="宋体" w:hAnsi="宋体" w:eastAsia="方正楷体_GBK" w:cs="方正楷体_GBK"/>
          <w:color w:val="000000"/>
          <w:sz w:val="32"/>
          <w:szCs w:val="32"/>
          <w:lang w:eastAsia="zh-CN"/>
        </w:rPr>
        <w:t>完善科技金融体制机制。</w:t>
      </w:r>
      <w:r>
        <w:rPr>
          <w:rFonts w:hint="eastAsia" w:ascii="宋体" w:hAnsi="宋体" w:eastAsia="方正仿宋_GBK" w:cs="方正仿宋_GBK"/>
          <w:color w:val="000000"/>
          <w:sz w:val="32"/>
          <w:szCs w:val="32"/>
          <w:lang w:eastAsia="zh-CN"/>
        </w:rPr>
        <w:t>推动资金链与产业链、供应链、创新链有效衔接，深化科技金融服务和产品创新，建立科技型企业政银企融资机制，加快筹建武陵山绿色生态科技银行。争取一批科技型企业上市或在重庆市</w:t>
      </w:r>
      <w:r>
        <w:rPr>
          <w:rFonts w:hint="eastAsia" w:ascii="Times New Roman" w:hAnsi="Times New Roman" w:eastAsia="方正仿宋_GBK" w:cs="方正仿宋_GBK"/>
          <w:color w:val="000000"/>
          <w:sz w:val="32"/>
          <w:szCs w:val="32"/>
          <w:lang w:eastAsia="zh-CN"/>
        </w:rPr>
        <w:t>OTC</w:t>
      </w:r>
      <w:r>
        <w:rPr>
          <w:rFonts w:hint="eastAsia" w:ascii="宋体" w:hAnsi="宋体" w:eastAsia="方正仿宋_GBK" w:cs="方正仿宋_GBK"/>
          <w:color w:val="000000"/>
          <w:sz w:val="32"/>
          <w:szCs w:val="32"/>
          <w:lang w:eastAsia="zh-CN"/>
        </w:rPr>
        <w:t>挂牌。持续推进科技型企业知识价值信用贷，积极探索科技型企业轻资产融资新模式。到</w:t>
      </w:r>
      <w:r>
        <w:rPr>
          <w:rFonts w:hint="eastAsia" w:ascii="Times New Roman" w:hAnsi="Times New Roman" w:eastAsia="方正仿宋_GBK" w:cs="方正仿宋_GBK"/>
          <w:color w:val="000000"/>
          <w:sz w:val="32"/>
          <w:szCs w:val="32"/>
          <w:lang w:eastAsia="zh-CN"/>
        </w:rPr>
        <w:t>2025</w:t>
      </w:r>
      <w:r>
        <w:rPr>
          <w:rFonts w:hint="eastAsia" w:ascii="宋体" w:hAnsi="宋体" w:eastAsia="方正仿宋_GBK" w:cs="方正仿宋_GBK"/>
          <w:color w:val="000000"/>
          <w:sz w:val="32"/>
          <w:szCs w:val="32"/>
          <w:lang w:eastAsia="zh-CN"/>
        </w:rPr>
        <w:t>年知识价值信用贷款规模累计达到</w:t>
      </w:r>
      <w:r>
        <w:rPr>
          <w:rFonts w:hint="eastAsia" w:ascii="Times New Roman" w:hAnsi="Times New Roman" w:eastAsia="方正仿宋_GBK" w:cs="方正仿宋_GBK"/>
          <w:color w:val="000000"/>
          <w:sz w:val="32"/>
          <w:szCs w:val="32"/>
          <w:lang w:eastAsia="zh-CN"/>
        </w:rPr>
        <w:t>5</w:t>
      </w:r>
      <w:r>
        <w:rPr>
          <w:rFonts w:hint="eastAsia" w:ascii="宋体" w:hAnsi="宋体" w:eastAsia="方正仿宋_GBK" w:cs="方正仿宋_GBK"/>
          <w:color w:val="000000"/>
          <w:sz w:val="32"/>
          <w:szCs w:val="32"/>
          <w:lang w:eastAsia="zh-CN"/>
        </w:rPr>
        <w:t>亿元，种子基金达到</w:t>
      </w:r>
      <w:r>
        <w:rPr>
          <w:rFonts w:hint="eastAsia" w:ascii="Times New Roman" w:hAnsi="Times New Roman" w:eastAsia="方正仿宋_GBK" w:cs="方正仿宋_GBK"/>
          <w:color w:val="000000"/>
          <w:sz w:val="32"/>
          <w:szCs w:val="32"/>
          <w:lang w:eastAsia="zh-CN"/>
        </w:rPr>
        <w:t>2000</w:t>
      </w:r>
      <w:r>
        <w:rPr>
          <w:rFonts w:hint="eastAsia" w:ascii="宋体" w:hAnsi="宋体" w:eastAsia="方正仿宋_GBK" w:cs="方正仿宋_GBK"/>
          <w:color w:val="000000"/>
          <w:sz w:val="32"/>
          <w:szCs w:val="32"/>
          <w:lang w:eastAsia="zh-CN"/>
        </w:rPr>
        <w:t>万元，创建或引入科技担保机构等科技金融中介，补充完善科技金融延展链条。</w:t>
      </w:r>
    </w:p>
    <w:p>
      <w:pPr>
        <w:widowControl w:val="0"/>
        <w:spacing w:line="594" w:lineRule="exact"/>
        <w:ind w:firstLine="640" w:firstLineChars="200"/>
        <w:rPr>
          <w:rFonts w:ascii="宋体" w:hAnsi="宋体" w:eastAsia="方正仿宋_GBK" w:cs="方正仿宋_GBK"/>
          <w:color w:val="000000"/>
          <w:sz w:val="32"/>
          <w:szCs w:val="32"/>
          <w:lang w:eastAsia="zh-CN"/>
        </w:rPr>
      </w:pPr>
      <w:r>
        <w:rPr>
          <w:rFonts w:hint="eastAsia" w:ascii="宋体" w:hAnsi="宋体" w:eastAsia="方正楷体_GBK" w:cs="方正仿宋_GBK"/>
          <w:color w:val="000000"/>
          <w:sz w:val="32"/>
          <w:szCs w:val="32"/>
          <w:lang w:eastAsia="zh-CN"/>
        </w:rPr>
        <w:t>强化科技普及。</w:t>
      </w:r>
      <w:r>
        <w:rPr>
          <w:rFonts w:hint="eastAsia" w:ascii="宋体" w:hAnsi="宋体" w:eastAsia="方正仿宋_GBK" w:cs="方正仿宋_GBK"/>
          <w:color w:val="000000"/>
          <w:sz w:val="32"/>
          <w:szCs w:val="32"/>
          <w:lang w:eastAsia="zh-CN"/>
        </w:rPr>
        <w:t>大力弘扬科学精神和工匠精神，普及科技知识，宣传科学思想，推广科学方法，提升全民科学文化素养，营造科技创新良好氛围。加大科技宣传，强化低碳经济、防灾减灾、公共安全、环保等观念和知识的宣传普及</w:t>
      </w:r>
      <w:r>
        <w:rPr>
          <w:rFonts w:hint="eastAsia" w:ascii="宋体" w:hAnsi="宋体" w:cs="方正仿宋_GBK"/>
          <w:color w:val="000000"/>
          <w:sz w:val="32"/>
          <w:szCs w:val="32"/>
          <w:lang w:eastAsia="zh-CN"/>
        </w:rPr>
        <w:t>，</w:t>
      </w:r>
      <w:r>
        <w:rPr>
          <w:rFonts w:hint="eastAsia" w:ascii="宋体" w:hAnsi="宋体" w:eastAsia="方正仿宋_GBK" w:cs="方正仿宋_GBK"/>
          <w:color w:val="000000"/>
          <w:sz w:val="32"/>
          <w:szCs w:val="32"/>
          <w:lang w:eastAsia="zh-CN"/>
        </w:rPr>
        <w:t>拓展科技普及对象。扎实推进科技知识进入社区、农村、企业、学校和家庭，切实提高普通民众科学素养。加强科普投入，逐步提高投入比例，鼓励经营性科普文化产业发展，形成多元化科普投入机制。</w:t>
      </w:r>
    </w:p>
    <w:p>
      <w:pPr>
        <w:pStyle w:val="4"/>
        <w:spacing w:before="0" w:after="0" w:line="594" w:lineRule="exact"/>
        <w:ind w:firstLine="640" w:firstLineChars="200"/>
        <w:jc w:val="both"/>
        <w:rPr>
          <w:rFonts w:ascii="宋体" w:hAnsi="宋体" w:eastAsia="方正黑体_GBK"/>
          <w:b w:val="0"/>
          <w:sz w:val="32"/>
          <w:szCs w:val="32"/>
          <w:lang w:eastAsia="zh-CN"/>
        </w:rPr>
      </w:pPr>
      <w:bookmarkStart w:id="20" w:name="_Toc76135073"/>
      <w:r>
        <w:rPr>
          <w:rFonts w:hint="eastAsia" w:ascii="宋体" w:hAnsi="宋体" w:eastAsia="方正黑体_GBK"/>
          <w:b w:val="0"/>
          <w:sz w:val="32"/>
          <w:szCs w:val="32"/>
          <w:lang w:eastAsia="zh-CN"/>
        </w:rPr>
        <w:t>二、探索科技成果转化路径</w:t>
      </w:r>
      <w:bookmarkEnd w:id="20"/>
    </w:p>
    <w:p>
      <w:pPr>
        <w:widowControl w:val="0"/>
        <w:spacing w:line="594" w:lineRule="exact"/>
        <w:ind w:firstLine="640" w:firstLineChars="200"/>
        <w:rPr>
          <w:rFonts w:ascii="宋体" w:hAnsi="宋体" w:eastAsia="方正仿宋_GBK"/>
          <w:color w:val="000000"/>
          <w:sz w:val="32"/>
          <w:szCs w:val="32"/>
          <w:lang w:eastAsia="zh-CN"/>
        </w:rPr>
      </w:pPr>
      <w:r>
        <w:rPr>
          <w:rFonts w:hint="eastAsia" w:ascii="宋体" w:hAnsi="宋体" w:eastAsia="方正仿宋_GBK" w:cs="方正仿宋_GBK"/>
          <w:color w:val="000000"/>
          <w:sz w:val="32"/>
          <w:szCs w:val="32"/>
          <w:lang w:eastAsia="zh-CN"/>
        </w:rPr>
        <w:t>深入贯彻落实《重庆市促进科技成果转化条例》，完善有利于促进科技成果转化的相关机制</w:t>
      </w:r>
      <w:r>
        <w:rPr>
          <w:rFonts w:hint="eastAsia" w:ascii="宋体" w:hAnsi="宋体" w:eastAsia="方正仿宋_GBK"/>
          <w:color w:val="000000"/>
          <w:sz w:val="32"/>
          <w:szCs w:val="32"/>
          <w:lang w:val="zh-CN" w:eastAsia="zh-CN"/>
        </w:rPr>
        <w:t>，构建科技成果转化体系，推动一批重大科技成果在黔转化，</w:t>
      </w:r>
      <w:r>
        <w:rPr>
          <w:rFonts w:hint="eastAsia" w:ascii="Times New Roman" w:hAnsi="Times New Roman" w:eastAsia="方正仿宋_GBK"/>
          <w:color w:val="000000"/>
          <w:sz w:val="32"/>
          <w:szCs w:val="32"/>
          <w:lang w:eastAsia="zh-CN"/>
        </w:rPr>
        <w:t>2025</w:t>
      </w:r>
      <w:r>
        <w:rPr>
          <w:rFonts w:hint="eastAsia" w:ascii="宋体" w:hAnsi="宋体" w:eastAsia="方正仿宋_GBK"/>
          <w:color w:val="000000"/>
          <w:sz w:val="32"/>
          <w:szCs w:val="32"/>
          <w:lang w:eastAsia="zh-CN"/>
        </w:rPr>
        <w:t>年技术合同成交额突破</w:t>
      </w:r>
      <w:r>
        <w:rPr>
          <w:rFonts w:hint="eastAsia" w:ascii="Times New Roman" w:hAnsi="Times New Roman" w:eastAsia="方正仿宋_GBK"/>
          <w:color w:val="000000"/>
          <w:sz w:val="32"/>
          <w:szCs w:val="32"/>
          <w:lang w:eastAsia="zh-CN"/>
        </w:rPr>
        <w:t>1</w:t>
      </w:r>
      <w:r>
        <w:rPr>
          <w:rFonts w:hint="eastAsia" w:ascii="宋体" w:hAnsi="宋体" w:eastAsia="方正仿宋_GBK"/>
          <w:color w:val="000000"/>
          <w:sz w:val="32"/>
          <w:szCs w:val="32"/>
          <w:lang w:eastAsia="zh-CN"/>
        </w:rPr>
        <w:t>亿元。</w:t>
      </w:r>
    </w:p>
    <w:p>
      <w:pPr>
        <w:widowControl w:val="0"/>
        <w:spacing w:line="594" w:lineRule="exact"/>
        <w:ind w:firstLine="640" w:firstLineChars="200"/>
        <w:rPr>
          <w:rFonts w:ascii="宋体" w:hAnsi="宋体" w:eastAsia="方正仿宋_GBK"/>
          <w:color w:val="000000"/>
          <w:sz w:val="32"/>
          <w:szCs w:val="32"/>
          <w:lang w:val="zh-CN" w:eastAsia="zh-CN"/>
        </w:rPr>
      </w:pPr>
      <w:r>
        <w:rPr>
          <w:rFonts w:hint="eastAsia" w:ascii="宋体" w:hAnsi="宋体" w:eastAsia="方正仿宋_GBK"/>
          <w:color w:val="000000"/>
          <w:sz w:val="32"/>
          <w:szCs w:val="32"/>
          <w:lang w:val="zh-CN" w:eastAsia="zh-CN"/>
        </w:rPr>
        <w:t>健全技术创新与市场需求联结机制，建设科技成果转移转化示范基地。探索开展职务科技成果转化所有权和长期使用权改革试点，赋予科技人员更大的自主权，支持引导高校、科研院所及企业设立专业化技术转移机构，建设科技成果转移转化服务平台。落实技术交易增长计划，构建科技成果常态化对接机制，培育引进高质量科技成果在黔转化。鼓励科研人员到企业参与项目合作，促进科研人员兼职创新或在职创业，支持科研人员离岗创办企业。健全技术转移人才引进培养体系，推进技术转移人才培养基地建设，积极开展技术经纪人培训，培育一批职业技术经理人。</w:t>
      </w:r>
    </w:p>
    <w:p>
      <w:pPr>
        <w:pStyle w:val="4"/>
        <w:spacing w:before="0" w:after="0" w:line="594" w:lineRule="exact"/>
        <w:ind w:firstLine="640" w:firstLineChars="200"/>
        <w:jc w:val="both"/>
        <w:rPr>
          <w:rFonts w:ascii="宋体" w:hAnsi="宋体" w:eastAsia="方正黑体_GBK"/>
          <w:b w:val="0"/>
          <w:sz w:val="32"/>
          <w:szCs w:val="32"/>
          <w:lang w:eastAsia="zh-CN"/>
        </w:rPr>
      </w:pPr>
      <w:bookmarkStart w:id="21" w:name="_Toc76135074"/>
      <w:r>
        <w:rPr>
          <w:rFonts w:hint="eastAsia" w:ascii="宋体" w:hAnsi="宋体" w:eastAsia="方正黑体_GBK"/>
          <w:b w:val="0"/>
          <w:sz w:val="32"/>
          <w:szCs w:val="32"/>
          <w:lang w:eastAsia="zh-CN"/>
        </w:rPr>
        <w:t>三、推进全方位开放式创新</w:t>
      </w:r>
      <w:bookmarkEnd w:id="21"/>
    </w:p>
    <w:p>
      <w:pPr>
        <w:widowControl w:val="0"/>
        <w:spacing w:line="594" w:lineRule="exact"/>
        <w:ind w:firstLine="640" w:firstLineChars="200"/>
        <w:rPr>
          <w:rFonts w:ascii="宋体" w:hAnsi="宋体" w:eastAsia="方正仿宋_GBK" w:cs="方正仿宋_GBK"/>
          <w:color w:val="000000"/>
          <w:sz w:val="32"/>
          <w:szCs w:val="32"/>
          <w:lang w:eastAsia="zh-CN"/>
        </w:rPr>
      </w:pPr>
      <w:r>
        <w:rPr>
          <w:rFonts w:hint="eastAsia" w:ascii="宋体" w:hAnsi="宋体" w:eastAsia="方正楷体_GBK" w:cs="方正仿宋_GBK"/>
          <w:color w:val="000000"/>
          <w:sz w:val="32"/>
          <w:szCs w:val="32"/>
          <w:lang w:eastAsia="zh-CN"/>
        </w:rPr>
        <w:t>积极融入“一带一路”建设。</w:t>
      </w:r>
      <w:r>
        <w:rPr>
          <w:rFonts w:hint="eastAsia" w:ascii="宋体" w:hAnsi="宋体" w:eastAsia="方正仿宋_GBK" w:cs="方正仿宋_GBK"/>
          <w:color w:val="000000"/>
          <w:sz w:val="32"/>
          <w:szCs w:val="32"/>
          <w:lang w:eastAsia="zh-CN"/>
        </w:rPr>
        <w:t>积极参加“一带一路”科技交流大会、智博会、西洽会和“一带一路”国际技能大赛等，推动多元化科技交流，拓展中新互联互通项目科技领域合作，促进新技术产业化规模化应用。</w:t>
      </w:r>
    </w:p>
    <w:p>
      <w:pPr>
        <w:widowControl w:val="0"/>
        <w:spacing w:line="594" w:lineRule="exact"/>
        <w:ind w:firstLine="640" w:firstLineChars="200"/>
        <w:rPr>
          <w:rFonts w:ascii="宋体" w:hAnsi="宋体" w:eastAsia="方正仿宋_GBK" w:cs="方正仿宋_GBK"/>
          <w:color w:val="000000"/>
          <w:sz w:val="32"/>
          <w:szCs w:val="32"/>
          <w:lang w:eastAsia="zh-CN"/>
        </w:rPr>
      </w:pPr>
      <w:r>
        <w:rPr>
          <w:rFonts w:hint="eastAsia" w:ascii="宋体" w:hAnsi="宋体" w:eastAsia="方正楷体_GBK" w:cs="方正仿宋_GBK"/>
          <w:color w:val="000000"/>
          <w:sz w:val="32"/>
          <w:szCs w:val="32"/>
          <w:lang w:eastAsia="zh-CN"/>
        </w:rPr>
        <w:t>积极融入成渝地区双城经济圈建设。</w:t>
      </w:r>
      <w:r>
        <w:rPr>
          <w:rFonts w:hint="eastAsia" w:ascii="宋体" w:hAnsi="宋体" w:eastAsia="方正仿宋_GBK" w:cs="方正仿宋_GBK"/>
          <w:color w:val="000000"/>
          <w:sz w:val="32"/>
          <w:szCs w:val="32"/>
          <w:lang w:eastAsia="zh-CN"/>
        </w:rPr>
        <w:t>充分利用市科技局帮扶集团帮扶黔江和与重庆高新区对口协作的契机，用好西部（重庆）科技城、成渝地区双城经济圈创新创业联盟等创新资源，推进仪器设备、科技成果、科技信息资源共建共享共用，围绕生猪、蚕桑、食品、轻纺、新材料、生物医药等产业开展更加开放的科技交流合作。</w:t>
      </w:r>
    </w:p>
    <w:p>
      <w:pPr>
        <w:widowControl w:val="0"/>
        <w:spacing w:line="594" w:lineRule="exact"/>
        <w:ind w:firstLine="640" w:firstLineChars="200"/>
        <w:jc w:val="both"/>
        <w:rPr>
          <w:rFonts w:hint="eastAsia" w:ascii="宋体" w:hAnsi="宋体" w:eastAsia="方正仿宋_GBK"/>
          <w:color w:val="000000"/>
          <w:sz w:val="32"/>
          <w:szCs w:val="32"/>
          <w:lang w:eastAsia="zh-CN"/>
        </w:rPr>
      </w:pPr>
      <w:r>
        <w:rPr>
          <w:rFonts w:hint="eastAsia" w:ascii="宋体" w:hAnsi="宋体" w:eastAsia="方正楷体_GBK" w:cs="方正仿宋_GBK"/>
          <w:color w:val="000000"/>
          <w:sz w:val="32"/>
          <w:szCs w:val="32"/>
          <w:lang w:eastAsia="zh-CN"/>
        </w:rPr>
        <w:t>积极融入全市“一区两群”协调发展。</w:t>
      </w:r>
      <w:r>
        <w:rPr>
          <w:rFonts w:hint="eastAsia" w:ascii="宋体" w:hAnsi="宋体" w:eastAsia="方正仿宋_GBK"/>
          <w:color w:val="000000"/>
          <w:sz w:val="32"/>
          <w:szCs w:val="32"/>
          <w:lang w:eastAsia="zh-CN"/>
        </w:rPr>
        <w:t>以重庆高新区·黔江区对口协作为契机，充分学习借鉴其发展经验，加快创建国家级高新区。积极争取在渝高校和科研院所来黔布局科研平台，实施重大项目，深化与重庆大学、西南大学等高校和科研院所合作，充分发挥其在战略决策咨询、科学技术研发、人才引进及培养、科技成果转化等方面对黔江科技发展的重要作用。</w:t>
      </w:r>
    </w:p>
    <w:p>
      <w:pPr>
        <w:widowControl w:val="0"/>
        <w:spacing w:line="594" w:lineRule="exact"/>
        <w:jc w:val="center"/>
        <w:rPr>
          <w:rFonts w:ascii="宋体" w:hAnsi="宋体" w:eastAsia="方正仿宋_GBK"/>
          <w:color w:val="000000"/>
          <w:sz w:val="32"/>
          <w:szCs w:val="32"/>
          <w:lang w:eastAsia="zh-CN"/>
        </w:rPr>
      </w:pPr>
    </w:p>
    <w:p>
      <w:pPr>
        <w:pStyle w:val="4"/>
        <w:spacing w:before="0" w:after="0" w:line="594" w:lineRule="exact"/>
        <w:jc w:val="center"/>
        <w:rPr>
          <w:rFonts w:ascii="宋体" w:hAnsi="宋体" w:eastAsia="方正黑体_GBK"/>
          <w:sz w:val="32"/>
          <w:szCs w:val="32"/>
          <w:lang w:eastAsia="zh-CN"/>
        </w:rPr>
      </w:pPr>
      <w:bookmarkStart w:id="22" w:name="_Toc76135075"/>
      <w:r>
        <w:rPr>
          <w:rFonts w:hint="eastAsia" w:ascii="宋体" w:hAnsi="宋体" w:eastAsia="方正黑体_GBK"/>
          <w:sz w:val="32"/>
          <w:szCs w:val="32"/>
          <w:lang w:eastAsia="zh-CN"/>
        </w:rPr>
        <w:t>第七章  保障措施</w:t>
      </w:r>
      <w:bookmarkEnd w:id="22"/>
    </w:p>
    <w:p>
      <w:pPr>
        <w:widowControl w:val="0"/>
        <w:spacing w:line="594" w:lineRule="exact"/>
        <w:jc w:val="center"/>
        <w:outlineLvl w:val="1"/>
        <w:rPr>
          <w:rFonts w:hint="eastAsia" w:ascii="宋体" w:hAnsi="宋体" w:eastAsia="方正仿宋_GBK" w:cs="方正仿宋_GBK"/>
          <w:bCs/>
          <w:color w:val="000000"/>
          <w:sz w:val="32"/>
          <w:szCs w:val="32"/>
          <w:lang w:eastAsia="zh-CN"/>
        </w:rPr>
      </w:pPr>
      <w:bookmarkStart w:id="23" w:name="_Toc25147"/>
      <w:bookmarkStart w:id="24" w:name="_Toc22251"/>
      <w:bookmarkStart w:id="25" w:name="_Toc5039"/>
      <w:bookmarkStart w:id="26" w:name="_Toc10089"/>
      <w:bookmarkStart w:id="27" w:name="_Toc31936"/>
      <w:bookmarkStart w:id="28" w:name="_Toc76135076"/>
    </w:p>
    <w:p>
      <w:pPr>
        <w:widowControl w:val="0"/>
        <w:spacing w:line="594" w:lineRule="exact"/>
        <w:ind w:firstLine="640" w:firstLineChars="200"/>
        <w:outlineLvl w:val="1"/>
        <w:rPr>
          <w:rFonts w:ascii="宋体" w:hAnsi="宋体" w:eastAsia="方正黑体_GBK" w:cs="方正楷体_GBK"/>
          <w:bCs/>
          <w:color w:val="000000"/>
          <w:sz w:val="32"/>
          <w:szCs w:val="32"/>
          <w:lang w:eastAsia="zh-CN"/>
        </w:rPr>
      </w:pPr>
      <w:r>
        <w:rPr>
          <w:rFonts w:hint="eastAsia" w:ascii="宋体" w:hAnsi="宋体" w:eastAsia="方正仿宋_GBK" w:cs="方正仿宋_GBK"/>
          <w:bCs/>
          <w:color w:val="000000"/>
          <w:sz w:val="32"/>
          <w:szCs w:val="32"/>
          <w:lang w:eastAsia="zh-CN"/>
        </w:rPr>
        <w:t>实施创新驱动发展战略，实现科技自立自强是一项长期性、系统性工程，</w:t>
      </w:r>
      <w:bookmarkEnd w:id="23"/>
      <w:bookmarkEnd w:id="24"/>
      <w:bookmarkEnd w:id="25"/>
      <w:bookmarkEnd w:id="26"/>
      <w:bookmarkEnd w:id="27"/>
      <w:r>
        <w:rPr>
          <w:rFonts w:hint="eastAsia" w:ascii="宋体" w:hAnsi="宋体" w:cs="方正仿宋_GBK"/>
          <w:color w:val="000000"/>
          <w:sz w:val="32"/>
          <w:szCs w:val="32"/>
          <w:lang w:val="en-US" w:eastAsia="zh-CN"/>
        </w:rPr>
        <w:t>要</w:t>
      </w:r>
      <w:r>
        <w:rPr>
          <w:rFonts w:hint="eastAsia" w:ascii="宋体" w:hAnsi="宋体" w:eastAsia="方正仿宋_GBK" w:cs="方正仿宋_GBK"/>
          <w:color w:val="000000"/>
          <w:sz w:val="32"/>
          <w:szCs w:val="32"/>
          <w:lang w:eastAsia="zh-CN"/>
        </w:rPr>
        <w:t>建立健全组织保障体系，加强宏观调控和统筹，构建部门协同、上下联动的体制机制，形成强大工作合力，确保规划目标任务圆满实现。</w:t>
      </w:r>
      <w:bookmarkEnd w:id="28"/>
    </w:p>
    <w:p>
      <w:pPr>
        <w:pStyle w:val="4"/>
        <w:spacing w:before="0" w:after="0" w:line="594" w:lineRule="exact"/>
        <w:ind w:firstLine="640" w:firstLineChars="200"/>
        <w:jc w:val="both"/>
        <w:rPr>
          <w:rFonts w:ascii="宋体" w:hAnsi="宋体" w:eastAsia="方正黑体_GBK"/>
          <w:b w:val="0"/>
          <w:sz w:val="32"/>
          <w:szCs w:val="32"/>
          <w:lang w:eastAsia="zh-CN"/>
        </w:rPr>
      </w:pPr>
      <w:bookmarkStart w:id="29" w:name="_Toc76135077"/>
      <w:r>
        <w:rPr>
          <w:rFonts w:hint="eastAsia" w:ascii="宋体" w:hAnsi="宋体" w:eastAsia="方正黑体_GBK"/>
          <w:b w:val="0"/>
          <w:sz w:val="32"/>
          <w:szCs w:val="32"/>
          <w:lang w:eastAsia="zh-CN"/>
        </w:rPr>
        <w:t>一、加强组织领导</w:t>
      </w:r>
      <w:bookmarkEnd w:id="29"/>
    </w:p>
    <w:p>
      <w:pPr>
        <w:widowControl w:val="0"/>
        <w:spacing w:line="594" w:lineRule="exact"/>
        <w:ind w:firstLine="640" w:firstLineChars="200"/>
        <w:outlineLvl w:val="1"/>
        <w:rPr>
          <w:rFonts w:ascii="宋体" w:hAnsi="宋体" w:eastAsia="方正黑体_GBK" w:cs="方正楷体_GBK"/>
          <w:bCs/>
          <w:color w:val="000000"/>
          <w:sz w:val="32"/>
          <w:szCs w:val="32"/>
          <w:lang w:eastAsia="zh-CN"/>
        </w:rPr>
      </w:pPr>
      <w:bookmarkStart w:id="30" w:name="_Toc76135078"/>
      <w:r>
        <w:rPr>
          <w:rFonts w:hint="eastAsia" w:ascii="宋体" w:hAnsi="宋体" w:eastAsia="方正仿宋_GBK" w:cs="方正仿宋_GBK"/>
          <w:color w:val="000000"/>
          <w:sz w:val="32"/>
          <w:szCs w:val="32"/>
          <w:lang w:eastAsia="zh-CN"/>
        </w:rPr>
        <w:t>加强对规划实施的组织领导，充分发挥区科技工作领导小组作用，完善跨部门、跨领域的沟通协商机制，研究推进全区科技创新领域重大工程、重大项目、重大改革、重大政策，统筹推进规划实施。建立区级科技创新联席会议机制，推动各部门、各单位积极参与、大力支持科技创新工作。完善创新发展评价考核体系。明确科技创新主体责任分工，细化分解年度工作任务和中长期目标，抓好项目化、事项化落实，加强跟踪问效，适时组织开展督促检查，探索第三方评估机制，构建以创新质量、贡献、绩效为导向的科技评价体系。</w:t>
      </w:r>
      <w:bookmarkEnd w:id="30"/>
      <w:bookmarkStart w:id="31" w:name="_Toc8872"/>
      <w:bookmarkStart w:id="32" w:name="_Toc28914"/>
      <w:bookmarkStart w:id="33" w:name="_Toc15691"/>
      <w:bookmarkStart w:id="34" w:name="_Toc30029"/>
      <w:bookmarkStart w:id="35" w:name="_Toc19257"/>
    </w:p>
    <w:p>
      <w:pPr>
        <w:pStyle w:val="4"/>
        <w:spacing w:before="0" w:after="0" w:line="594" w:lineRule="exact"/>
        <w:ind w:firstLine="640" w:firstLineChars="200"/>
        <w:jc w:val="both"/>
        <w:rPr>
          <w:rFonts w:ascii="宋体" w:hAnsi="宋体" w:eastAsia="方正黑体_GBK"/>
          <w:b w:val="0"/>
          <w:sz w:val="32"/>
          <w:szCs w:val="32"/>
          <w:lang w:eastAsia="zh-CN"/>
        </w:rPr>
      </w:pPr>
      <w:bookmarkStart w:id="36" w:name="_Toc76135079"/>
      <w:r>
        <w:rPr>
          <w:rFonts w:hint="eastAsia" w:ascii="宋体" w:hAnsi="宋体" w:eastAsia="方正黑体_GBK"/>
          <w:b w:val="0"/>
          <w:sz w:val="32"/>
          <w:szCs w:val="32"/>
          <w:lang w:eastAsia="zh-CN"/>
        </w:rPr>
        <w:t>二、加大投入</w:t>
      </w:r>
      <w:bookmarkEnd w:id="31"/>
      <w:bookmarkEnd w:id="32"/>
      <w:bookmarkEnd w:id="33"/>
      <w:bookmarkEnd w:id="34"/>
      <w:bookmarkEnd w:id="35"/>
      <w:r>
        <w:rPr>
          <w:rFonts w:hint="eastAsia" w:ascii="宋体" w:hAnsi="宋体" w:eastAsia="方正黑体_GBK"/>
          <w:b w:val="0"/>
          <w:sz w:val="32"/>
          <w:szCs w:val="32"/>
          <w:lang w:eastAsia="zh-CN"/>
        </w:rPr>
        <w:t>保障</w:t>
      </w:r>
      <w:bookmarkEnd w:id="36"/>
    </w:p>
    <w:p>
      <w:pPr>
        <w:widowControl w:val="0"/>
        <w:spacing w:line="594" w:lineRule="exact"/>
        <w:ind w:firstLine="640" w:firstLineChars="200"/>
        <w:jc w:val="both"/>
        <w:outlineLvl w:val="1"/>
        <w:rPr>
          <w:rFonts w:ascii="宋体" w:hAnsi="宋体" w:eastAsia="方正楷体_GBK" w:cs="方正楷体_GBK"/>
          <w:bCs/>
          <w:color w:val="000000"/>
          <w:sz w:val="32"/>
          <w:szCs w:val="32"/>
          <w:lang w:eastAsia="zh-CN"/>
        </w:rPr>
      </w:pPr>
      <w:bookmarkStart w:id="37" w:name="_Toc76135080"/>
      <w:r>
        <w:rPr>
          <w:rFonts w:hint="eastAsia" w:ascii="宋体" w:hAnsi="宋体" w:eastAsia="方正仿宋_GBK" w:cs="方正仿宋_GBK"/>
          <w:color w:val="000000"/>
          <w:sz w:val="32"/>
          <w:szCs w:val="32"/>
          <w:lang w:eastAsia="zh-CN"/>
        </w:rPr>
        <w:t>改</w:t>
      </w:r>
      <w:r>
        <w:rPr>
          <w:rFonts w:hint="eastAsia" w:ascii="宋体" w:hAnsi="宋体" w:eastAsia="方正仿宋_GBK" w:cs="方正仿宋_GBK"/>
          <w:color w:val="000000"/>
          <w:spacing w:val="-2"/>
          <w:sz w:val="32"/>
          <w:szCs w:val="32"/>
          <w:lang w:eastAsia="zh-CN"/>
        </w:rPr>
        <w:t>革财政科技投入体制，优化科技投入结构，确保科技经费增幅高于财政经常性收入增幅。重点围绕创新平台建设、产业技术创新、民生领域科技创新、产学研深度融合争取国市政策、项目支持。积极拓宽投融资渠道，发挥政策合力，显著提升“引导性”投入的比重，推动更多的社会资本进入科技创新领域，逐步形成以财政投入为引导，企业投入为主体，市场化投入为补充的创新投入体系。提升政府基金引导功能，争取科技创新投资平台渝东南科创子基金支持。探索科技创新市场化投融资模式，引进培育风投机构，推动更多科技资本、金融资本有效转化为现实产业资本。</w:t>
      </w:r>
      <w:bookmarkEnd w:id="37"/>
      <w:bookmarkStart w:id="38" w:name="_Toc19032"/>
      <w:bookmarkStart w:id="39" w:name="_Toc24077"/>
      <w:bookmarkStart w:id="40" w:name="_Toc26300"/>
      <w:bookmarkStart w:id="41" w:name="_Toc13899"/>
      <w:bookmarkStart w:id="42" w:name="_Toc7994"/>
    </w:p>
    <w:p>
      <w:pPr>
        <w:pStyle w:val="4"/>
        <w:spacing w:before="0" w:after="0" w:line="594" w:lineRule="exact"/>
        <w:ind w:firstLine="640" w:firstLineChars="200"/>
        <w:jc w:val="both"/>
        <w:rPr>
          <w:rFonts w:ascii="宋体" w:hAnsi="宋体" w:eastAsia="方正黑体_GBK"/>
          <w:b w:val="0"/>
          <w:sz w:val="32"/>
          <w:szCs w:val="32"/>
          <w:lang w:eastAsia="zh-CN"/>
        </w:rPr>
      </w:pPr>
      <w:bookmarkStart w:id="43" w:name="_Toc76135081"/>
      <w:r>
        <w:rPr>
          <w:rFonts w:hint="eastAsia" w:ascii="宋体" w:hAnsi="宋体" w:eastAsia="方正黑体_GBK"/>
          <w:b w:val="0"/>
          <w:sz w:val="32"/>
          <w:szCs w:val="32"/>
          <w:lang w:eastAsia="zh-CN"/>
        </w:rPr>
        <w:t>三、优化创新环境</w:t>
      </w:r>
      <w:bookmarkEnd w:id="38"/>
      <w:bookmarkEnd w:id="39"/>
      <w:bookmarkEnd w:id="40"/>
      <w:bookmarkEnd w:id="41"/>
      <w:bookmarkEnd w:id="42"/>
      <w:bookmarkEnd w:id="43"/>
    </w:p>
    <w:p>
      <w:pPr>
        <w:widowControl w:val="0"/>
        <w:spacing w:line="594" w:lineRule="exact"/>
        <w:ind w:firstLine="640" w:firstLineChars="200"/>
        <w:outlineLvl w:val="1"/>
        <w:rPr>
          <w:rFonts w:ascii="宋体" w:hAnsi="宋体" w:eastAsia="方正楷体_GBK" w:cs="方正楷体_GBK"/>
          <w:bCs/>
          <w:color w:val="000000"/>
          <w:sz w:val="32"/>
          <w:szCs w:val="32"/>
          <w:lang w:eastAsia="zh-CN"/>
        </w:rPr>
      </w:pPr>
      <w:bookmarkStart w:id="44" w:name="_Toc76135082"/>
      <w:r>
        <w:rPr>
          <w:rFonts w:hint="eastAsia" w:ascii="宋体" w:hAnsi="宋体" w:eastAsia="方正仿宋_GBK" w:cs="方正仿宋_GBK"/>
          <w:bCs/>
          <w:color w:val="000000"/>
          <w:sz w:val="32"/>
          <w:szCs w:val="32"/>
          <w:lang w:eastAsia="zh-CN"/>
        </w:rPr>
        <w:t>推动黔江区科技创新环境持续优化和提</w:t>
      </w:r>
      <w:r>
        <w:rPr>
          <w:rFonts w:hint="eastAsia" w:ascii="宋体" w:hAnsi="宋体" w:eastAsia="方正仿宋_GBK" w:cs="方正仿宋_GBK"/>
          <w:color w:val="000000"/>
          <w:sz w:val="32"/>
          <w:szCs w:val="32"/>
          <w:lang w:eastAsia="zh-CN"/>
        </w:rPr>
        <w:t>升，继续举办黔江区创新创业大赛和黔江区青年创新创意大赛，不断扩大大赛参与面，提高大赛影响力。</w:t>
      </w:r>
      <w:r>
        <w:rPr>
          <w:rFonts w:hint="eastAsia" w:ascii="宋体" w:hAnsi="宋体" w:eastAsia="方正仿宋_GBK" w:cs="方正仿宋_GBK"/>
          <w:bCs/>
          <w:color w:val="000000"/>
          <w:sz w:val="32"/>
          <w:szCs w:val="32"/>
          <w:lang w:eastAsia="zh-CN"/>
        </w:rPr>
        <w:t>落实高</w:t>
      </w:r>
      <w:r>
        <w:rPr>
          <w:rFonts w:hint="eastAsia" w:ascii="宋体" w:hAnsi="宋体" w:eastAsia="方正仿宋_GBK" w:cs="方正仿宋_GBK"/>
          <w:color w:val="000000"/>
          <w:sz w:val="32"/>
          <w:szCs w:val="32"/>
          <w:lang w:eastAsia="zh-CN"/>
        </w:rPr>
        <w:t>新技术企业税收优惠、企业研发费用加计扣除、政府采购自主创新产品、引进高层次人才等国、市政策，根据创新发展需求，加大科技创新奖励支持力度，研究出台持续支持科技创新的激励措施。完善高校和科研机构评价体系，充分调动高校、科研院所科技创新活力。加大知识产权保护力度，知识产权相关职能部门要在各自职责范围内制定专项实施方案，建立跨区域的知识产权保护机制，有效提升全社会保护知识产权的意识和能力。健全科技金融体系，充分发挥创业投资引导基金作用，引导部分有条件的民营企业家向天使投资人转变。以科技金融为桥梁逐步引导民间资本进入高技术产业领域，建设具有区域特色的科技金融体系。引进相关机构，探索专利、品牌等知识产权质押融资，拓展中小型科技型企业的融资渠道。强化创新激励措施，把企业技术创新管理制度和企业创新文化建设作为评选和推荐创新型企业、高新技术企业、科技型企业的重要标准，强化对科技创新和人才工作的激励，形成相应配套的制度，对专利优势企业加大奖励力度</w:t>
      </w:r>
      <w:r>
        <w:rPr>
          <w:rFonts w:hint="eastAsia" w:ascii="宋体" w:hAnsi="宋体" w:eastAsia="方正楷体_GBK" w:cs="方正楷体_GBK"/>
          <w:bCs/>
          <w:color w:val="000000"/>
          <w:sz w:val="32"/>
          <w:szCs w:val="32"/>
          <w:lang w:eastAsia="zh-CN"/>
        </w:rPr>
        <w:t>。</w:t>
      </w:r>
      <w:bookmarkEnd w:id="44"/>
      <w:bookmarkStart w:id="45" w:name="_Toc1859"/>
      <w:bookmarkStart w:id="46" w:name="_Toc27153"/>
      <w:bookmarkStart w:id="47" w:name="_Toc16997"/>
      <w:bookmarkStart w:id="48" w:name="_Toc31662"/>
      <w:bookmarkStart w:id="49" w:name="_Toc17725"/>
    </w:p>
    <w:bookmarkEnd w:id="45"/>
    <w:bookmarkEnd w:id="46"/>
    <w:bookmarkEnd w:id="47"/>
    <w:bookmarkEnd w:id="48"/>
    <w:bookmarkEnd w:id="49"/>
    <w:p>
      <w:pPr>
        <w:pStyle w:val="4"/>
        <w:spacing w:before="0" w:after="0" w:line="594" w:lineRule="exact"/>
        <w:ind w:firstLine="640" w:firstLineChars="200"/>
        <w:jc w:val="both"/>
        <w:rPr>
          <w:rFonts w:ascii="宋体" w:hAnsi="宋体" w:eastAsia="方正黑体_GBK"/>
          <w:b w:val="0"/>
          <w:sz w:val="32"/>
          <w:szCs w:val="32"/>
          <w:lang w:eastAsia="zh-CN"/>
        </w:rPr>
      </w:pPr>
      <w:bookmarkStart w:id="50" w:name="_Toc23928"/>
      <w:bookmarkStart w:id="51" w:name="_Toc24618"/>
      <w:bookmarkStart w:id="52" w:name="_Toc76135083"/>
      <w:bookmarkStart w:id="53" w:name="_Toc9222"/>
      <w:bookmarkStart w:id="54" w:name="_Toc22684"/>
      <w:bookmarkStart w:id="55" w:name="_Toc14280"/>
      <w:r>
        <w:rPr>
          <w:rFonts w:hint="eastAsia" w:ascii="宋体" w:hAnsi="宋体" w:eastAsia="方正黑体_GBK"/>
          <w:b w:val="0"/>
          <w:sz w:val="32"/>
          <w:szCs w:val="32"/>
          <w:lang w:eastAsia="zh-CN"/>
        </w:rPr>
        <w:t>四、培育创新文化</w:t>
      </w:r>
      <w:bookmarkEnd w:id="50"/>
      <w:bookmarkEnd w:id="51"/>
      <w:bookmarkEnd w:id="52"/>
      <w:bookmarkEnd w:id="53"/>
      <w:bookmarkEnd w:id="54"/>
      <w:bookmarkEnd w:id="55"/>
    </w:p>
    <w:p>
      <w:pPr>
        <w:pStyle w:val="17"/>
        <w:spacing w:line="594" w:lineRule="exact"/>
        <w:ind w:firstLine="640" w:firstLineChars="200"/>
        <w:jc w:val="both"/>
        <w:rPr>
          <w:rFonts w:ascii="宋体" w:hAnsi="宋体" w:eastAsia="方正仿宋_GBK"/>
          <w:spacing w:val="-2"/>
          <w:sz w:val="32"/>
          <w:szCs w:val="32"/>
        </w:rPr>
      </w:pPr>
      <w:r>
        <w:rPr>
          <w:rFonts w:hint="eastAsia" w:ascii="宋体" w:hAnsi="宋体" w:eastAsia="方正仿宋_GBK" w:cs="方正仿宋_GBK"/>
          <w:sz w:val="32"/>
          <w:szCs w:val="32"/>
        </w:rPr>
        <w:t>大力培育企业创新文化。</w:t>
      </w:r>
      <w:r>
        <w:rPr>
          <w:rFonts w:hint="eastAsia" w:ascii="宋体" w:hAnsi="宋体" w:eastAsia="方正仿宋_GBK" w:cs="方正仿宋_GBK"/>
          <w:spacing w:val="-2"/>
          <w:sz w:val="32"/>
          <w:szCs w:val="32"/>
        </w:rPr>
        <w:t>面向企业家的培训要从单一对企业家管理能力的关注转到管理能力与企业家精神并重上来，重点引导产值规模在亿元以上的企业开展企业内部创新文化建设，通过建立有利于激发全体员工创新积极性的激励制度，开展各种形式的创新文化活动，营造有利于创新的工作、生活环境，提高企业整体创新动力和能力。进一步解放思想，以创业带创新，为科技创新发展不断注入新鲜活力；将战略性新兴产业培育与高层次人才创业结合起来，以创业为手段探索战略性新兴产业发展的多种技术路径；树立“全过程、全方位、全覆盖”的创新创业服务理念，建立满足各类人才创新创业需要的培训体系，降低创新创业成本和风险，提高创新创业成功率。</w:t>
      </w:r>
    </w:p>
    <w:p>
      <w:pPr>
        <w:widowControl w:val="0"/>
        <w:rPr>
          <w:rFonts w:hint="eastAsia" w:ascii="宋体" w:hAnsi="宋体" w:eastAsia="方正楷体_GBK"/>
          <w:color w:val="000000"/>
          <w:sz w:val="32"/>
          <w:szCs w:val="32"/>
          <w:lang w:eastAsia="zh-CN"/>
        </w:rPr>
        <w:sectPr>
          <w:footerReference r:id="rId4" w:type="default"/>
          <w:footerReference r:id="rId5" w:type="even"/>
          <w:pgSz w:w="11906" w:h="16838"/>
          <w:pgMar w:top="1984" w:right="1446" w:bottom="1644" w:left="1446" w:header="1134" w:footer="1134" w:gutter="0"/>
          <w:pgBorders>
            <w:top w:val="none" w:sz="0" w:space="0"/>
            <w:left w:val="none" w:sz="0" w:space="0"/>
            <w:bottom w:val="none" w:sz="0" w:space="0"/>
            <w:right w:val="none" w:sz="0" w:space="0"/>
          </w:pgBorders>
          <w:pgNumType w:fmt="numberInDash" w:start="1"/>
          <w:cols w:space="720" w:num="1"/>
          <w:docGrid w:linePitch="326" w:charSpace="0"/>
        </w:sectPr>
      </w:pPr>
    </w:p>
    <w:p>
      <w:pPr>
        <w:pStyle w:val="4"/>
        <w:spacing w:before="0" w:after="0" w:line="240" w:lineRule="auto"/>
        <w:jc w:val="both"/>
        <w:rPr>
          <w:rFonts w:hint="eastAsia" w:ascii="方正黑体_GBK" w:hAnsi="方正黑体_GBK" w:eastAsia="方正黑体_GBK" w:cs="方正黑体_GBK"/>
          <w:b w:val="0"/>
          <w:sz w:val="32"/>
          <w:szCs w:val="32"/>
          <w:lang w:eastAsia="zh-CN"/>
        </w:rPr>
      </w:pPr>
      <w:bookmarkStart w:id="56" w:name="_Toc76135084"/>
      <w:r>
        <w:rPr>
          <w:rFonts w:hint="eastAsia" w:ascii="方正黑体_GBK" w:hAnsi="方正黑体_GBK" w:eastAsia="方正黑体_GBK" w:cs="方正黑体_GBK"/>
          <w:b w:val="0"/>
          <w:sz w:val="32"/>
          <w:szCs w:val="32"/>
          <w:lang w:eastAsia="zh-CN"/>
        </w:rPr>
        <w:t>附件：</w:t>
      </w:r>
    </w:p>
    <w:p>
      <w:pPr>
        <w:pStyle w:val="4"/>
        <w:spacing w:before="0" w:after="0" w:line="240" w:lineRule="auto"/>
        <w:jc w:val="center"/>
        <w:rPr>
          <w:rFonts w:hint="eastAsia" w:ascii="宋体" w:hAnsi="宋体" w:eastAsia="方正小标宋_GBK"/>
          <w:b w:val="0"/>
          <w:lang w:eastAsia="zh-CN"/>
        </w:rPr>
      </w:pPr>
      <w:r>
        <w:rPr>
          <w:rFonts w:hint="eastAsia" w:ascii="宋体" w:hAnsi="宋体" w:eastAsia="方正小标宋_GBK"/>
          <w:b w:val="0"/>
          <w:lang w:eastAsia="zh-CN"/>
        </w:rPr>
        <w:t>黔江区科技创新“十四五”</w:t>
      </w:r>
      <w:bookmarkEnd w:id="56"/>
      <w:r>
        <w:rPr>
          <w:rFonts w:hint="eastAsia" w:ascii="宋体" w:hAnsi="宋体" w:eastAsia="方正小标宋_GBK"/>
          <w:b w:val="0"/>
          <w:lang w:eastAsia="zh-CN"/>
        </w:rPr>
        <w:t>规划重大项目表</w:t>
      </w:r>
    </w:p>
    <w:p>
      <w:pPr>
        <w:widowControl w:val="0"/>
        <w:snapToGrid w:val="0"/>
        <w:rPr>
          <w:rFonts w:hint="eastAsia" w:ascii="宋体" w:hAnsi="宋体" w:eastAsia="方正黑体_GBK" w:cs="方正黑体_GBK"/>
          <w:color w:val="000000"/>
          <w:sz w:val="28"/>
          <w:szCs w:val="28"/>
          <w:lang w:eastAsia="zh-CN"/>
        </w:rPr>
      </w:pPr>
    </w:p>
    <w:tbl>
      <w:tblPr>
        <w:tblStyle w:val="13"/>
        <w:tblW w:w="14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50"/>
        <w:gridCol w:w="1122"/>
        <w:gridCol w:w="1080"/>
        <w:gridCol w:w="5235"/>
        <w:gridCol w:w="1705"/>
        <w:gridCol w:w="858"/>
        <w:gridCol w:w="1665"/>
        <w:gridCol w:w="672"/>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0" w:hRule="atLeast"/>
          <w:tblHeader/>
        </w:trPr>
        <w:tc>
          <w:tcPr>
            <w:tcW w:w="450" w:type="dxa"/>
            <w:vAlign w:val="center"/>
          </w:tcPr>
          <w:p>
            <w:pPr>
              <w:widowControl w:val="0"/>
              <w:jc w:val="center"/>
              <w:rPr>
                <w:rFonts w:ascii="宋体" w:hAnsi="宋体" w:eastAsia="方正黑体_GBK"/>
                <w:color w:val="000000"/>
                <w:spacing w:val="-6"/>
                <w:sz w:val="28"/>
                <w:szCs w:val="28"/>
              </w:rPr>
            </w:pPr>
            <w:r>
              <w:rPr>
                <w:rFonts w:hint="eastAsia" w:ascii="宋体" w:hAnsi="宋体" w:eastAsia="方正黑体_GBK"/>
                <w:color w:val="000000"/>
                <w:spacing w:val="-6"/>
                <w:sz w:val="28"/>
                <w:szCs w:val="28"/>
              </w:rPr>
              <w:t>序号</w:t>
            </w:r>
          </w:p>
        </w:tc>
        <w:tc>
          <w:tcPr>
            <w:tcW w:w="1122" w:type="dxa"/>
            <w:vAlign w:val="center"/>
          </w:tcPr>
          <w:p>
            <w:pPr>
              <w:widowControl w:val="0"/>
              <w:jc w:val="center"/>
              <w:rPr>
                <w:rFonts w:hint="eastAsia" w:ascii="宋体" w:hAnsi="宋体" w:eastAsia="方正黑体_GBK"/>
                <w:color w:val="000000"/>
                <w:spacing w:val="-6"/>
                <w:sz w:val="28"/>
                <w:szCs w:val="28"/>
                <w:lang w:eastAsia="zh-CN"/>
              </w:rPr>
            </w:pPr>
            <w:r>
              <w:rPr>
                <w:rFonts w:hint="eastAsia" w:ascii="宋体" w:hAnsi="宋体" w:eastAsia="方正黑体_GBK"/>
                <w:color w:val="000000"/>
                <w:spacing w:val="-6"/>
                <w:sz w:val="28"/>
                <w:szCs w:val="28"/>
              </w:rPr>
              <w:t>所属</w:t>
            </w:r>
          </w:p>
          <w:p>
            <w:pPr>
              <w:widowControl w:val="0"/>
              <w:jc w:val="center"/>
              <w:rPr>
                <w:rFonts w:ascii="宋体" w:hAnsi="宋体" w:eastAsia="方正黑体_GBK"/>
                <w:color w:val="000000"/>
                <w:spacing w:val="-6"/>
                <w:sz w:val="28"/>
                <w:szCs w:val="28"/>
              </w:rPr>
            </w:pPr>
            <w:r>
              <w:rPr>
                <w:rFonts w:hint="eastAsia" w:ascii="宋体" w:hAnsi="宋体" w:eastAsia="方正黑体_GBK"/>
                <w:color w:val="000000"/>
                <w:spacing w:val="-6"/>
                <w:sz w:val="28"/>
                <w:szCs w:val="28"/>
              </w:rPr>
              <w:t>领域</w:t>
            </w:r>
          </w:p>
        </w:tc>
        <w:tc>
          <w:tcPr>
            <w:tcW w:w="1080" w:type="dxa"/>
            <w:vAlign w:val="center"/>
          </w:tcPr>
          <w:p>
            <w:pPr>
              <w:widowControl w:val="0"/>
              <w:jc w:val="center"/>
              <w:rPr>
                <w:rFonts w:hint="eastAsia" w:ascii="宋体" w:hAnsi="宋体" w:eastAsia="方正黑体_GBK"/>
                <w:color w:val="000000"/>
                <w:spacing w:val="-6"/>
                <w:sz w:val="28"/>
                <w:szCs w:val="28"/>
                <w:lang w:eastAsia="zh-CN"/>
              </w:rPr>
            </w:pPr>
            <w:r>
              <w:rPr>
                <w:rFonts w:hint="eastAsia" w:ascii="宋体" w:hAnsi="宋体" w:eastAsia="方正黑体_GBK"/>
                <w:color w:val="000000"/>
                <w:spacing w:val="-6"/>
                <w:sz w:val="28"/>
                <w:szCs w:val="28"/>
              </w:rPr>
              <w:t>项目</w:t>
            </w:r>
          </w:p>
          <w:p>
            <w:pPr>
              <w:widowControl w:val="0"/>
              <w:jc w:val="center"/>
              <w:rPr>
                <w:rFonts w:ascii="宋体" w:hAnsi="宋体" w:eastAsia="方正黑体_GBK"/>
                <w:color w:val="000000"/>
                <w:spacing w:val="-6"/>
                <w:sz w:val="28"/>
                <w:szCs w:val="28"/>
              </w:rPr>
            </w:pPr>
            <w:r>
              <w:rPr>
                <w:rFonts w:hint="eastAsia" w:ascii="宋体" w:hAnsi="宋体" w:eastAsia="方正黑体_GBK"/>
                <w:color w:val="000000"/>
                <w:spacing w:val="-6"/>
                <w:sz w:val="28"/>
                <w:szCs w:val="28"/>
              </w:rPr>
              <w:t>名称</w:t>
            </w:r>
          </w:p>
        </w:tc>
        <w:tc>
          <w:tcPr>
            <w:tcW w:w="5235" w:type="dxa"/>
            <w:vAlign w:val="center"/>
          </w:tcPr>
          <w:p>
            <w:pPr>
              <w:widowControl w:val="0"/>
              <w:jc w:val="center"/>
              <w:rPr>
                <w:rFonts w:ascii="宋体" w:hAnsi="宋体" w:eastAsia="方正黑体_GBK"/>
                <w:color w:val="000000"/>
                <w:spacing w:val="-6"/>
                <w:sz w:val="28"/>
                <w:szCs w:val="28"/>
              </w:rPr>
            </w:pPr>
            <w:r>
              <w:rPr>
                <w:rFonts w:hint="eastAsia" w:ascii="宋体" w:hAnsi="宋体" w:eastAsia="方正黑体_GBK"/>
                <w:color w:val="000000"/>
                <w:spacing w:val="-6"/>
                <w:sz w:val="28"/>
                <w:szCs w:val="28"/>
              </w:rPr>
              <w:t>主要内容</w:t>
            </w:r>
          </w:p>
        </w:tc>
        <w:tc>
          <w:tcPr>
            <w:tcW w:w="1705" w:type="dxa"/>
            <w:vAlign w:val="center"/>
          </w:tcPr>
          <w:p>
            <w:pPr>
              <w:widowControl w:val="0"/>
              <w:jc w:val="center"/>
              <w:rPr>
                <w:rFonts w:ascii="宋体" w:hAnsi="宋体" w:eastAsia="方正黑体_GBK"/>
                <w:color w:val="000000"/>
                <w:spacing w:val="-6"/>
                <w:sz w:val="28"/>
                <w:szCs w:val="28"/>
              </w:rPr>
            </w:pPr>
            <w:r>
              <w:rPr>
                <w:rFonts w:hint="eastAsia" w:ascii="宋体" w:hAnsi="宋体" w:eastAsia="方正黑体_GBK"/>
                <w:color w:val="000000"/>
                <w:spacing w:val="-6"/>
                <w:sz w:val="28"/>
                <w:szCs w:val="28"/>
              </w:rPr>
              <w:t>实施时间</w:t>
            </w:r>
          </w:p>
        </w:tc>
        <w:tc>
          <w:tcPr>
            <w:tcW w:w="858" w:type="dxa"/>
            <w:vAlign w:val="center"/>
          </w:tcPr>
          <w:p>
            <w:pPr>
              <w:widowControl w:val="0"/>
              <w:jc w:val="center"/>
              <w:rPr>
                <w:rFonts w:hint="eastAsia" w:ascii="宋体" w:hAnsi="宋体" w:eastAsia="方正黑体_GBK"/>
                <w:color w:val="000000"/>
                <w:spacing w:val="-6"/>
                <w:sz w:val="28"/>
                <w:szCs w:val="28"/>
                <w:lang w:eastAsia="zh-CN"/>
              </w:rPr>
            </w:pPr>
            <w:r>
              <w:rPr>
                <w:rFonts w:hint="eastAsia" w:ascii="宋体" w:hAnsi="宋体" w:eastAsia="方正黑体_GBK"/>
                <w:color w:val="000000"/>
                <w:spacing w:val="-6"/>
                <w:sz w:val="28"/>
                <w:szCs w:val="28"/>
              </w:rPr>
              <w:t>实施</w:t>
            </w:r>
          </w:p>
          <w:p>
            <w:pPr>
              <w:widowControl w:val="0"/>
              <w:jc w:val="center"/>
              <w:rPr>
                <w:rFonts w:ascii="宋体" w:hAnsi="宋体" w:eastAsia="方正黑体_GBK"/>
                <w:color w:val="000000"/>
                <w:spacing w:val="-6"/>
                <w:sz w:val="28"/>
                <w:szCs w:val="28"/>
              </w:rPr>
            </w:pPr>
            <w:r>
              <w:rPr>
                <w:rFonts w:hint="eastAsia" w:ascii="宋体" w:hAnsi="宋体" w:eastAsia="方正黑体_GBK"/>
                <w:color w:val="000000"/>
                <w:spacing w:val="-6"/>
                <w:sz w:val="28"/>
                <w:szCs w:val="28"/>
              </w:rPr>
              <w:t>周期</w:t>
            </w:r>
          </w:p>
        </w:tc>
        <w:tc>
          <w:tcPr>
            <w:tcW w:w="1665" w:type="dxa"/>
            <w:vAlign w:val="center"/>
          </w:tcPr>
          <w:p>
            <w:pPr>
              <w:widowControl w:val="0"/>
              <w:jc w:val="center"/>
              <w:rPr>
                <w:rFonts w:ascii="宋体" w:hAnsi="宋体" w:eastAsia="方正黑体_GBK"/>
                <w:color w:val="000000"/>
                <w:spacing w:val="-6"/>
                <w:sz w:val="28"/>
                <w:szCs w:val="28"/>
              </w:rPr>
            </w:pPr>
            <w:r>
              <w:rPr>
                <w:rFonts w:hint="eastAsia" w:ascii="宋体" w:hAnsi="宋体" w:eastAsia="方正黑体_GBK"/>
                <w:color w:val="000000"/>
                <w:spacing w:val="-6"/>
                <w:sz w:val="28"/>
                <w:szCs w:val="28"/>
              </w:rPr>
              <w:t>投资规模</w:t>
            </w:r>
          </w:p>
        </w:tc>
        <w:tc>
          <w:tcPr>
            <w:tcW w:w="672" w:type="dxa"/>
            <w:vAlign w:val="center"/>
          </w:tcPr>
          <w:p>
            <w:pPr>
              <w:widowControl w:val="0"/>
              <w:jc w:val="center"/>
              <w:rPr>
                <w:rFonts w:hint="eastAsia" w:ascii="宋体" w:hAnsi="宋体" w:eastAsia="方正黑体_GBK"/>
                <w:color w:val="000000"/>
                <w:spacing w:val="-6"/>
                <w:sz w:val="28"/>
                <w:szCs w:val="28"/>
                <w:lang w:eastAsia="zh-CN"/>
              </w:rPr>
            </w:pPr>
            <w:r>
              <w:rPr>
                <w:rFonts w:hint="eastAsia" w:ascii="宋体" w:hAnsi="宋体" w:eastAsia="方正黑体_GBK"/>
                <w:color w:val="000000"/>
                <w:spacing w:val="-6"/>
                <w:sz w:val="28"/>
                <w:szCs w:val="28"/>
              </w:rPr>
              <w:t>实施</w:t>
            </w:r>
          </w:p>
          <w:p>
            <w:pPr>
              <w:widowControl w:val="0"/>
              <w:jc w:val="center"/>
              <w:rPr>
                <w:rFonts w:ascii="宋体" w:hAnsi="宋体" w:eastAsia="方正黑体_GBK"/>
                <w:color w:val="000000"/>
                <w:spacing w:val="-6"/>
                <w:sz w:val="28"/>
                <w:szCs w:val="28"/>
              </w:rPr>
            </w:pPr>
            <w:r>
              <w:rPr>
                <w:rFonts w:hint="eastAsia" w:ascii="宋体" w:hAnsi="宋体" w:eastAsia="方正黑体_GBK"/>
                <w:color w:val="000000"/>
                <w:spacing w:val="-6"/>
                <w:sz w:val="28"/>
                <w:szCs w:val="28"/>
              </w:rPr>
              <w:t>主体</w:t>
            </w:r>
          </w:p>
        </w:tc>
        <w:tc>
          <w:tcPr>
            <w:tcW w:w="1271" w:type="dxa"/>
            <w:vAlign w:val="center"/>
          </w:tcPr>
          <w:p>
            <w:pPr>
              <w:widowControl w:val="0"/>
              <w:jc w:val="center"/>
              <w:rPr>
                <w:rFonts w:ascii="宋体" w:hAnsi="宋体" w:eastAsia="方正黑体_GBK"/>
                <w:color w:val="000000"/>
                <w:spacing w:val="-6"/>
                <w:sz w:val="28"/>
                <w:szCs w:val="28"/>
                <w:lang w:eastAsia="zh-CN"/>
              </w:rPr>
            </w:pPr>
            <w:r>
              <w:rPr>
                <w:rFonts w:hint="eastAsia" w:ascii="宋体" w:hAnsi="宋体" w:eastAsia="方正黑体_GBK"/>
                <w:color w:val="000000"/>
                <w:spacing w:val="-6"/>
                <w:sz w:val="28"/>
                <w:szCs w:val="28"/>
                <w:lang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1" w:hRule="atLeast"/>
        </w:trPr>
        <w:tc>
          <w:tcPr>
            <w:tcW w:w="450"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1</w:t>
            </w:r>
          </w:p>
        </w:tc>
        <w:tc>
          <w:tcPr>
            <w:tcW w:w="1122"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科技创新、应用示范</w:t>
            </w:r>
          </w:p>
        </w:tc>
        <w:tc>
          <w:tcPr>
            <w:tcW w:w="1080"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特色智创基地</w:t>
            </w:r>
          </w:p>
        </w:tc>
        <w:tc>
          <w:tcPr>
            <w:tcW w:w="5235" w:type="dxa"/>
            <w:vAlign w:val="center"/>
          </w:tcPr>
          <w:p>
            <w:pPr>
              <w:widowControl w:val="0"/>
              <w:jc w:val="both"/>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积极引进、培育一批人工智能、云服务、创新中心、人才培养、产业孵化等特色鲜明、前景优越的创新型科技企业来黔，打造特色智能产业创新基地，导入优势资源，培育特色产业，壮大知名品牌，形成区域影响力。</w:t>
            </w:r>
          </w:p>
        </w:tc>
        <w:tc>
          <w:tcPr>
            <w:tcW w:w="1705"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2022</w:t>
            </w:r>
            <w:r>
              <w:rPr>
                <w:rFonts w:hint="eastAsia" w:ascii="宋体" w:hAnsi="宋体" w:eastAsia="方正仿宋_GBK"/>
                <w:bCs/>
                <w:color w:val="000000"/>
                <w:sz w:val="28"/>
                <w:szCs w:val="28"/>
                <w:lang w:eastAsia="zh-CN"/>
              </w:rPr>
              <w:t>-</w:t>
            </w:r>
            <w:r>
              <w:rPr>
                <w:rFonts w:hint="eastAsia" w:ascii="Times New Roman" w:hAnsi="Times New Roman" w:eastAsia="方正仿宋_GBK"/>
                <w:bCs/>
                <w:color w:val="000000"/>
                <w:sz w:val="28"/>
                <w:szCs w:val="28"/>
                <w:lang w:eastAsia="zh-CN"/>
              </w:rPr>
              <w:t>2025</w:t>
            </w:r>
            <w:r>
              <w:rPr>
                <w:rFonts w:hint="eastAsia" w:ascii="宋体" w:hAnsi="宋体" w:eastAsia="方正仿宋_GBK"/>
                <w:bCs/>
                <w:color w:val="000000"/>
                <w:sz w:val="28"/>
                <w:szCs w:val="28"/>
                <w:lang w:eastAsia="zh-CN"/>
              </w:rPr>
              <w:t>年</w:t>
            </w:r>
          </w:p>
        </w:tc>
        <w:tc>
          <w:tcPr>
            <w:tcW w:w="858"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4</w:t>
            </w:r>
            <w:r>
              <w:rPr>
                <w:rFonts w:hint="eastAsia" w:ascii="宋体" w:hAnsi="宋体" w:eastAsia="方正仿宋_GBK"/>
                <w:bCs/>
                <w:color w:val="000000"/>
                <w:sz w:val="28"/>
                <w:szCs w:val="28"/>
                <w:lang w:eastAsia="zh-CN"/>
              </w:rPr>
              <w:t>年</w:t>
            </w:r>
          </w:p>
        </w:tc>
        <w:tc>
          <w:tcPr>
            <w:tcW w:w="1665"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30000</w:t>
            </w:r>
            <w:r>
              <w:rPr>
                <w:rFonts w:hint="eastAsia" w:ascii="宋体" w:hAnsi="宋体" w:eastAsia="方正仿宋_GBK"/>
                <w:bCs/>
                <w:color w:val="000000"/>
                <w:sz w:val="28"/>
                <w:szCs w:val="28"/>
                <w:lang w:eastAsia="zh-CN"/>
              </w:rPr>
              <w:t>万元</w:t>
            </w:r>
          </w:p>
        </w:tc>
        <w:tc>
          <w:tcPr>
            <w:tcW w:w="672"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企业</w:t>
            </w:r>
          </w:p>
        </w:tc>
        <w:tc>
          <w:tcPr>
            <w:tcW w:w="1271"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01" w:hRule="atLeast"/>
        </w:trPr>
        <w:tc>
          <w:tcPr>
            <w:tcW w:w="450"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2</w:t>
            </w:r>
          </w:p>
        </w:tc>
        <w:tc>
          <w:tcPr>
            <w:tcW w:w="1122"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科技创新、应用示范</w:t>
            </w:r>
          </w:p>
        </w:tc>
        <w:tc>
          <w:tcPr>
            <w:tcW w:w="1080"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特色食品公共技术服务中心</w:t>
            </w:r>
          </w:p>
        </w:tc>
        <w:tc>
          <w:tcPr>
            <w:tcW w:w="5235" w:type="dxa"/>
            <w:vAlign w:val="center"/>
          </w:tcPr>
          <w:p>
            <w:pPr>
              <w:widowControl w:val="0"/>
              <w:jc w:val="both"/>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围绕甘薯、猕猴桃、食用菌、畜禽等特色食品精深加工，打造综合性技术服务平台，为区内农产品加工企业提供公共技术服务。</w:t>
            </w:r>
          </w:p>
        </w:tc>
        <w:tc>
          <w:tcPr>
            <w:tcW w:w="1705"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2022</w:t>
            </w:r>
            <w:r>
              <w:rPr>
                <w:rFonts w:hint="eastAsia" w:ascii="宋体" w:hAnsi="宋体" w:eastAsia="方正仿宋_GBK"/>
                <w:bCs/>
                <w:color w:val="000000"/>
                <w:sz w:val="28"/>
                <w:szCs w:val="28"/>
                <w:lang w:eastAsia="zh-CN"/>
              </w:rPr>
              <w:t>-</w:t>
            </w:r>
            <w:r>
              <w:rPr>
                <w:rFonts w:hint="eastAsia" w:ascii="Times New Roman" w:hAnsi="Times New Roman" w:eastAsia="方正仿宋_GBK"/>
                <w:bCs/>
                <w:color w:val="000000"/>
                <w:sz w:val="28"/>
                <w:szCs w:val="28"/>
                <w:lang w:eastAsia="zh-CN"/>
              </w:rPr>
              <w:t>2025</w:t>
            </w:r>
            <w:r>
              <w:rPr>
                <w:rFonts w:hint="eastAsia" w:ascii="宋体" w:hAnsi="宋体" w:eastAsia="方正仿宋_GBK"/>
                <w:bCs/>
                <w:color w:val="000000"/>
                <w:sz w:val="28"/>
                <w:szCs w:val="28"/>
                <w:lang w:eastAsia="zh-CN"/>
              </w:rPr>
              <w:t>年</w:t>
            </w:r>
          </w:p>
        </w:tc>
        <w:tc>
          <w:tcPr>
            <w:tcW w:w="858"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4</w:t>
            </w:r>
            <w:r>
              <w:rPr>
                <w:rFonts w:hint="eastAsia" w:ascii="宋体" w:hAnsi="宋体" w:eastAsia="方正仿宋_GBK"/>
                <w:bCs/>
                <w:color w:val="000000"/>
                <w:sz w:val="28"/>
                <w:szCs w:val="28"/>
                <w:lang w:eastAsia="zh-CN"/>
              </w:rPr>
              <w:t>年</w:t>
            </w:r>
          </w:p>
        </w:tc>
        <w:tc>
          <w:tcPr>
            <w:tcW w:w="1665"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1000</w:t>
            </w:r>
            <w:r>
              <w:rPr>
                <w:rFonts w:hint="eastAsia" w:ascii="宋体" w:hAnsi="宋体" w:eastAsia="方正仿宋_GBK"/>
                <w:bCs/>
                <w:color w:val="000000"/>
                <w:sz w:val="28"/>
                <w:szCs w:val="28"/>
                <w:lang w:eastAsia="zh-CN"/>
              </w:rPr>
              <w:t>万元</w:t>
            </w:r>
          </w:p>
        </w:tc>
        <w:tc>
          <w:tcPr>
            <w:tcW w:w="672"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企业</w:t>
            </w:r>
          </w:p>
        </w:tc>
        <w:tc>
          <w:tcPr>
            <w:tcW w:w="1271"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0" w:hRule="atLeast"/>
        </w:trPr>
        <w:tc>
          <w:tcPr>
            <w:tcW w:w="450"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3</w:t>
            </w:r>
          </w:p>
        </w:tc>
        <w:tc>
          <w:tcPr>
            <w:tcW w:w="1122"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科技创新、应用示范</w:t>
            </w:r>
          </w:p>
        </w:tc>
        <w:tc>
          <w:tcPr>
            <w:tcW w:w="1080"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新材料研发平台</w:t>
            </w:r>
          </w:p>
        </w:tc>
        <w:tc>
          <w:tcPr>
            <w:tcW w:w="5235" w:type="dxa"/>
            <w:vAlign w:val="center"/>
          </w:tcPr>
          <w:p>
            <w:pPr>
              <w:widowControl w:val="0"/>
              <w:jc w:val="both"/>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围绕硬质合金、玻纤复合材料、铝合金加工等方面，推动企业与重庆大学、西南大学等高校、科研院所合作，共同搭建区域性创新平台，开发一批关键核心技术，开发一批新产品，全面提高产品核心竞争力。</w:t>
            </w:r>
          </w:p>
        </w:tc>
        <w:tc>
          <w:tcPr>
            <w:tcW w:w="1705"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2023</w:t>
            </w:r>
            <w:r>
              <w:rPr>
                <w:rFonts w:hint="eastAsia" w:ascii="宋体" w:hAnsi="宋体" w:eastAsia="方正仿宋_GBK"/>
                <w:bCs/>
                <w:color w:val="000000"/>
                <w:sz w:val="28"/>
                <w:szCs w:val="28"/>
                <w:lang w:eastAsia="zh-CN"/>
              </w:rPr>
              <w:t>-</w:t>
            </w:r>
            <w:r>
              <w:rPr>
                <w:rFonts w:hint="eastAsia" w:ascii="Times New Roman" w:hAnsi="Times New Roman" w:eastAsia="方正仿宋_GBK"/>
                <w:bCs/>
                <w:color w:val="000000"/>
                <w:sz w:val="28"/>
                <w:szCs w:val="28"/>
                <w:lang w:eastAsia="zh-CN"/>
              </w:rPr>
              <w:t>2025</w:t>
            </w:r>
            <w:r>
              <w:rPr>
                <w:rFonts w:hint="eastAsia" w:ascii="宋体" w:hAnsi="宋体" w:eastAsia="方正仿宋_GBK"/>
                <w:bCs/>
                <w:color w:val="000000"/>
                <w:sz w:val="28"/>
                <w:szCs w:val="28"/>
                <w:lang w:eastAsia="zh-CN"/>
              </w:rPr>
              <w:t>年</w:t>
            </w:r>
          </w:p>
        </w:tc>
        <w:tc>
          <w:tcPr>
            <w:tcW w:w="858"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3</w:t>
            </w:r>
            <w:r>
              <w:rPr>
                <w:rFonts w:hint="eastAsia" w:ascii="宋体" w:hAnsi="宋体" w:eastAsia="方正仿宋_GBK"/>
                <w:bCs/>
                <w:color w:val="000000"/>
                <w:sz w:val="28"/>
                <w:szCs w:val="28"/>
                <w:lang w:eastAsia="zh-CN"/>
              </w:rPr>
              <w:t>年</w:t>
            </w:r>
          </w:p>
        </w:tc>
        <w:tc>
          <w:tcPr>
            <w:tcW w:w="1665"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2000</w:t>
            </w:r>
            <w:r>
              <w:rPr>
                <w:rFonts w:hint="eastAsia" w:ascii="宋体" w:hAnsi="宋体" w:eastAsia="方正仿宋_GBK"/>
                <w:bCs/>
                <w:color w:val="000000"/>
                <w:sz w:val="28"/>
                <w:szCs w:val="28"/>
                <w:lang w:eastAsia="zh-CN"/>
              </w:rPr>
              <w:t>万元</w:t>
            </w:r>
          </w:p>
        </w:tc>
        <w:tc>
          <w:tcPr>
            <w:tcW w:w="672"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企业</w:t>
            </w:r>
          </w:p>
        </w:tc>
        <w:tc>
          <w:tcPr>
            <w:tcW w:w="1271"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06" w:hRule="atLeast"/>
        </w:trPr>
        <w:tc>
          <w:tcPr>
            <w:tcW w:w="450"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4</w:t>
            </w:r>
          </w:p>
        </w:tc>
        <w:tc>
          <w:tcPr>
            <w:tcW w:w="1122"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科技创新、应用示范</w:t>
            </w:r>
          </w:p>
        </w:tc>
        <w:tc>
          <w:tcPr>
            <w:tcW w:w="1080"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生物医药研发中心</w:t>
            </w:r>
          </w:p>
        </w:tc>
        <w:tc>
          <w:tcPr>
            <w:tcW w:w="5235" w:type="dxa"/>
            <w:vAlign w:val="center"/>
          </w:tcPr>
          <w:p>
            <w:pPr>
              <w:widowControl w:val="0"/>
              <w:jc w:val="both"/>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利用区内青蒿等中药材资源，打造生物医药研发中心，开展生物药、化学药、现代中药等项目研发。</w:t>
            </w:r>
          </w:p>
        </w:tc>
        <w:tc>
          <w:tcPr>
            <w:tcW w:w="1705"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2021</w:t>
            </w:r>
            <w:r>
              <w:rPr>
                <w:rFonts w:hint="eastAsia" w:ascii="宋体" w:hAnsi="宋体" w:eastAsia="方正仿宋_GBK"/>
                <w:bCs/>
                <w:color w:val="000000"/>
                <w:sz w:val="28"/>
                <w:szCs w:val="28"/>
                <w:lang w:eastAsia="zh-CN"/>
              </w:rPr>
              <w:t>-</w:t>
            </w:r>
            <w:r>
              <w:rPr>
                <w:rFonts w:hint="eastAsia" w:ascii="Times New Roman" w:hAnsi="Times New Roman" w:eastAsia="方正仿宋_GBK"/>
                <w:bCs/>
                <w:color w:val="000000"/>
                <w:sz w:val="28"/>
                <w:szCs w:val="28"/>
                <w:lang w:eastAsia="zh-CN"/>
              </w:rPr>
              <w:t>2023</w:t>
            </w:r>
            <w:r>
              <w:rPr>
                <w:rFonts w:hint="eastAsia" w:ascii="宋体" w:hAnsi="宋体" w:eastAsia="方正仿宋_GBK"/>
                <w:bCs/>
                <w:color w:val="000000"/>
                <w:sz w:val="28"/>
                <w:szCs w:val="28"/>
                <w:lang w:eastAsia="zh-CN"/>
              </w:rPr>
              <w:t>年</w:t>
            </w:r>
          </w:p>
        </w:tc>
        <w:tc>
          <w:tcPr>
            <w:tcW w:w="858"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3</w:t>
            </w:r>
            <w:r>
              <w:rPr>
                <w:rFonts w:hint="eastAsia" w:ascii="宋体" w:hAnsi="宋体" w:eastAsia="方正仿宋_GBK"/>
                <w:bCs/>
                <w:color w:val="000000"/>
                <w:sz w:val="28"/>
                <w:szCs w:val="28"/>
                <w:lang w:eastAsia="zh-CN"/>
              </w:rPr>
              <w:t>年</w:t>
            </w:r>
          </w:p>
        </w:tc>
        <w:tc>
          <w:tcPr>
            <w:tcW w:w="1665"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1000</w:t>
            </w:r>
            <w:r>
              <w:rPr>
                <w:rFonts w:hint="eastAsia" w:ascii="宋体" w:hAnsi="宋体" w:eastAsia="方正仿宋_GBK"/>
                <w:bCs/>
                <w:color w:val="000000"/>
                <w:sz w:val="28"/>
                <w:szCs w:val="28"/>
                <w:lang w:eastAsia="zh-CN"/>
              </w:rPr>
              <w:t>万元</w:t>
            </w:r>
          </w:p>
        </w:tc>
        <w:tc>
          <w:tcPr>
            <w:tcW w:w="672"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企业</w:t>
            </w:r>
          </w:p>
        </w:tc>
        <w:tc>
          <w:tcPr>
            <w:tcW w:w="1271"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32" w:hRule="atLeast"/>
        </w:trPr>
        <w:tc>
          <w:tcPr>
            <w:tcW w:w="450"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5</w:t>
            </w:r>
          </w:p>
        </w:tc>
        <w:tc>
          <w:tcPr>
            <w:tcW w:w="1122"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科技创新、应用示范</w:t>
            </w:r>
          </w:p>
        </w:tc>
        <w:tc>
          <w:tcPr>
            <w:tcW w:w="1080"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生猪产业新型研发机构</w:t>
            </w:r>
          </w:p>
        </w:tc>
        <w:tc>
          <w:tcPr>
            <w:tcW w:w="5235" w:type="dxa"/>
            <w:vAlign w:val="center"/>
          </w:tcPr>
          <w:p>
            <w:pPr>
              <w:widowControl w:val="0"/>
              <w:jc w:val="both"/>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围绕我区无抗生猪产业，建设具有重大科研成果和市场服务能力的新型研发机构。开发无抗饲养、无抗畜禽营养等关键技术。</w:t>
            </w:r>
          </w:p>
        </w:tc>
        <w:tc>
          <w:tcPr>
            <w:tcW w:w="1705"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2022</w:t>
            </w:r>
            <w:r>
              <w:rPr>
                <w:rFonts w:hint="eastAsia" w:ascii="宋体" w:hAnsi="宋体" w:eastAsia="方正仿宋_GBK"/>
                <w:bCs/>
                <w:color w:val="000000"/>
                <w:sz w:val="28"/>
                <w:szCs w:val="28"/>
                <w:lang w:eastAsia="zh-CN"/>
              </w:rPr>
              <w:t>-</w:t>
            </w:r>
            <w:r>
              <w:rPr>
                <w:rFonts w:hint="eastAsia" w:ascii="Times New Roman" w:hAnsi="Times New Roman" w:eastAsia="方正仿宋_GBK"/>
                <w:bCs/>
                <w:color w:val="000000"/>
                <w:sz w:val="28"/>
                <w:szCs w:val="28"/>
                <w:lang w:eastAsia="zh-CN"/>
              </w:rPr>
              <w:t>2025</w:t>
            </w:r>
            <w:r>
              <w:rPr>
                <w:rFonts w:hint="eastAsia" w:ascii="宋体" w:hAnsi="宋体" w:eastAsia="方正仿宋_GBK"/>
                <w:bCs/>
                <w:color w:val="000000"/>
                <w:sz w:val="28"/>
                <w:szCs w:val="28"/>
                <w:lang w:eastAsia="zh-CN"/>
              </w:rPr>
              <w:t>年</w:t>
            </w:r>
          </w:p>
        </w:tc>
        <w:tc>
          <w:tcPr>
            <w:tcW w:w="858"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4</w:t>
            </w:r>
            <w:r>
              <w:rPr>
                <w:rFonts w:hint="eastAsia" w:ascii="宋体" w:hAnsi="宋体" w:eastAsia="方正仿宋_GBK"/>
                <w:bCs/>
                <w:color w:val="000000"/>
                <w:sz w:val="28"/>
                <w:szCs w:val="28"/>
                <w:lang w:eastAsia="zh-CN"/>
              </w:rPr>
              <w:t>年</w:t>
            </w:r>
          </w:p>
        </w:tc>
        <w:tc>
          <w:tcPr>
            <w:tcW w:w="1665"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1500</w:t>
            </w:r>
            <w:r>
              <w:rPr>
                <w:rFonts w:hint="eastAsia" w:ascii="宋体" w:hAnsi="宋体" w:eastAsia="方正仿宋_GBK"/>
                <w:bCs/>
                <w:color w:val="000000"/>
                <w:sz w:val="28"/>
                <w:szCs w:val="28"/>
                <w:lang w:eastAsia="zh-CN"/>
              </w:rPr>
              <w:t>万元</w:t>
            </w:r>
          </w:p>
        </w:tc>
        <w:tc>
          <w:tcPr>
            <w:tcW w:w="672"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企业</w:t>
            </w:r>
          </w:p>
        </w:tc>
        <w:tc>
          <w:tcPr>
            <w:tcW w:w="1271"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18" w:hRule="atLeast"/>
        </w:trPr>
        <w:tc>
          <w:tcPr>
            <w:tcW w:w="450"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6</w:t>
            </w:r>
          </w:p>
        </w:tc>
        <w:tc>
          <w:tcPr>
            <w:tcW w:w="1122"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科技创新、应用示范</w:t>
            </w:r>
          </w:p>
        </w:tc>
        <w:tc>
          <w:tcPr>
            <w:tcW w:w="1080"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生猪产业重点实验室</w:t>
            </w:r>
          </w:p>
        </w:tc>
        <w:tc>
          <w:tcPr>
            <w:tcW w:w="5235" w:type="dxa"/>
            <w:vAlign w:val="center"/>
          </w:tcPr>
          <w:p>
            <w:pPr>
              <w:widowControl w:val="0"/>
              <w:jc w:val="both"/>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围绕无抗生猪产业，建设区域性重点实验室。推动建立无抗生猪饲养标准、无抗生猪养殖标准等一批地方标准。</w:t>
            </w:r>
          </w:p>
        </w:tc>
        <w:tc>
          <w:tcPr>
            <w:tcW w:w="1705"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2022</w:t>
            </w:r>
            <w:r>
              <w:rPr>
                <w:rFonts w:hint="eastAsia" w:ascii="宋体" w:hAnsi="宋体" w:eastAsia="方正仿宋_GBK"/>
                <w:bCs/>
                <w:color w:val="000000"/>
                <w:sz w:val="28"/>
                <w:szCs w:val="28"/>
                <w:lang w:eastAsia="zh-CN"/>
              </w:rPr>
              <w:t>-</w:t>
            </w:r>
            <w:r>
              <w:rPr>
                <w:rFonts w:hint="eastAsia" w:ascii="Times New Roman" w:hAnsi="Times New Roman" w:eastAsia="方正仿宋_GBK"/>
                <w:bCs/>
                <w:color w:val="000000"/>
                <w:sz w:val="28"/>
                <w:szCs w:val="28"/>
                <w:lang w:eastAsia="zh-CN"/>
              </w:rPr>
              <w:t>2025</w:t>
            </w:r>
            <w:r>
              <w:rPr>
                <w:rFonts w:hint="eastAsia" w:ascii="宋体" w:hAnsi="宋体" w:eastAsia="方正仿宋_GBK"/>
                <w:bCs/>
                <w:color w:val="000000"/>
                <w:sz w:val="28"/>
                <w:szCs w:val="28"/>
                <w:lang w:eastAsia="zh-CN"/>
              </w:rPr>
              <w:t>年</w:t>
            </w:r>
          </w:p>
        </w:tc>
        <w:tc>
          <w:tcPr>
            <w:tcW w:w="858"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4</w:t>
            </w:r>
            <w:r>
              <w:rPr>
                <w:rFonts w:hint="eastAsia" w:ascii="宋体" w:hAnsi="宋体" w:eastAsia="方正仿宋_GBK"/>
                <w:bCs/>
                <w:color w:val="000000"/>
                <w:sz w:val="28"/>
                <w:szCs w:val="28"/>
                <w:lang w:eastAsia="zh-CN"/>
              </w:rPr>
              <w:t>年</w:t>
            </w:r>
          </w:p>
        </w:tc>
        <w:tc>
          <w:tcPr>
            <w:tcW w:w="1665"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1500</w:t>
            </w:r>
            <w:r>
              <w:rPr>
                <w:rFonts w:hint="eastAsia" w:ascii="宋体" w:hAnsi="宋体" w:eastAsia="方正仿宋_GBK"/>
                <w:bCs/>
                <w:color w:val="000000"/>
                <w:sz w:val="28"/>
                <w:szCs w:val="28"/>
                <w:lang w:eastAsia="zh-CN"/>
              </w:rPr>
              <w:t>万元</w:t>
            </w:r>
          </w:p>
        </w:tc>
        <w:tc>
          <w:tcPr>
            <w:tcW w:w="672"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企业</w:t>
            </w:r>
          </w:p>
        </w:tc>
        <w:tc>
          <w:tcPr>
            <w:tcW w:w="1271"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62" w:hRule="atLeast"/>
        </w:trPr>
        <w:tc>
          <w:tcPr>
            <w:tcW w:w="450"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7</w:t>
            </w:r>
          </w:p>
        </w:tc>
        <w:tc>
          <w:tcPr>
            <w:tcW w:w="1122"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科技创新、应用示范</w:t>
            </w:r>
          </w:p>
        </w:tc>
        <w:tc>
          <w:tcPr>
            <w:tcW w:w="1080"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特色水果工程技术研究中心</w:t>
            </w:r>
          </w:p>
        </w:tc>
        <w:tc>
          <w:tcPr>
            <w:tcW w:w="5235" w:type="dxa"/>
            <w:vAlign w:val="center"/>
          </w:tcPr>
          <w:p>
            <w:pPr>
              <w:widowControl w:val="0"/>
              <w:jc w:val="both"/>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围绕我区脆红李、猕猴桃、柑橘等特色水果，开展品种选育、种植技术、病虫害防治等方面研究，集成和推广适宜武陵山区水果的技术。</w:t>
            </w:r>
          </w:p>
        </w:tc>
        <w:tc>
          <w:tcPr>
            <w:tcW w:w="1705"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2022</w:t>
            </w:r>
            <w:r>
              <w:rPr>
                <w:rFonts w:hint="eastAsia" w:ascii="宋体" w:hAnsi="宋体" w:eastAsia="方正仿宋_GBK"/>
                <w:bCs/>
                <w:color w:val="000000"/>
                <w:sz w:val="28"/>
                <w:szCs w:val="28"/>
                <w:lang w:eastAsia="zh-CN"/>
              </w:rPr>
              <w:t>-</w:t>
            </w:r>
            <w:r>
              <w:rPr>
                <w:rFonts w:hint="eastAsia" w:ascii="Times New Roman" w:hAnsi="Times New Roman" w:eastAsia="方正仿宋_GBK"/>
                <w:bCs/>
                <w:color w:val="000000"/>
                <w:sz w:val="28"/>
                <w:szCs w:val="28"/>
                <w:lang w:eastAsia="zh-CN"/>
              </w:rPr>
              <w:t>2025</w:t>
            </w:r>
            <w:r>
              <w:rPr>
                <w:rFonts w:hint="eastAsia" w:ascii="宋体" w:hAnsi="宋体" w:eastAsia="方正仿宋_GBK"/>
                <w:bCs/>
                <w:color w:val="000000"/>
                <w:sz w:val="28"/>
                <w:szCs w:val="28"/>
                <w:lang w:eastAsia="zh-CN"/>
              </w:rPr>
              <w:t>年</w:t>
            </w:r>
          </w:p>
        </w:tc>
        <w:tc>
          <w:tcPr>
            <w:tcW w:w="858"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4</w:t>
            </w:r>
            <w:r>
              <w:rPr>
                <w:rFonts w:hint="eastAsia" w:ascii="宋体" w:hAnsi="宋体" w:eastAsia="方正仿宋_GBK"/>
                <w:bCs/>
                <w:color w:val="000000"/>
                <w:sz w:val="28"/>
                <w:szCs w:val="28"/>
                <w:lang w:eastAsia="zh-CN"/>
              </w:rPr>
              <w:t>年</w:t>
            </w:r>
          </w:p>
        </w:tc>
        <w:tc>
          <w:tcPr>
            <w:tcW w:w="1665"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700</w:t>
            </w:r>
            <w:r>
              <w:rPr>
                <w:rFonts w:hint="eastAsia" w:ascii="宋体" w:hAnsi="宋体" w:eastAsia="方正仿宋_GBK"/>
                <w:bCs/>
                <w:color w:val="000000"/>
                <w:sz w:val="28"/>
                <w:szCs w:val="28"/>
                <w:lang w:eastAsia="zh-CN"/>
              </w:rPr>
              <w:t>万元</w:t>
            </w:r>
          </w:p>
        </w:tc>
        <w:tc>
          <w:tcPr>
            <w:tcW w:w="672"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企业</w:t>
            </w:r>
          </w:p>
        </w:tc>
        <w:tc>
          <w:tcPr>
            <w:tcW w:w="1271"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44" w:hRule="atLeast"/>
        </w:trPr>
        <w:tc>
          <w:tcPr>
            <w:tcW w:w="450"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8</w:t>
            </w:r>
          </w:p>
        </w:tc>
        <w:tc>
          <w:tcPr>
            <w:tcW w:w="1122"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科技创新、应用示范</w:t>
            </w:r>
          </w:p>
        </w:tc>
        <w:tc>
          <w:tcPr>
            <w:tcW w:w="1080"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蚕桑丝绸研发平台</w:t>
            </w:r>
          </w:p>
        </w:tc>
        <w:tc>
          <w:tcPr>
            <w:tcW w:w="5235" w:type="dxa"/>
            <w:vAlign w:val="center"/>
          </w:tcPr>
          <w:p>
            <w:pPr>
              <w:widowControl w:val="0"/>
              <w:spacing w:line="228" w:lineRule="auto"/>
              <w:jc w:val="both"/>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加强与西南大学、重庆市蚕科院合作，打造蚕桑丝绸全产业链研发平台，集成创新黔江模式——山地智慧蚕桑工厂整体技术，集成优化“六化五配套”蚕业技术和发展路线，为黔江乡村振兴战略行动计划的实施，蚕桑丝绸、生物产业、蚕桑文旅产业深度融合发展提供科技支撑。</w:t>
            </w:r>
          </w:p>
        </w:tc>
        <w:tc>
          <w:tcPr>
            <w:tcW w:w="1705"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2021</w:t>
            </w:r>
            <w:r>
              <w:rPr>
                <w:rFonts w:hint="eastAsia" w:ascii="宋体" w:hAnsi="宋体" w:eastAsia="方正仿宋_GBK"/>
                <w:bCs/>
                <w:color w:val="000000"/>
                <w:sz w:val="28"/>
                <w:szCs w:val="28"/>
                <w:lang w:eastAsia="zh-CN"/>
              </w:rPr>
              <w:t>-</w:t>
            </w:r>
            <w:r>
              <w:rPr>
                <w:rFonts w:hint="eastAsia" w:ascii="Times New Roman" w:hAnsi="Times New Roman" w:eastAsia="方正仿宋_GBK"/>
                <w:bCs/>
                <w:color w:val="000000"/>
                <w:sz w:val="28"/>
                <w:szCs w:val="28"/>
                <w:lang w:eastAsia="zh-CN"/>
              </w:rPr>
              <w:t>2024</w:t>
            </w:r>
            <w:r>
              <w:rPr>
                <w:rFonts w:hint="eastAsia" w:ascii="宋体" w:hAnsi="宋体" w:eastAsia="方正仿宋_GBK"/>
                <w:bCs/>
                <w:color w:val="000000"/>
                <w:sz w:val="28"/>
                <w:szCs w:val="28"/>
                <w:lang w:eastAsia="zh-CN"/>
              </w:rPr>
              <w:t>年</w:t>
            </w:r>
          </w:p>
        </w:tc>
        <w:tc>
          <w:tcPr>
            <w:tcW w:w="858"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4</w:t>
            </w:r>
            <w:r>
              <w:rPr>
                <w:rFonts w:hint="eastAsia" w:ascii="宋体" w:hAnsi="宋体" w:eastAsia="方正仿宋_GBK"/>
                <w:bCs/>
                <w:color w:val="000000"/>
                <w:sz w:val="28"/>
                <w:szCs w:val="28"/>
                <w:lang w:eastAsia="zh-CN"/>
              </w:rPr>
              <w:t>年</w:t>
            </w:r>
          </w:p>
        </w:tc>
        <w:tc>
          <w:tcPr>
            <w:tcW w:w="1665"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3000</w:t>
            </w:r>
            <w:r>
              <w:rPr>
                <w:rFonts w:hint="eastAsia" w:ascii="宋体" w:hAnsi="宋体" w:eastAsia="方正仿宋_GBK"/>
                <w:bCs/>
                <w:color w:val="000000"/>
                <w:sz w:val="28"/>
                <w:szCs w:val="28"/>
                <w:lang w:eastAsia="zh-CN"/>
              </w:rPr>
              <w:t>万元</w:t>
            </w:r>
          </w:p>
        </w:tc>
        <w:tc>
          <w:tcPr>
            <w:tcW w:w="672"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企业</w:t>
            </w:r>
          </w:p>
        </w:tc>
        <w:tc>
          <w:tcPr>
            <w:tcW w:w="1271"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04" w:hRule="atLeast"/>
        </w:trPr>
        <w:tc>
          <w:tcPr>
            <w:tcW w:w="450"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9</w:t>
            </w:r>
          </w:p>
        </w:tc>
        <w:tc>
          <w:tcPr>
            <w:tcW w:w="1122"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科技创新、应用示范</w:t>
            </w:r>
          </w:p>
        </w:tc>
        <w:tc>
          <w:tcPr>
            <w:tcW w:w="1080"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医药科学区域重点实验室</w:t>
            </w:r>
          </w:p>
        </w:tc>
        <w:tc>
          <w:tcPr>
            <w:tcW w:w="5235" w:type="dxa"/>
            <w:vAlign w:val="center"/>
          </w:tcPr>
          <w:p>
            <w:pPr>
              <w:widowControl w:val="0"/>
              <w:spacing w:line="228" w:lineRule="auto"/>
              <w:jc w:val="both"/>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依托黔江食药检所、科瑞南海等平台充分利用渝东南片区中药材资源，打造生物医药重点实验室，开展生物药、化学药、现代中药等项目研发。</w:t>
            </w:r>
          </w:p>
        </w:tc>
        <w:tc>
          <w:tcPr>
            <w:tcW w:w="1705"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2021</w:t>
            </w:r>
            <w:r>
              <w:rPr>
                <w:rFonts w:hint="eastAsia" w:ascii="宋体" w:hAnsi="宋体" w:eastAsia="方正仿宋_GBK"/>
                <w:bCs/>
                <w:color w:val="000000"/>
                <w:sz w:val="28"/>
                <w:szCs w:val="28"/>
                <w:lang w:eastAsia="zh-CN"/>
              </w:rPr>
              <w:t>-</w:t>
            </w:r>
            <w:r>
              <w:rPr>
                <w:rFonts w:hint="eastAsia" w:ascii="Times New Roman" w:hAnsi="Times New Roman" w:eastAsia="方正仿宋_GBK"/>
                <w:bCs/>
                <w:color w:val="000000"/>
                <w:sz w:val="28"/>
                <w:szCs w:val="28"/>
                <w:lang w:eastAsia="zh-CN"/>
              </w:rPr>
              <w:t>2023</w:t>
            </w:r>
            <w:r>
              <w:rPr>
                <w:rFonts w:hint="eastAsia" w:ascii="宋体" w:hAnsi="宋体" w:eastAsia="方正仿宋_GBK"/>
                <w:bCs/>
                <w:color w:val="000000"/>
                <w:sz w:val="28"/>
                <w:szCs w:val="28"/>
                <w:lang w:eastAsia="zh-CN"/>
              </w:rPr>
              <w:t>年</w:t>
            </w:r>
          </w:p>
        </w:tc>
        <w:tc>
          <w:tcPr>
            <w:tcW w:w="858"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3</w:t>
            </w:r>
            <w:r>
              <w:rPr>
                <w:rFonts w:hint="eastAsia" w:ascii="宋体" w:hAnsi="宋体" w:eastAsia="方正仿宋_GBK"/>
                <w:bCs/>
                <w:color w:val="000000"/>
                <w:sz w:val="28"/>
                <w:szCs w:val="28"/>
                <w:lang w:eastAsia="zh-CN"/>
              </w:rPr>
              <w:t>年</w:t>
            </w:r>
          </w:p>
        </w:tc>
        <w:tc>
          <w:tcPr>
            <w:tcW w:w="1665"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3000</w:t>
            </w:r>
            <w:r>
              <w:rPr>
                <w:rFonts w:hint="eastAsia" w:ascii="宋体" w:hAnsi="宋体" w:eastAsia="方正仿宋_GBK"/>
                <w:bCs/>
                <w:color w:val="000000"/>
                <w:sz w:val="28"/>
                <w:szCs w:val="28"/>
                <w:lang w:eastAsia="zh-CN"/>
              </w:rPr>
              <w:t>万元</w:t>
            </w:r>
          </w:p>
        </w:tc>
        <w:tc>
          <w:tcPr>
            <w:tcW w:w="672"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企业</w:t>
            </w:r>
          </w:p>
        </w:tc>
        <w:tc>
          <w:tcPr>
            <w:tcW w:w="1271"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0" w:hRule="atLeast"/>
        </w:trPr>
        <w:tc>
          <w:tcPr>
            <w:tcW w:w="450"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10</w:t>
            </w:r>
          </w:p>
        </w:tc>
        <w:tc>
          <w:tcPr>
            <w:tcW w:w="1122"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科技创新、应用示范</w:t>
            </w:r>
          </w:p>
        </w:tc>
        <w:tc>
          <w:tcPr>
            <w:tcW w:w="1080"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创新创业服务基地</w:t>
            </w:r>
          </w:p>
        </w:tc>
        <w:tc>
          <w:tcPr>
            <w:tcW w:w="5235" w:type="dxa"/>
            <w:vAlign w:val="center"/>
          </w:tcPr>
          <w:p>
            <w:pPr>
              <w:widowControl w:val="0"/>
              <w:spacing w:line="228" w:lineRule="auto"/>
              <w:jc w:val="both"/>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依托黔江区科技企业孵化基地、阿蓬创客社区等资源，全面整合区内“双创”力量，组建创新创业导师团、引进专业培训机构和金融服务机构，开展创业咨询、管理培训、技术交流、投融资等服务，打造集人才引进、创业孵化、天使投资、人才培训、项目路演为一体的人才服务基地，为区内“双创”人才提供优质服务。</w:t>
            </w:r>
          </w:p>
        </w:tc>
        <w:tc>
          <w:tcPr>
            <w:tcW w:w="1705"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2023</w:t>
            </w:r>
            <w:r>
              <w:rPr>
                <w:rFonts w:hint="eastAsia" w:ascii="宋体" w:hAnsi="宋体" w:eastAsia="方正仿宋_GBK"/>
                <w:bCs/>
                <w:color w:val="000000"/>
                <w:sz w:val="28"/>
                <w:szCs w:val="28"/>
                <w:lang w:eastAsia="zh-CN"/>
              </w:rPr>
              <w:t>-</w:t>
            </w:r>
            <w:r>
              <w:rPr>
                <w:rFonts w:hint="eastAsia" w:ascii="Times New Roman" w:hAnsi="Times New Roman" w:eastAsia="方正仿宋_GBK"/>
                <w:bCs/>
                <w:color w:val="000000"/>
                <w:sz w:val="28"/>
                <w:szCs w:val="28"/>
                <w:lang w:eastAsia="zh-CN"/>
              </w:rPr>
              <w:t>2025</w:t>
            </w:r>
            <w:r>
              <w:rPr>
                <w:rFonts w:hint="eastAsia" w:ascii="宋体" w:hAnsi="宋体" w:eastAsia="方正仿宋_GBK"/>
                <w:bCs/>
                <w:color w:val="000000"/>
                <w:sz w:val="28"/>
                <w:szCs w:val="28"/>
                <w:lang w:eastAsia="zh-CN"/>
              </w:rPr>
              <w:t>年</w:t>
            </w:r>
          </w:p>
        </w:tc>
        <w:tc>
          <w:tcPr>
            <w:tcW w:w="858"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3</w:t>
            </w:r>
            <w:r>
              <w:rPr>
                <w:rFonts w:hint="eastAsia" w:ascii="宋体" w:hAnsi="宋体" w:eastAsia="方正仿宋_GBK"/>
                <w:bCs/>
                <w:color w:val="000000"/>
                <w:sz w:val="28"/>
                <w:szCs w:val="28"/>
                <w:lang w:eastAsia="zh-CN"/>
              </w:rPr>
              <w:t>年</w:t>
            </w:r>
          </w:p>
        </w:tc>
        <w:tc>
          <w:tcPr>
            <w:tcW w:w="1665"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2000</w:t>
            </w:r>
            <w:r>
              <w:rPr>
                <w:rFonts w:hint="eastAsia" w:ascii="宋体" w:hAnsi="宋体" w:eastAsia="方正仿宋_GBK"/>
                <w:bCs/>
                <w:color w:val="000000"/>
                <w:sz w:val="28"/>
                <w:szCs w:val="28"/>
                <w:lang w:eastAsia="zh-CN"/>
              </w:rPr>
              <w:t>万元</w:t>
            </w:r>
          </w:p>
        </w:tc>
        <w:tc>
          <w:tcPr>
            <w:tcW w:w="672"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企业</w:t>
            </w:r>
          </w:p>
        </w:tc>
        <w:tc>
          <w:tcPr>
            <w:tcW w:w="1271"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24" w:hRule="atLeast"/>
        </w:trPr>
        <w:tc>
          <w:tcPr>
            <w:tcW w:w="450"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11</w:t>
            </w:r>
          </w:p>
        </w:tc>
        <w:tc>
          <w:tcPr>
            <w:tcW w:w="1122"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科技创新、应用示范</w:t>
            </w:r>
          </w:p>
        </w:tc>
        <w:tc>
          <w:tcPr>
            <w:tcW w:w="1080"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中国华录黔江数据湖科技园</w:t>
            </w:r>
          </w:p>
        </w:tc>
        <w:tc>
          <w:tcPr>
            <w:tcW w:w="5235" w:type="dxa"/>
            <w:vAlign w:val="center"/>
          </w:tcPr>
          <w:p>
            <w:pPr>
              <w:widowControl w:val="0"/>
              <w:jc w:val="both"/>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建成集政、产、学、研为一体数据湖科技园，形成</w:t>
            </w:r>
            <w:r>
              <w:rPr>
                <w:rFonts w:hint="eastAsia" w:ascii="Times New Roman" w:hAnsi="Times New Roman" w:eastAsia="方正仿宋_GBK"/>
                <w:bCs/>
                <w:color w:val="000000"/>
                <w:sz w:val="28"/>
                <w:szCs w:val="28"/>
                <w:lang w:eastAsia="zh-CN"/>
              </w:rPr>
              <w:t>1000PB</w:t>
            </w:r>
            <w:r>
              <w:rPr>
                <w:rFonts w:hint="eastAsia" w:ascii="宋体" w:hAnsi="宋体" w:eastAsia="方正仿宋_GBK"/>
                <w:bCs/>
                <w:color w:val="000000"/>
                <w:sz w:val="28"/>
                <w:szCs w:val="28"/>
                <w:lang w:eastAsia="zh-CN"/>
              </w:rPr>
              <w:t>光磁一体存储，扩建大数据机房、大数据展厅，建设大数据孵化中心、大数据产业研究院、</w:t>
            </w:r>
            <w:r>
              <w:rPr>
                <w:rFonts w:hint="eastAsia" w:ascii="Times New Roman" w:hAnsi="Times New Roman" w:eastAsia="方正仿宋_GBK"/>
                <w:bCs/>
                <w:color w:val="000000"/>
                <w:sz w:val="28"/>
                <w:szCs w:val="28"/>
                <w:lang w:eastAsia="zh-CN"/>
              </w:rPr>
              <w:t>ABCD</w:t>
            </w:r>
            <w:r>
              <w:rPr>
                <w:rFonts w:hint="eastAsia" w:ascii="宋体" w:hAnsi="宋体" w:eastAsia="方正仿宋_GBK"/>
                <w:bCs/>
                <w:color w:val="000000"/>
                <w:sz w:val="28"/>
                <w:szCs w:val="28"/>
                <w:lang w:eastAsia="zh-CN"/>
              </w:rPr>
              <w:t>数据湖大学、院士工作站，成为西部知名的以数据存储、计算、应用为一体的特色数字经济产业园。</w:t>
            </w:r>
          </w:p>
        </w:tc>
        <w:tc>
          <w:tcPr>
            <w:tcW w:w="1705"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2021</w:t>
            </w:r>
            <w:r>
              <w:rPr>
                <w:rFonts w:hint="eastAsia" w:ascii="宋体" w:hAnsi="宋体" w:eastAsia="方正仿宋_GBK"/>
                <w:bCs/>
                <w:color w:val="000000"/>
                <w:sz w:val="28"/>
                <w:szCs w:val="28"/>
                <w:lang w:eastAsia="zh-CN"/>
              </w:rPr>
              <w:t>-</w:t>
            </w:r>
            <w:r>
              <w:rPr>
                <w:rFonts w:hint="eastAsia" w:ascii="Times New Roman" w:hAnsi="Times New Roman" w:eastAsia="方正仿宋_GBK"/>
                <w:bCs/>
                <w:color w:val="000000"/>
                <w:sz w:val="28"/>
                <w:szCs w:val="28"/>
                <w:lang w:eastAsia="zh-CN"/>
              </w:rPr>
              <w:t>2025</w:t>
            </w:r>
            <w:r>
              <w:rPr>
                <w:rFonts w:hint="eastAsia" w:ascii="宋体" w:hAnsi="宋体" w:eastAsia="方正仿宋_GBK"/>
                <w:bCs/>
                <w:color w:val="000000"/>
                <w:sz w:val="28"/>
                <w:szCs w:val="28"/>
                <w:lang w:eastAsia="zh-CN"/>
              </w:rPr>
              <w:t>年</w:t>
            </w:r>
          </w:p>
        </w:tc>
        <w:tc>
          <w:tcPr>
            <w:tcW w:w="858"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5</w:t>
            </w:r>
            <w:r>
              <w:rPr>
                <w:rFonts w:hint="eastAsia" w:ascii="宋体" w:hAnsi="宋体" w:eastAsia="方正仿宋_GBK"/>
                <w:bCs/>
                <w:color w:val="000000"/>
                <w:sz w:val="28"/>
                <w:szCs w:val="28"/>
                <w:lang w:eastAsia="zh-CN"/>
              </w:rPr>
              <w:t>年</w:t>
            </w:r>
          </w:p>
        </w:tc>
        <w:tc>
          <w:tcPr>
            <w:tcW w:w="1665"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300000</w:t>
            </w:r>
            <w:r>
              <w:rPr>
                <w:rFonts w:hint="eastAsia" w:ascii="宋体" w:hAnsi="宋体" w:eastAsia="方正仿宋_GBK"/>
                <w:bCs/>
                <w:color w:val="000000"/>
                <w:sz w:val="28"/>
                <w:szCs w:val="28"/>
                <w:lang w:eastAsia="zh-CN"/>
              </w:rPr>
              <w:t>万元</w:t>
            </w:r>
          </w:p>
        </w:tc>
        <w:tc>
          <w:tcPr>
            <w:tcW w:w="672"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企业</w:t>
            </w:r>
          </w:p>
        </w:tc>
        <w:tc>
          <w:tcPr>
            <w:tcW w:w="1271"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正阳工业园区管委会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0" w:hRule="atLeast"/>
        </w:trPr>
        <w:tc>
          <w:tcPr>
            <w:tcW w:w="450"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12</w:t>
            </w:r>
          </w:p>
        </w:tc>
        <w:tc>
          <w:tcPr>
            <w:tcW w:w="1122"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科技创新、应用示范</w:t>
            </w:r>
          </w:p>
        </w:tc>
        <w:tc>
          <w:tcPr>
            <w:tcW w:w="1080"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智慧文旅双创基地</w:t>
            </w:r>
          </w:p>
        </w:tc>
        <w:tc>
          <w:tcPr>
            <w:tcW w:w="5235" w:type="dxa"/>
            <w:vAlign w:val="center"/>
          </w:tcPr>
          <w:p>
            <w:pPr>
              <w:widowControl w:val="0"/>
              <w:jc w:val="both"/>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立足区内电子商务、旅游文化创意、智慧康养、民俗体验、智能家居五大领域，融合创业孵化、共享办公、生活消费、民宿体验、商业娱乐和社交空间等产品和服务，以重庆旅游职业学院和重庆经贸职业学院为核心，打造集文创内容生产、电子商务渠道孵化、民俗体验与大健康融合、智能家居制造与销售为一体的环高校“双创”基地。</w:t>
            </w:r>
          </w:p>
        </w:tc>
        <w:tc>
          <w:tcPr>
            <w:tcW w:w="1705"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2022</w:t>
            </w:r>
            <w:r>
              <w:rPr>
                <w:rFonts w:hint="eastAsia" w:ascii="宋体" w:hAnsi="宋体" w:eastAsia="方正仿宋_GBK"/>
                <w:bCs/>
                <w:color w:val="000000"/>
                <w:sz w:val="28"/>
                <w:szCs w:val="28"/>
                <w:lang w:eastAsia="zh-CN"/>
              </w:rPr>
              <w:t>-</w:t>
            </w:r>
            <w:r>
              <w:rPr>
                <w:rFonts w:hint="eastAsia" w:ascii="Times New Roman" w:hAnsi="Times New Roman" w:eastAsia="方正仿宋_GBK"/>
                <w:bCs/>
                <w:color w:val="000000"/>
                <w:sz w:val="28"/>
                <w:szCs w:val="28"/>
                <w:lang w:eastAsia="zh-CN"/>
              </w:rPr>
              <w:t>2025</w:t>
            </w:r>
            <w:r>
              <w:rPr>
                <w:rFonts w:hint="eastAsia" w:ascii="宋体" w:hAnsi="宋体" w:eastAsia="方正仿宋_GBK"/>
                <w:bCs/>
                <w:color w:val="000000"/>
                <w:sz w:val="28"/>
                <w:szCs w:val="28"/>
                <w:lang w:eastAsia="zh-CN"/>
              </w:rPr>
              <w:t>年</w:t>
            </w:r>
          </w:p>
        </w:tc>
        <w:tc>
          <w:tcPr>
            <w:tcW w:w="858"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4</w:t>
            </w:r>
            <w:r>
              <w:rPr>
                <w:rFonts w:hint="eastAsia" w:ascii="宋体" w:hAnsi="宋体" w:eastAsia="方正仿宋_GBK"/>
                <w:bCs/>
                <w:color w:val="000000"/>
                <w:sz w:val="28"/>
                <w:szCs w:val="28"/>
                <w:lang w:eastAsia="zh-CN"/>
              </w:rPr>
              <w:t>年</w:t>
            </w:r>
          </w:p>
        </w:tc>
        <w:tc>
          <w:tcPr>
            <w:tcW w:w="1665"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Times New Roman" w:hAnsi="Times New Roman" w:eastAsia="方正仿宋_GBK"/>
                <w:bCs/>
                <w:color w:val="000000"/>
                <w:sz w:val="28"/>
                <w:szCs w:val="28"/>
                <w:lang w:eastAsia="zh-CN"/>
              </w:rPr>
              <w:t>2000</w:t>
            </w:r>
            <w:r>
              <w:rPr>
                <w:rFonts w:hint="eastAsia" w:ascii="宋体" w:hAnsi="宋体" w:eastAsia="方正仿宋_GBK"/>
                <w:bCs/>
                <w:color w:val="000000"/>
                <w:sz w:val="28"/>
                <w:szCs w:val="28"/>
                <w:lang w:eastAsia="zh-CN"/>
              </w:rPr>
              <w:t>万</w:t>
            </w:r>
          </w:p>
        </w:tc>
        <w:tc>
          <w:tcPr>
            <w:tcW w:w="672"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企业</w:t>
            </w:r>
          </w:p>
        </w:tc>
        <w:tc>
          <w:tcPr>
            <w:tcW w:w="1271" w:type="dxa"/>
            <w:vAlign w:val="center"/>
          </w:tcPr>
          <w:p>
            <w:pPr>
              <w:widowControl w:val="0"/>
              <w:jc w:val="center"/>
              <w:textAlignment w:val="center"/>
              <w:rPr>
                <w:rFonts w:hint="eastAsia" w:ascii="宋体" w:hAnsi="宋体" w:eastAsia="方正仿宋_GBK"/>
                <w:bCs/>
                <w:color w:val="000000"/>
                <w:sz w:val="28"/>
                <w:szCs w:val="28"/>
                <w:lang w:eastAsia="zh-CN"/>
              </w:rPr>
            </w:pPr>
            <w:r>
              <w:rPr>
                <w:rFonts w:hint="eastAsia" w:ascii="宋体" w:hAnsi="宋体" w:eastAsia="方正仿宋_GBK"/>
                <w:bCs/>
                <w:color w:val="000000"/>
                <w:sz w:val="28"/>
                <w:szCs w:val="28"/>
                <w:lang w:eastAsia="zh-CN"/>
              </w:rPr>
              <w:t>区科技局</w:t>
            </w:r>
          </w:p>
        </w:tc>
      </w:tr>
    </w:tbl>
    <w:p>
      <w:pPr>
        <w:widowControl w:val="0"/>
        <w:textAlignment w:val="center"/>
        <w:rPr>
          <w:rFonts w:hint="eastAsia" w:ascii="宋体" w:hAnsi="宋体" w:eastAsia="方正仿宋_GBK"/>
          <w:bCs/>
          <w:color w:val="000000"/>
          <w:sz w:val="28"/>
          <w:szCs w:val="28"/>
          <w:lang w:eastAsia="zh-CN"/>
        </w:rPr>
        <w:sectPr>
          <w:headerReference r:id="rId6" w:type="default"/>
          <w:headerReference r:id="rId7" w:type="even"/>
          <w:pgSz w:w="16838" w:h="11906" w:orient="landscape"/>
          <w:pgMar w:top="1446" w:right="1984" w:bottom="1446" w:left="1644" w:header="851" w:footer="1134" w:gutter="0"/>
          <w:pgBorders>
            <w:top w:val="none" w:sz="0" w:space="0"/>
            <w:left w:val="none" w:sz="0" w:space="0"/>
            <w:bottom w:val="none" w:sz="0" w:space="0"/>
            <w:right w:val="none" w:sz="0" w:space="0"/>
          </w:pgBorders>
          <w:pgNumType w:fmt="numberInDash"/>
          <w:cols w:space="720" w:num="1"/>
          <w:rtlGutter w:val="0"/>
          <w:docGrid w:linePitch="579" w:charSpace="0"/>
        </w:sectPr>
      </w:pPr>
    </w:p>
    <w:p>
      <w:pPr>
        <w:pStyle w:val="2"/>
        <w:keepNext w:val="0"/>
        <w:keepLines w:val="0"/>
        <w:pageBreakBefore w:val="0"/>
        <w:widowControl w:val="0"/>
        <w:kinsoku/>
        <w:wordWrap/>
        <w:overflowPunct/>
        <w:topLinePunct w:val="0"/>
        <w:autoSpaceDE/>
        <w:autoSpaceDN/>
        <w:bidi w:val="0"/>
        <w:adjustRightInd/>
        <w:snapToGrid/>
        <w:spacing w:after="0" w:line="460" w:lineRule="exact"/>
        <w:textAlignment w:val="auto"/>
        <w:rPr>
          <w:rFonts w:hint="eastAsia" w:ascii="宋体" w:hAnsi="宋体" w:eastAsia="方正仿宋_GBK"/>
          <w:bCs/>
          <w:color w:val="000000"/>
          <w:sz w:val="28"/>
          <w:szCs w:val="28"/>
          <w:lang w:eastAsia="zh-CN"/>
        </w:rPr>
      </w:pPr>
    </w:p>
    <w:p>
      <w:pPr>
        <w:pStyle w:val="2"/>
        <w:keepNext w:val="0"/>
        <w:keepLines w:val="0"/>
        <w:pageBreakBefore w:val="0"/>
        <w:widowControl w:val="0"/>
        <w:kinsoku/>
        <w:wordWrap/>
        <w:overflowPunct/>
        <w:topLinePunct w:val="0"/>
        <w:autoSpaceDE/>
        <w:autoSpaceDN/>
        <w:bidi w:val="0"/>
        <w:adjustRightInd/>
        <w:snapToGrid/>
        <w:spacing w:after="0" w:line="460" w:lineRule="exact"/>
        <w:textAlignment w:val="auto"/>
        <w:rPr>
          <w:rFonts w:hint="eastAsia" w:ascii="宋体" w:hAnsi="宋体" w:eastAsia="方正仿宋_GBK"/>
          <w:bCs/>
          <w:color w:val="000000"/>
          <w:sz w:val="28"/>
          <w:szCs w:val="28"/>
          <w:lang w:eastAsia="zh-CN"/>
        </w:rPr>
      </w:pPr>
    </w:p>
    <w:p>
      <w:pPr>
        <w:pStyle w:val="2"/>
        <w:keepNext w:val="0"/>
        <w:keepLines w:val="0"/>
        <w:pageBreakBefore w:val="0"/>
        <w:widowControl w:val="0"/>
        <w:kinsoku/>
        <w:wordWrap/>
        <w:overflowPunct/>
        <w:topLinePunct w:val="0"/>
        <w:autoSpaceDE/>
        <w:autoSpaceDN/>
        <w:bidi w:val="0"/>
        <w:adjustRightInd/>
        <w:snapToGrid/>
        <w:spacing w:after="0" w:line="460" w:lineRule="exact"/>
        <w:textAlignment w:val="auto"/>
        <w:rPr>
          <w:rFonts w:hint="eastAsia" w:ascii="宋体" w:hAnsi="宋体" w:eastAsia="方正仿宋_GBK"/>
          <w:bCs/>
          <w:color w:val="000000"/>
          <w:sz w:val="28"/>
          <w:szCs w:val="28"/>
          <w:lang w:eastAsia="zh-CN"/>
        </w:rPr>
      </w:pPr>
    </w:p>
    <w:p>
      <w:pPr>
        <w:rPr>
          <w:rFonts w:hint="eastAsia" w:ascii="宋体" w:hAnsi="宋体" w:eastAsia="方正仿宋_GBK"/>
          <w:bCs/>
          <w:color w:val="000000"/>
          <w:sz w:val="28"/>
          <w:szCs w:val="28"/>
          <w:lang w:eastAsia="zh-CN"/>
        </w:rPr>
      </w:pPr>
    </w:p>
    <w:p>
      <w:pPr>
        <w:pStyle w:val="2"/>
        <w:rPr>
          <w:rFonts w:hint="eastAsia" w:ascii="宋体" w:hAnsi="宋体" w:eastAsia="方正仿宋_GBK"/>
          <w:bCs/>
          <w:color w:val="000000"/>
          <w:sz w:val="28"/>
          <w:szCs w:val="28"/>
          <w:lang w:eastAsia="zh-CN"/>
        </w:rPr>
      </w:pPr>
    </w:p>
    <w:p>
      <w:pPr>
        <w:pStyle w:val="2"/>
        <w:rPr>
          <w:rFonts w:hint="eastAsia" w:ascii="宋体" w:hAnsi="宋体" w:eastAsia="方正仿宋_GBK"/>
          <w:bCs/>
          <w:color w:val="000000"/>
          <w:sz w:val="28"/>
          <w:szCs w:val="28"/>
          <w:lang w:eastAsia="zh-CN"/>
        </w:rPr>
      </w:pPr>
    </w:p>
    <w:p>
      <w:pPr>
        <w:rPr>
          <w:rFonts w:hint="eastAsia" w:ascii="宋体" w:hAnsi="宋体" w:eastAsia="方正仿宋_GBK"/>
          <w:bCs/>
          <w:color w:val="000000"/>
          <w:sz w:val="28"/>
          <w:szCs w:val="28"/>
          <w:lang w:eastAsia="zh-CN"/>
        </w:rPr>
      </w:pPr>
    </w:p>
    <w:p>
      <w:pPr>
        <w:pStyle w:val="2"/>
        <w:rPr>
          <w:rFonts w:hint="eastAsia" w:ascii="宋体" w:hAnsi="宋体" w:eastAsia="方正仿宋_GBK"/>
          <w:bCs/>
          <w:color w:val="000000"/>
          <w:sz w:val="28"/>
          <w:szCs w:val="28"/>
          <w:lang w:eastAsia="zh-CN"/>
        </w:rPr>
      </w:pPr>
    </w:p>
    <w:p>
      <w:pPr>
        <w:rPr>
          <w:rFonts w:hint="eastAsia" w:ascii="宋体" w:hAnsi="宋体" w:eastAsia="方正仿宋_GBK"/>
          <w:bCs/>
          <w:color w:val="000000"/>
          <w:sz w:val="28"/>
          <w:szCs w:val="28"/>
          <w:lang w:eastAsia="zh-CN"/>
        </w:rPr>
      </w:pPr>
    </w:p>
    <w:p>
      <w:pPr>
        <w:pStyle w:val="2"/>
        <w:rPr>
          <w:rFonts w:hint="eastAsia" w:ascii="宋体" w:hAnsi="宋体" w:eastAsia="方正仿宋_GBK"/>
          <w:bCs/>
          <w:color w:val="000000"/>
          <w:sz w:val="28"/>
          <w:szCs w:val="28"/>
          <w:lang w:eastAsia="zh-CN"/>
        </w:rPr>
      </w:pPr>
    </w:p>
    <w:p>
      <w:pPr>
        <w:rPr>
          <w:rFonts w:hint="eastAsia" w:ascii="宋体" w:hAnsi="宋体" w:eastAsia="方正仿宋_GBK"/>
          <w:bCs/>
          <w:color w:val="000000"/>
          <w:sz w:val="28"/>
          <w:szCs w:val="28"/>
          <w:lang w:eastAsia="zh-CN"/>
        </w:rPr>
      </w:pPr>
    </w:p>
    <w:p>
      <w:pPr>
        <w:pStyle w:val="2"/>
        <w:rPr>
          <w:rFonts w:hint="eastAsia" w:ascii="宋体" w:hAnsi="宋体" w:eastAsia="方正仿宋_GBK"/>
          <w:bCs/>
          <w:color w:val="000000"/>
          <w:sz w:val="28"/>
          <w:szCs w:val="28"/>
          <w:lang w:eastAsia="zh-CN"/>
        </w:rPr>
      </w:pPr>
    </w:p>
    <w:p>
      <w:pPr>
        <w:rPr>
          <w:rFonts w:hint="eastAsia" w:ascii="宋体" w:hAnsi="宋体" w:eastAsia="方正仿宋_GBK"/>
          <w:bCs/>
          <w:color w:val="000000"/>
          <w:sz w:val="28"/>
          <w:szCs w:val="28"/>
          <w:lang w:eastAsia="zh-CN"/>
        </w:rPr>
      </w:pPr>
    </w:p>
    <w:p>
      <w:pPr>
        <w:pStyle w:val="2"/>
        <w:rPr>
          <w:rFonts w:hint="eastAsia" w:ascii="宋体" w:hAnsi="宋体" w:eastAsia="方正仿宋_GBK"/>
          <w:bCs/>
          <w:color w:val="000000"/>
          <w:sz w:val="28"/>
          <w:szCs w:val="28"/>
          <w:lang w:eastAsia="zh-CN"/>
        </w:rPr>
      </w:pPr>
    </w:p>
    <w:p>
      <w:pPr>
        <w:rPr>
          <w:rFonts w:hint="eastAsia" w:ascii="宋体" w:hAnsi="宋体" w:eastAsia="方正仿宋_GBK"/>
          <w:bCs/>
          <w:color w:val="000000"/>
          <w:sz w:val="28"/>
          <w:szCs w:val="28"/>
          <w:lang w:eastAsia="zh-CN"/>
        </w:rPr>
      </w:pPr>
    </w:p>
    <w:p>
      <w:pPr>
        <w:pStyle w:val="12"/>
        <w:rPr>
          <w:rFonts w:hint="eastAsia" w:ascii="宋体" w:hAnsi="宋体" w:eastAsia="方正仿宋_GBK"/>
          <w:bCs/>
          <w:color w:val="000000"/>
          <w:sz w:val="28"/>
          <w:szCs w:val="28"/>
          <w:lang w:eastAsia="zh-CN"/>
        </w:rPr>
      </w:pPr>
    </w:p>
    <w:p>
      <w:pPr>
        <w:pStyle w:val="12"/>
        <w:rPr>
          <w:rFonts w:hint="eastAsia" w:ascii="宋体" w:hAnsi="宋体" w:eastAsia="方正仿宋_GBK"/>
          <w:bCs/>
          <w:color w:val="000000"/>
          <w:sz w:val="28"/>
          <w:szCs w:val="28"/>
          <w:lang w:eastAsia="zh-CN"/>
        </w:rPr>
      </w:pPr>
    </w:p>
    <w:p>
      <w:pPr>
        <w:pStyle w:val="12"/>
        <w:ind w:left="640" w:right="-3"/>
        <w:rPr>
          <w:rFonts w:hint="default" w:ascii="Times New Roman" w:hAnsi="Times New Roman" w:cs="Times New Roman"/>
        </w:rPr>
      </w:pPr>
    </w:p>
    <w:p>
      <w:pPr>
        <w:pStyle w:val="17"/>
        <w:rPr>
          <w:rFonts w:hint="default" w:ascii="Times New Roman" w:hAnsi="Times New Roman" w:eastAsia="方正仿宋_GBK" w:cs="Times New Roman"/>
        </w:rPr>
      </w:pPr>
    </w:p>
    <w:p>
      <w:pPr>
        <w:rPr>
          <w:rFonts w:hint="default" w:ascii="Times New Roman" w:hAnsi="Times New Roman" w:cs="Times New Roman"/>
        </w:rPr>
      </w:pPr>
    </w:p>
    <w:p>
      <w:pPr>
        <w:spacing w:line="579" w:lineRule="exact"/>
        <w:ind w:firstLine="280" w:firstLineChars="100"/>
      </w:pPr>
      <w:r>
        <w:rPr>
          <w:rFonts w:hint="default" w:ascii="Times New Roman" w:hAnsi="Times New Roman"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367665</wp:posOffset>
                </wp:positionV>
                <wp:extent cx="5652135" cy="0"/>
                <wp:effectExtent l="0" t="0" r="0" b="0"/>
                <wp:wrapNone/>
                <wp:docPr id="40" name="直接连接符 40"/>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95pt;height:0pt;width:445.05pt;z-index:251662336;mso-width-relative:page;mso-height-relative:page;" filled="f" stroked="t" coordsize="21600,21600" o:gfxdata="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c0dk9YAAAAGAQAADwAAAAAAAAABACAAAAAiAAAAZHJzL2Rvd25yZXYueG1sUEsB&#10;AhQAFAAAAAgAh07iQNtv2qf3AQAA5wMAAA4AAAAAAAAAAQAgAAAAJQEAAGRycy9lMm9Eb2MueG1s&#10;UEsFBgAAAAAGAAYAWQEAAI4FAAAAAA==&#10;">
                <v:fill on="f" focussize="0,0"/>
                <v:stroke weight="1pt" color="#000000" joinstyle="round"/>
                <v:imagedata o:title=""/>
                <o:lock v:ext="edit" aspectratio="f"/>
              </v:line>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36830</wp:posOffset>
                </wp:positionV>
                <wp:extent cx="5652135" cy="0"/>
                <wp:effectExtent l="0" t="0" r="0" b="0"/>
                <wp:wrapNone/>
                <wp:docPr id="42" name="直接连接符 42"/>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9pt;height:0pt;width:445.05pt;z-index:251663360;mso-width-relative:page;mso-height-relative:page;" filled="f" stroked="t" coordsize="21600,21600" o:gfxdata="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jkztMAAAAEAQAADwAAAAAAAAABACAAAAAiAAAAZHJzL2Rvd25yZXYueG1sUEsBAhQA&#10;FAAAAAgAh07iQKg+VmD3AQAA5wMAAA4AAAAAAAAAAQAgAAAAIgEAAGRycy9lMm9Eb2MueG1sUEsF&#10;BgAAAAAGAAYAWQEAAIsFAAAAAA==&#10;">
                <v:fill on="f" focussize="0,0"/>
                <v:stroke weight="1pt" color="#000000" joinstyle="round"/>
                <v:imagedata o:title=""/>
                <o:lock v:ext="edit" aspectratio="f"/>
              </v:line>
            </w:pict>
          </mc:Fallback>
        </mc:AlternateContent>
      </w:r>
      <w:r>
        <w:rPr>
          <w:rFonts w:hint="default" w:ascii="Times New Roman" w:hAnsi="Times New Roman" w:cs="Times New Roman"/>
          <w:sz w:val="28"/>
          <w:szCs w:val="28"/>
        </w:rPr>
        <w:t>重庆市黔江区人民政府办公室               202</w:t>
      </w:r>
      <w:r>
        <w:rPr>
          <w:rFonts w:hint="eastAsia" w:cs="Times New Roman"/>
          <w:sz w:val="28"/>
          <w:szCs w:val="28"/>
          <w:lang w:val="en-US" w:eastAsia="zh-CN"/>
        </w:rPr>
        <w:t>2</w:t>
      </w:r>
      <w:r>
        <w:rPr>
          <w:rFonts w:hint="default" w:ascii="Times New Roman" w:hAnsi="Times New Roman" w:cs="Times New Roman"/>
          <w:sz w:val="28"/>
          <w:szCs w:val="28"/>
        </w:rPr>
        <w:t>年</w:t>
      </w:r>
      <w:r>
        <w:rPr>
          <w:rFonts w:hint="eastAsia" w:cs="Times New Roman"/>
          <w:sz w:val="28"/>
          <w:szCs w:val="28"/>
          <w:lang w:val="en-US" w:eastAsia="zh-CN"/>
        </w:rPr>
        <w:t>5</w:t>
      </w:r>
      <w:r>
        <w:rPr>
          <w:rFonts w:hint="default" w:ascii="Times New Roman" w:hAnsi="Times New Roman" w:cs="Times New Roman"/>
          <w:sz w:val="28"/>
          <w:szCs w:val="28"/>
        </w:rPr>
        <w:t>月</w:t>
      </w:r>
      <w:r>
        <w:rPr>
          <w:rFonts w:hint="eastAsia" w:cs="Times New Roman"/>
          <w:sz w:val="28"/>
          <w:szCs w:val="28"/>
          <w:lang w:val="en-US" w:eastAsia="zh-CN"/>
        </w:rPr>
        <w:t>11</w:t>
      </w:r>
      <w:r>
        <w:rPr>
          <w:rFonts w:hint="default" w:ascii="Times New Roman" w:hAnsi="Times New Roman" w:cs="Times New Roman"/>
          <w:sz w:val="28"/>
          <w:szCs w:val="28"/>
        </w:rPr>
        <w:t>日印发</w:t>
      </w:r>
    </w:p>
    <w:sectPr>
      <w:pgSz w:w="11906" w:h="16838"/>
      <w:pgMar w:top="2098" w:right="1474" w:bottom="1984"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- 4 -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- 4 -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keepNext w:val="0"/>
                            <w:keepLines w:val="0"/>
                            <w:pageBreakBefore w:val="0"/>
                            <w:widowControl/>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g0tCtEBAACi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lgjkRibTVYctsPEbOvaIxLrcQMa&#10;anHhKdFfLQqclmU2wmxsZ2Pvg9p1eZtSJ+Cv9xG7yU2mCiPsVBhHl2lOa5Z246mfsx5/rf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YNLQrRAQAAogMAAA4AAAAAAAAAAQAgAAAAHgEAAGRy&#10;cy9lMm9Eb2MueG1sUEsFBgAAAAAGAAYAWQEAAGEFAAAAAA==&#10;">
              <v:fill on="f" focussize="0,0"/>
              <v:stroke on="f"/>
              <v:imagedata o:title=""/>
              <o:lock v:ext="edit" aspectratio="f"/>
              <v:textbox inset="0mm,0mm,0mm,0mm" style="mso-fit-shape-to-text:t;">
                <w:txbxContent>
                  <w:p>
                    <w:pPr>
                      <w:pStyle w:val="6"/>
                      <w:keepNext w:val="0"/>
                      <w:keepLines w:val="0"/>
                      <w:pageBreakBefore w:val="0"/>
                      <w:widowControl/>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C57883"/>
    <w:rsid w:val="061A7965"/>
    <w:rsid w:val="088E46DD"/>
    <w:rsid w:val="0EC31996"/>
    <w:rsid w:val="163318CA"/>
    <w:rsid w:val="1A437421"/>
    <w:rsid w:val="1B397FC0"/>
    <w:rsid w:val="1B767BAE"/>
    <w:rsid w:val="1BB85AFC"/>
    <w:rsid w:val="22021656"/>
    <w:rsid w:val="22410220"/>
    <w:rsid w:val="27000D94"/>
    <w:rsid w:val="29F12851"/>
    <w:rsid w:val="2E4C7B7A"/>
    <w:rsid w:val="30B176FB"/>
    <w:rsid w:val="347F0BA0"/>
    <w:rsid w:val="367F7846"/>
    <w:rsid w:val="3973754B"/>
    <w:rsid w:val="40F069EB"/>
    <w:rsid w:val="43D35CC9"/>
    <w:rsid w:val="44E23B4B"/>
    <w:rsid w:val="4CC23224"/>
    <w:rsid w:val="4F645AFA"/>
    <w:rsid w:val="523F3705"/>
    <w:rsid w:val="56C64A88"/>
    <w:rsid w:val="59F237D6"/>
    <w:rsid w:val="5A14207F"/>
    <w:rsid w:val="5C053505"/>
    <w:rsid w:val="5C691B0C"/>
    <w:rsid w:val="5E6B2F6D"/>
    <w:rsid w:val="603E3F61"/>
    <w:rsid w:val="67503C84"/>
    <w:rsid w:val="6B325A23"/>
    <w:rsid w:val="70062FC7"/>
    <w:rsid w:val="71B81CE0"/>
    <w:rsid w:val="7B58613F"/>
    <w:rsid w:val="7BC57883"/>
    <w:rsid w:val="7D585C74"/>
    <w:rsid w:val="7E613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0"/>
    <w:pPr>
      <w:widowControl w:val="0"/>
      <w:spacing w:after="120"/>
      <w:jc w:val="both"/>
    </w:pPr>
    <w:rPr>
      <w:kern w:val="2"/>
      <w:sz w:val="21"/>
      <w:lang w:eastAsia="zh-CN" w:bidi="ar-SA"/>
    </w:rPr>
  </w:style>
  <w:style w:type="paragraph" w:styleId="3">
    <w:name w:val="toc 5"/>
    <w:basedOn w:val="1"/>
    <w:next w:val="1"/>
    <w:qFormat/>
    <w:uiPriority w:val="0"/>
    <w:pPr>
      <w:widowControl w:val="0"/>
      <w:ind w:left="1680" w:leftChars="800"/>
      <w:jc w:val="both"/>
    </w:pPr>
    <w:rPr>
      <w:rFonts w:eastAsia="方正仿宋_GBK"/>
      <w:kern w:val="2"/>
      <w:sz w:val="32"/>
      <w:szCs w:val="24"/>
      <w:lang w:val="en-US" w:eastAsia="zh-CN" w:bidi="ar-SA"/>
    </w:rPr>
  </w:style>
  <w:style w:type="paragraph" w:styleId="5">
    <w:name w:val="Body Text Indent"/>
    <w:basedOn w:val="1"/>
    <w:qFormat/>
    <w:uiPriority w:val="0"/>
    <w:pPr>
      <w:ind w:right="-2" w:rightChars="-1" w:firstLine="948" w:firstLineChars="300"/>
    </w:pPr>
    <w:rPr>
      <w:rFonts w:ascii="仿宋_GB2312" w:eastAsia="仿宋_GB2312"/>
      <w:bCs/>
      <w:szCs w:val="24"/>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tabs>
        <w:tab w:val="right" w:leader="dot" w:pos="8834"/>
      </w:tabs>
      <w:spacing w:line="440" w:lineRule="exact"/>
      <w:ind w:left="480" w:leftChars="200"/>
    </w:pPr>
  </w:style>
  <w:style w:type="paragraph" w:styleId="10">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lang w:eastAsia="zh-CN" w:bidi="ar-SA"/>
    </w:rPr>
  </w:style>
  <w:style w:type="paragraph" w:styleId="11">
    <w:name w:val="Normal (Web)"/>
    <w:basedOn w:val="1"/>
    <w:qFormat/>
    <w:uiPriority w:val="99"/>
    <w:pPr>
      <w:widowControl w:val="0"/>
    </w:pPr>
    <w:rPr>
      <w:lang w:eastAsia="zh-CN" w:bidi="ar-SA"/>
    </w:rPr>
  </w:style>
  <w:style w:type="paragraph" w:styleId="12">
    <w:name w:val="Body Text First Indent 2"/>
    <w:basedOn w:val="5"/>
    <w:qFormat/>
    <w:uiPriority w:val="0"/>
    <w:pPr>
      <w:spacing w:line="240" w:lineRule="auto"/>
      <w:ind w:left="420" w:leftChars="200" w:firstLine="420" w:firstLineChars="200"/>
    </w:pPr>
    <w:rPr>
      <w:rFonts w:ascii="Times New Roman" w:hAnsi="Times New Roman"/>
      <w:sz w:val="21"/>
      <w:szCs w:val="20"/>
    </w:rPr>
  </w:style>
  <w:style w:type="character" w:styleId="15">
    <w:name w:val="page number"/>
    <w:basedOn w:val="14"/>
    <w:qFormat/>
    <w:uiPriority w:val="0"/>
  </w:style>
  <w:style w:type="character" w:styleId="16">
    <w:name w:val="Hyperlink"/>
    <w:basedOn w:val="14"/>
    <w:unhideWhenUsed/>
    <w:qFormat/>
    <w:uiPriority w:val="99"/>
    <w:rPr>
      <w:color w:val="0000FF"/>
      <w:u w:val="single"/>
    </w:rPr>
  </w:style>
  <w:style w:type="paragraph" w:customStyle="1" w:styleId="17">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oleObject" Target="embeddings/oleObject2.bin"/><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2022-05-09T03:54:00Z</dcterms:created>
  <dc:creator>Administrator</dc:creator>
  <cp:lastModifiedBy>浪子king</cp:lastModifiedBy>
  <cp:lastPrinted>2022-05-09T04:01:00Z</cp:lastPrinted>
  <dcterms:modified xsi:type="dcterms:W3CDTF">2022-09-17T04:23:24Z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690E58DA8F6342AE8016103A2FE17DC4</vt:lpwstr>
  </property>
</Properties>
</file>