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/>
          <w:color w:val="auto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1984375</wp:posOffset>
                </wp:positionV>
                <wp:extent cx="6120130" cy="0"/>
                <wp:effectExtent l="0" t="38100" r="13970" b="381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762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15pt;margin-top:156.25pt;height:0pt;width:481.9pt;mso-position-horizontal-relative:page;mso-position-vertical-relative:page;z-index:251661312;mso-width-relative:page;mso-height-relative:page;" filled="f" stroked="t" coordsize="21600,21600" o:gfxdata="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V/Y6vZAAAADAEAAA8AAAAAAAAAAQAgAAAAIgAAAGRycy9kb3du&#10;cmV2LnhtbFBLAQIUABQAAAAIAIdO4kB/LgVh/gEAAPkDAAAOAAAAAAAAAAEAIAAAACgBAABkcnMv&#10;ZTJvRG9jLnhtbFBLBQYAAAAABgAGAFkBAACYBQAAAAA=&#10;">
                <v:fill on="f" focussize="0,0"/>
                <v:stroke weight="6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pict>
          <v:shape id="_x0000_s1026" o:spid="_x0000_s1026" o:spt="136" type="#_x0000_t136" style="position:absolute;left:0pt;margin-left:85.05pt;margin-top:85.05pt;height:52.45pt;width:425.2pt;mso-position-horizontal-relative:page;mso-position-vertical-relative:page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黔江区人民政府办公室" style="font-family:方正小标宋_GBK;font-size:36pt;font-weight:bold;v-rotate-letters:f;v-same-letter-heights:f;v-text-align:center;"/>
          </v:shape>
        </w:pict>
      </w:r>
    </w:p>
    <w:p>
      <w:pPr>
        <w:keepNext w:val="0"/>
        <w:keepLines w:val="0"/>
        <w:pageBreakBefore w:val="0"/>
        <w:widowControl w:val="0"/>
        <w:tabs>
          <w:tab w:val="left" w:pos="2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right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710565</wp:posOffset>
                </wp:positionH>
                <wp:positionV relativeFrom="page">
                  <wp:posOffset>9973310</wp:posOffset>
                </wp:positionV>
                <wp:extent cx="6120130" cy="635"/>
                <wp:effectExtent l="0" t="38100" r="13970" b="5651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5.95pt;margin-top:785.3pt;height:0.05pt;width:481.9pt;mso-position-horizontal-relative:page;mso-position-vertical-relative:page;z-index:251662336;mso-width-relative:page;mso-height-relative:page;" filled="f" stroked="t" coordsize="21600,21600" o:gfxdata="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UEVwXtcAAAAOAQAADwAAAAAAAAABACAAAAAiAAAAZHJzL2Rvd25y&#10;ZXYueG1sUEsBAhQAFAAAAAgAh07iQP7jNb//AQAA+wMAAA4AAAAAAAAAAQAgAAAAJgEAAGRycy9l&#10;Mm9Eb2MueG1sUEsFBgAAAAAGAAYAWQEAAJcFAAAAAA==&#10;">
                <v:fill on="f" focussize="0,0"/>
                <v:stroke weight="6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黔江府办〔2023〕12号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-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-4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left="0" w:leftChars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-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4"/>
        </w:rPr>
        <w:t>重庆市黔江区</w:t>
      </w:r>
      <w:r>
        <w:rPr>
          <w:rFonts w:hint="eastAsia" w:ascii="方正小标宋_GBK" w:hAnsi="方正小标宋_GBK" w:eastAsia="方正小标宋_GBK" w:cs="方正小标宋_GBK"/>
          <w:color w:val="auto"/>
          <w:spacing w:val="-4"/>
          <w:lang w:eastAsia="zh-CN"/>
        </w:rPr>
        <w:t>人民政府办公室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4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color w:val="auto"/>
          <w:spacing w:val="-4"/>
          <w:sz w:val="44"/>
          <w:szCs w:val="44"/>
          <w:lang w:eastAsia="zh-CN"/>
        </w:rPr>
        <w:t>印发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黔江区政务服务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“亲体验、听民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声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”体验活动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方案的通知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79" w:lineRule="exact"/>
        <w:textAlignment w:val="auto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pacing w:line="579" w:lineRule="exact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各乡、镇人民政府，各街道办事处，区政府各部门，有关单位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2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pacing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sz w:val="32"/>
          <w:szCs w:val="32"/>
          <w:lang w:eastAsia="zh-CN"/>
        </w:rPr>
        <w:t>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黔江区政务服务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“亲体验、听民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声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”体验活动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方案》</w:t>
      </w:r>
      <w:r>
        <w:rPr>
          <w:rFonts w:hint="eastAsia" w:ascii="方正仿宋_GBK" w:hAnsi="方正仿宋_GBK" w:eastAsia="方正仿宋_GBK" w:cs="方正仿宋_GBK"/>
          <w:color w:val="auto"/>
          <w:lang w:eastAsia="zh-CN"/>
        </w:rPr>
        <w:t>已经区政府同意，现印发给你们，请认真贯彻执行。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ind w:left="0" w:leftChars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right="0" w:firstLine="3840" w:firstLineChars="1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重庆市黔江区</w:t>
      </w:r>
      <w:r>
        <w:rPr>
          <w:rFonts w:hint="default" w:ascii="Times New Roman" w:hAnsi="Times New Roman" w:eastAsia="方正仿宋_GBK" w:cs="Times New Roman"/>
          <w:color w:val="auto"/>
          <w:spacing w:val="-4"/>
          <w:sz w:val="32"/>
          <w:szCs w:val="32"/>
          <w:lang w:eastAsia="zh-CN"/>
        </w:rPr>
        <w:t>人民政府办公室</w:t>
      </w:r>
      <w:r>
        <w:rPr>
          <w:rFonts w:hint="eastAsia" w:ascii="Times New Roman" w:hAnsi="Times New Roman" w:cs="Times New Roman"/>
          <w:color w:val="auto"/>
          <w:spacing w:val="-4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1280" w:rightChars="40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2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方正仿宋_GBK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（此件公开发布）</w:t>
      </w:r>
    </w:p>
    <w:p>
      <w:pP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黔江区政务服务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“亲体验、听民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声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”体验活动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79" w:lineRule="exact"/>
        <w:textAlignment w:val="auto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olor w:val="auto"/>
          <w:spacing w:val="0"/>
          <w:kern w:val="0"/>
          <w:sz w:val="32"/>
          <w:szCs w:val="32"/>
          <w:lang w:val="en-US" w:eastAsia="zh-CN"/>
        </w:rPr>
        <w:t>为深入贯彻“服务基层、服务企业、服务群众”工作机制，</w:t>
      </w:r>
      <w:r>
        <w:rPr>
          <w:rFonts w:hint="eastAsia" w:ascii="方正仿宋_GBK" w:hAnsi="方正仿宋_GBK" w:cs="方正仿宋_GBK"/>
          <w:i w:val="0"/>
          <w:iCs w:val="0"/>
          <w:color w:val="auto"/>
          <w:spacing w:val="0"/>
          <w:kern w:val="0"/>
          <w:sz w:val="32"/>
          <w:szCs w:val="32"/>
          <w:lang w:val="en-US" w:eastAsia="zh-CN"/>
        </w:rPr>
        <w:t>通过开展政务服务“亲体验、听民声”体验活动（以下简称体验活动），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/>
        </w:rPr>
        <w:t>查找服务企业群众的弱项和短板，倾听群众心声，收集办事群众意见建议，积极探索创新政务服务便利化措施，提升窗口服务质量，</w:t>
      </w:r>
      <w:r>
        <w:rPr>
          <w:rFonts w:hint="eastAsia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/>
        </w:rPr>
        <w:t>特制定本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/>
        </w:rPr>
        <w:t>方案</w:t>
      </w:r>
      <w:r>
        <w:rPr>
          <w:rFonts w:hint="eastAsia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79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79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i/>
          <w:iCs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体验窗口服务，倾听群众心声，提升</w:t>
      </w:r>
      <w:r>
        <w:rPr>
          <w:rFonts w:hint="eastAsia" w:ascii="方正仿宋_GBK" w:hAnsi="方正仿宋_GBK" w:cs="方正仿宋_GBK"/>
          <w:b w:val="0"/>
          <w:bCs w:val="0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服务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79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二、活动内容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79" w:lineRule="exact"/>
        <w:ind w:left="0" w:leftChars="0" w:firstLine="640" w:firstLineChars="200"/>
        <w:textAlignment w:val="auto"/>
        <w:rPr>
          <w:rFonts w:hint="default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（一）参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与</w:t>
      </w:r>
      <w:r>
        <w:rPr>
          <w:rFonts w:hint="default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人员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79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乡镇街道政务服务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分管领导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（以下简称乡镇街道分管领导）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cs="方正仿宋_GBK"/>
          <w:color w:val="auto"/>
          <w:lang w:eastAsia="zh-CN"/>
        </w:rPr>
        <w:t>区级</w:t>
      </w:r>
      <w:r>
        <w:rPr>
          <w:rFonts w:hint="eastAsia" w:ascii="方正仿宋_GBK" w:hAnsi="方正仿宋_GBK" w:eastAsia="方正仿宋_GBK" w:cs="方正仿宋_GBK"/>
          <w:color w:val="auto"/>
          <w:lang w:eastAsia="zh-CN"/>
        </w:rPr>
        <w:t>政务服务</w:t>
      </w:r>
      <w:r>
        <w:rPr>
          <w:rFonts w:hint="eastAsia" w:ascii="方正仿宋_GBK" w:hAnsi="方正仿宋_GBK" w:cs="方正仿宋_GBK"/>
          <w:color w:val="auto"/>
          <w:lang w:eastAsia="zh-CN"/>
        </w:rPr>
        <w:t>机构（含</w:t>
      </w:r>
      <w:r>
        <w:rPr>
          <w:rFonts w:hint="eastAsia" w:ascii="方正仿宋_GBK" w:hAnsi="方正仿宋_GBK" w:eastAsia="方正仿宋_GBK" w:cs="方正仿宋_GBK"/>
          <w:color w:val="auto"/>
          <w:lang w:eastAsia="zh-CN"/>
        </w:rPr>
        <w:t>具有政务服务职能的区级部门、法律法规授权的组织</w:t>
      </w:r>
      <w:r>
        <w:rPr>
          <w:rFonts w:hint="eastAsia" w:ascii="方正仿宋_GBK" w:hAnsi="方正仿宋_GBK" w:cs="方正仿宋_GBK"/>
          <w:color w:val="auto"/>
          <w:lang w:eastAsia="zh-CN"/>
        </w:rPr>
        <w:t>）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政务服务工作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分管领导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、进驻区政务服务中心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首席代表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（以下分别简称区级政务服务机构分管领导、首席代表）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；区行政服务中心分管领导和科室负责人。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79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二）体验形式和内容。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79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cs="Times New Roman"/>
          <w:b/>
          <w:bCs/>
          <w:color w:val="auto"/>
          <w:kern w:val="0"/>
          <w:sz w:val="32"/>
          <w:szCs w:val="32"/>
          <w:lang w:val="en-US" w:eastAsia="zh-CN"/>
        </w:rPr>
        <w:t>以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lang w:val="en-US" w:eastAsia="zh-CN"/>
        </w:rPr>
        <w:t>窗口工作人员</w:t>
      </w:r>
      <w:r>
        <w:rPr>
          <w:rFonts w:hint="eastAsia" w:cs="Times New Roman"/>
          <w:b/>
          <w:bCs/>
          <w:color w:val="auto"/>
          <w:kern w:val="0"/>
          <w:sz w:val="32"/>
          <w:szCs w:val="32"/>
          <w:lang w:val="en-US" w:eastAsia="zh-CN"/>
        </w:rPr>
        <w:t>身份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lang w:val="en-US" w:eastAsia="zh-CN"/>
        </w:rPr>
        <w:t>体验</w:t>
      </w:r>
      <w:r>
        <w:rPr>
          <w:rFonts w:hint="eastAsia" w:cs="Times New Roman"/>
          <w:b/>
          <w:bCs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cs="方正仿宋_GBK"/>
          <w:color w:val="auto"/>
          <w:lang w:eastAsia="zh-CN"/>
        </w:rPr>
        <w:t>区级</w:t>
      </w:r>
      <w:r>
        <w:rPr>
          <w:rFonts w:hint="eastAsia" w:ascii="方正仿宋_GBK" w:hAnsi="方正仿宋_GBK" w:eastAsia="方正仿宋_GBK" w:cs="方正仿宋_GBK"/>
          <w:color w:val="auto"/>
          <w:lang w:eastAsia="zh-CN"/>
        </w:rPr>
        <w:t>政务服务</w:t>
      </w:r>
      <w:r>
        <w:rPr>
          <w:rFonts w:hint="eastAsia" w:ascii="方正仿宋_GBK" w:hAnsi="方正仿宋_GBK" w:cs="方正仿宋_GBK"/>
          <w:color w:val="auto"/>
          <w:lang w:eastAsia="zh-CN"/>
        </w:rPr>
        <w:t>机构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分管领导在</w:t>
      </w:r>
      <w:r>
        <w:rPr>
          <w:rFonts w:hint="eastAsia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区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政务服务中心本单位服务窗口，以窗口工作人员身份坐班1天办理业务，填写《体验活动业务办理登记表》（附件2</w:t>
      </w:r>
      <w:r>
        <w:rPr>
          <w:rFonts w:hint="eastAsia" w:cs="Times New Roman"/>
          <w:color w:val="auto"/>
          <w:kern w:val="0"/>
          <w:sz w:val="32"/>
          <w:szCs w:val="32"/>
          <w:lang w:val="en-US" w:eastAsia="zh-CN"/>
        </w:rPr>
        <w:t>，下同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）</w:t>
      </w:r>
      <w:r>
        <w:rPr>
          <w:rFonts w:hint="eastAsia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乡镇街道分管领导在本级便民服务中心服务窗口，以窗口工作人员身份坐班1天办理业务，填</w:t>
      </w:r>
      <w:r>
        <w:rPr>
          <w:rFonts w:hint="eastAsia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写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《体验活动业务办理登记表》。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79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lang w:val="en-US" w:eastAsia="zh-CN"/>
        </w:rPr>
        <w:t>2.以</w:t>
      </w:r>
      <w:r>
        <w:rPr>
          <w:rFonts w:hint="eastAsia" w:cs="Times New Roman"/>
          <w:b/>
          <w:bCs/>
          <w:color w:val="auto"/>
          <w:kern w:val="0"/>
          <w:sz w:val="32"/>
          <w:szCs w:val="32"/>
          <w:lang w:val="en-US" w:eastAsia="zh-CN"/>
        </w:rPr>
        <w:t>办事</w:t>
      </w:r>
      <w:r>
        <w:rPr>
          <w:rFonts w:hint="default" w:ascii="Times New Roman" w:hAnsi="Times New Roman" w:eastAsia="方正仿宋_GBK" w:cs="Times New Roman"/>
          <w:b/>
          <w:bCs/>
          <w:color w:val="auto"/>
          <w:kern w:val="0"/>
          <w:sz w:val="32"/>
          <w:szCs w:val="32"/>
          <w:lang w:val="en-US" w:eastAsia="zh-CN"/>
        </w:rPr>
        <w:t>群众身份体验</w:t>
      </w:r>
      <w:r>
        <w:rPr>
          <w:rFonts w:hint="eastAsia" w:cs="Times New Roman"/>
          <w:b/>
          <w:bCs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cs="方正仿宋_GBK"/>
          <w:color w:val="auto"/>
          <w:lang w:eastAsia="zh-CN"/>
        </w:rPr>
        <w:t>区级</w:t>
      </w:r>
      <w:r>
        <w:rPr>
          <w:rFonts w:hint="eastAsia" w:ascii="方正仿宋_GBK" w:hAnsi="方正仿宋_GBK" w:eastAsia="方正仿宋_GBK" w:cs="方正仿宋_GBK"/>
          <w:color w:val="auto"/>
          <w:lang w:eastAsia="zh-CN"/>
        </w:rPr>
        <w:t>政务服务</w:t>
      </w:r>
      <w:r>
        <w:rPr>
          <w:rFonts w:hint="eastAsia" w:ascii="方正仿宋_GBK" w:hAnsi="方正仿宋_GBK" w:cs="方正仿宋_GBK"/>
          <w:color w:val="auto"/>
          <w:lang w:eastAsia="zh-CN"/>
        </w:rPr>
        <w:t>机构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分管领导、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首席代表以群众身份，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分别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选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取区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政务服务中心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2个以上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窗口体验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业务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咨询、办理（帮办、代办）等服务（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参考事项见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cs="Times New Roman"/>
          <w:color w:val="auto"/>
          <w:kern w:val="0"/>
          <w:sz w:val="32"/>
          <w:szCs w:val="32"/>
          <w:lang w:val="en-US" w:eastAsia="zh-CN"/>
        </w:rPr>
        <w:t>，下同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），填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写《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体验活动窗口服务质量评价表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（附件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cs="Times New Roman"/>
          <w:color w:val="auto"/>
          <w:kern w:val="0"/>
          <w:sz w:val="32"/>
          <w:szCs w:val="32"/>
          <w:lang w:val="en-US" w:eastAsia="zh-CN"/>
        </w:rPr>
        <w:t>，下同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）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；</w:t>
      </w:r>
      <w:r>
        <w:rPr>
          <w:rFonts w:hint="eastAsia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乡镇街道分管领导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以群众身份，选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取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2个以上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乡镇街道便民服务中心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体验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业务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咨询、办理（帮办、代办）等服务，填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写《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体验活动窗口服务质量评价表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》；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区行政服务中心分管领导和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科室负责人以群众身份，选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取</w:t>
      </w:r>
      <w:r>
        <w:rPr>
          <w:rFonts w:hint="eastAsia" w:cs="Times New Roman"/>
          <w:color w:val="auto"/>
          <w:kern w:val="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政务服务中心5个以上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窗口和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6个以上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乡镇街道便民服务中心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体验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业务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咨询、办理（帮办、代办）等服务，填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写《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体验活动窗口服务质量评价表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79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三、活动步骤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79" w:lineRule="exact"/>
        <w:ind w:left="0" w:leftChars="0" w:firstLine="640" w:firstLineChars="200"/>
        <w:textAlignment w:val="auto"/>
        <w:rPr>
          <w:rFonts w:hint="default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（一）组织体验（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  <w:t>7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月底前）</w:t>
      </w:r>
      <w:r>
        <w:rPr>
          <w:rFonts w:hint="default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79" w:lineRule="exact"/>
        <w:ind w:left="0" w:leftChars="0" w:right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cs="方正仿宋_GBK"/>
          <w:color w:val="auto"/>
          <w:kern w:val="0"/>
          <w:sz w:val="32"/>
          <w:szCs w:val="32"/>
          <w:lang w:val="en-US" w:eastAsia="zh-CN"/>
        </w:rPr>
        <w:t>各乡镇街道、区级政务服务机构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结合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单位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工作实际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，组织相关参与人员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体验活动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cs="方正仿宋_GBK"/>
          <w:color w:val="auto"/>
          <w:kern w:val="0"/>
          <w:sz w:val="32"/>
          <w:szCs w:val="32"/>
          <w:lang w:eastAsia="zh-CN"/>
        </w:rPr>
        <w:t>认真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梳理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办事群众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提出的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意见建议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和发现的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服务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体验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问题，</w:t>
      </w:r>
      <w:r>
        <w:rPr>
          <w:rFonts w:hint="eastAsia" w:ascii="方正仿宋_GBK" w:hAnsi="方正仿宋_GBK" w:cs="方正仿宋_GBK"/>
          <w:color w:val="auto"/>
          <w:kern w:val="0"/>
          <w:sz w:val="32"/>
          <w:szCs w:val="32"/>
          <w:lang w:eastAsia="zh-CN"/>
        </w:rPr>
        <w:t>并将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《体验活动业务办理登记表》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和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体验活动窗口服务质量评价表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》</w:t>
      </w:r>
      <w:r>
        <w:rPr>
          <w:rFonts w:hint="eastAsia" w:ascii="方正仿宋_GBK" w:hAnsi="方正仿宋_GBK" w:cs="方正仿宋_GBK"/>
          <w:color w:val="auto"/>
          <w:kern w:val="0"/>
          <w:sz w:val="32"/>
          <w:szCs w:val="32"/>
          <w:lang w:eastAsia="zh-CN"/>
        </w:rPr>
        <w:t>反馈区行政服务中心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79" w:lineRule="exact"/>
        <w:ind w:left="0" w:leftChars="0" w:firstLine="640" w:firstLineChars="200"/>
        <w:textAlignment w:val="auto"/>
        <w:rPr>
          <w:rFonts w:hint="default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（二）</w:t>
      </w:r>
      <w:r>
        <w:rPr>
          <w:rFonts w:hint="default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问题整改（</w:t>
      </w:r>
      <w:r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  <w:t>8</w:t>
      </w:r>
      <w:r>
        <w:rPr>
          <w:rFonts w:hint="default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月底前）。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79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cs="方正仿宋_GBK"/>
          <w:color w:val="auto"/>
          <w:kern w:val="0"/>
          <w:sz w:val="32"/>
          <w:szCs w:val="32"/>
          <w:lang w:eastAsia="zh-CN"/>
        </w:rPr>
        <w:t>区行政服务中心根据</w:t>
      </w:r>
      <w:r>
        <w:rPr>
          <w:rFonts w:hint="eastAsia" w:ascii="方正仿宋_GBK" w:hAnsi="方正仿宋_GBK" w:cs="方正仿宋_GBK"/>
          <w:color w:val="auto"/>
          <w:kern w:val="0"/>
          <w:sz w:val="32"/>
          <w:szCs w:val="32"/>
          <w:lang w:val="en-US" w:eastAsia="zh-CN"/>
        </w:rPr>
        <w:t>各乡镇街道、区级政务服务机构反馈</w:t>
      </w:r>
      <w:r>
        <w:rPr>
          <w:rFonts w:hint="eastAsia" w:ascii="方正仿宋_GBK" w:hAnsi="方正仿宋_GBK" w:cs="方正仿宋_GBK"/>
          <w:color w:val="auto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《体验活动业务办理登记表》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和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体验活动窗口服务质量评价表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》</w:t>
      </w:r>
      <w:r>
        <w:rPr>
          <w:rFonts w:hint="eastAsia" w:ascii="方正仿宋_GBK" w:hAnsi="方正仿宋_GBK" w:cs="方正仿宋_GBK"/>
          <w:color w:val="auto"/>
          <w:kern w:val="0"/>
          <w:sz w:val="32"/>
          <w:szCs w:val="32"/>
          <w:lang w:eastAsia="zh-CN"/>
        </w:rPr>
        <w:t>，汇总形成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“问题清单”</w:t>
      </w:r>
      <w:r>
        <w:rPr>
          <w:rFonts w:hint="eastAsia" w:ascii="方正仿宋_GBK" w:hAnsi="方正仿宋_GBK" w:cs="方正仿宋_GBK"/>
          <w:color w:val="auto"/>
          <w:kern w:val="0"/>
          <w:sz w:val="32"/>
          <w:szCs w:val="32"/>
          <w:lang w:val="en-US" w:eastAsia="zh-CN" w:bidi="ar-SA"/>
        </w:rPr>
        <w:t>，</w:t>
      </w:r>
      <w:r>
        <w:rPr>
          <w:rFonts w:hint="eastAsia" w:ascii="方正仿宋_GBK" w:hAnsi="方正仿宋_GBK" w:cs="方正仿宋_GBK"/>
          <w:color w:val="auto"/>
          <w:kern w:val="0"/>
          <w:sz w:val="32"/>
          <w:szCs w:val="32"/>
          <w:lang w:eastAsia="zh-CN"/>
        </w:rPr>
        <w:t>组织相关责任单位深挖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问题</w:t>
      </w:r>
      <w:r>
        <w:rPr>
          <w:rFonts w:hint="eastAsia" w:ascii="方正仿宋_GBK" w:hAnsi="方正仿宋_GBK" w:cs="方正仿宋_GBK"/>
          <w:color w:val="auto"/>
          <w:kern w:val="0"/>
          <w:sz w:val="32"/>
          <w:szCs w:val="32"/>
          <w:lang w:eastAsia="zh-CN"/>
        </w:rPr>
        <w:t>根源、制定整改措施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eastAsia="zh-CN"/>
        </w:rPr>
        <w:t>，形成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“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eastAsia="zh-CN"/>
        </w:rPr>
        <w:t>问题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整改清单”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eastAsia="zh-CN"/>
        </w:rPr>
        <w:t>（附件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val="en-US" w:eastAsia="zh-CN"/>
        </w:rPr>
        <w:t>，下同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eastAsia="zh-CN"/>
        </w:rPr>
        <w:t>）并进行整改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79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（三）总结通报（</w:t>
      </w:r>
      <w:r>
        <w:rPr>
          <w:rFonts w:hint="default" w:ascii="Times New Roman" w:hAnsi="Times New Roman" w:eastAsia="方正楷体_GBK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9</w:t>
      </w: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月底前）。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79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cs="方正仿宋_GBK"/>
          <w:color w:val="auto"/>
          <w:kern w:val="0"/>
          <w:sz w:val="32"/>
          <w:szCs w:val="32"/>
          <w:lang w:val="en-US" w:eastAsia="zh-CN"/>
        </w:rPr>
        <w:t>各乡镇街道、区级政务服务机构根据本单位组织体验、问题整改等工作开展情况，总结形成体验活动开展情况报告，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val="en-US" w:eastAsia="zh-CN"/>
        </w:rPr>
        <w:t>经本单位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highlight w:val="none"/>
          <w:lang w:eastAsia="zh-CN"/>
        </w:rPr>
        <w:t>主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要领导签字盖章后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</w:rPr>
        <w:t>送</w:t>
      </w:r>
      <w:r>
        <w:rPr>
          <w:rStyle w:val="10"/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/>
        </w:rPr>
        <w:t>区行政服务中心</w:t>
      </w:r>
      <w:r>
        <w:rPr>
          <w:rStyle w:val="10"/>
          <w:rFonts w:hint="eastAsia" w:cs="Times New Roman"/>
          <w:color w:val="auto"/>
          <w:spacing w:val="0"/>
          <w:kern w:val="0"/>
          <w:sz w:val="32"/>
          <w:szCs w:val="32"/>
          <w:lang w:val="en-US" w:eastAsia="zh-CN"/>
        </w:rPr>
        <w:t>备案</w:t>
      </w:r>
      <w:r>
        <w:rPr>
          <w:rFonts w:hint="eastAsia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电子版</w:t>
      </w:r>
      <w:r>
        <w:rPr>
          <w:rFonts w:hint="eastAsia" w:cs="Times New Roman"/>
          <w:color w:val="auto"/>
          <w:spacing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pacing w:val="0"/>
          <w:sz w:val="32"/>
          <w:szCs w:val="32"/>
          <w:lang w:eastAsia="zh-CN"/>
        </w:rPr>
        <w:t>纸质件</w:t>
      </w:r>
      <w:r>
        <w:rPr>
          <w:rFonts w:hint="eastAsia" w:cs="Times New Roman"/>
          <w:color w:val="auto"/>
          <w:spacing w:val="0"/>
          <w:sz w:val="32"/>
          <w:szCs w:val="32"/>
          <w:lang w:eastAsia="zh-CN"/>
        </w:rPr>
        <w:t>）。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/>
        </w:rPr>
        <w:t>区行政服务中心</w:t>
      </w:r>
      <w:r>
        <w:rPr>
          <w:rFonts w:hint="eastAsia" w:cs="Times New Roman"/>
          <w:color w:val="auto"/>
          <w:spacing w:val="0"/>
          <w:kern w:val="0"/>
          <w:sz w:val="32"/>
          <w:szCs w:val="32"/>
          <w:lang w:val="en-US" w:eastAsia="zh-CN"/>
        </w:rPr>
        <w:t>根据各单位体验活动开展情况报告，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/>
        </w:rPr>
        <w:t>会同区政府</w:t>
      </w:r>
      <w:r>
        <w:rPr>
          <w:rFonts w:hint="eastAsia" w:cs="Times New Roman"/>
          <w:color w:val="auto"/>
          <w:spacing w:val="0"/>
          <w:kern w:val="0"/>
          <w:sz w:val="32"/>
          <w:szCs w:val="32"/>
          <w:lang w:val="en-US" w:eastAsia="zh-CN"/>
        </w:rPr>
        <w:t>办公室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/>
        </w:rPr>
        <w:t>对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eastAsia="zh-CN"/>
        </w:rPr>
        <w:t>各单位开展体验活动情况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/>
        </w:rPr>
        <w:t>进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/>
        </w:rPr>
        <w:t>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抽查核实，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通报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核实结果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并纳入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政务服务年度考核。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79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eastAsia="方正黑体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四</w:t>
      </w:r>
      <w:r>
        <w:rPr>
          <w:rFonts w:hint="default" w:ascii="Times New Roman" w:hAnsi="Times New Roman" w:eastAsia="方正黑体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eastAsia="方正黑体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活动</w:t>
      </w:r>
      <w:r>
        <w:rPr>
          <w:rFonts w:hint="default" w:ascii="Times New Roman" w:hAnsi="Times New Roman" w:eastAsia="方正黑体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79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（一）务求体验实效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79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</w:pP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各乡镇街道、区级政务服务机构要以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求真务实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的工作作风组织开展体验活动，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做到带着感情体验、带着思考体验、带着责任体验，不事先打招呼、不暴露身份、不敷衍了事走过场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切实发挥通过体验活动持续提升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政务服务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标准化</w:t>
      </w:r>
      <w:r>
        <w:rPr>
          <w:rFonts w:hint="eastAsia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范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化</w:t>
      </w:r>
      <w:r>
        <w:rPr>
          <w:rFonts w:hint="eastAsia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便利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化水平的促进作用。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79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（二）抓好问题整改。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579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各乡镇街道、区级政务服务机构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要</w:t>
      </w:r>
      <w:r>
        <w:rPr>
          <w:rFonts w:hint="eastAsia" w:ascii="方正仿宋_GBK" w:hAnsi="方正仿宋_GBK" w:cs="方正仿宋_GBK"/>
          <w:color w:val="auto"/>
          <w:kern w:val="0"/>
          <w:sz w:val="32"/>
          <w:szCs w:val="32"/>
          <w:lang w:eastAsia="zh-CN"/>
        </w:rPr>
        <w:t>坚持问题导向，对形成的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“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eastAsia="zh-CN"/>
        </w:rPr>
        <w:t>问题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整改清单”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能马上整改的</w:t>
      </w:r>
      <w:r>
        <w:rPr>
          <w:rFonts w:hint="eastAsia" w:ascii="方正仿宋_GBK" w:hAnsi="方正仿宋_GBK" w:cs="方正仿宋_GBK"/>
          <w:color w:val="auto"/>
          <w:kern w:val="0"/>
          <w:sz w:val="32"/>
          <w:szCs w:val="32"/>
          <w:lang w:eastAsia="zh-CN"/>
        </w:rPr>
        <w:t>，要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  <w:t>即知即改、立行立改</w:t>
      </w:r>
      <w:r>
        <w:rPr>
          <w:rFonts w:hint="eastAsia" w:ascii="方正仿宋_GBK" w:hAnsi="方正仿宋_GBK" w:cs="方正仿宋_GBK"/>
          <w:color w:val="auto"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不能马上整改的，要提出切实可行的解决办法，制定具有针对性的整改措施，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“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问题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整改清单”变</w:t>
      </w:r>
      <w:r>
        <w:rPr>
          <w:rFonts w:hint="eastAsia" w:ascii="方正仿宋_GBK" w:hAnsi="方正仿宋_GBK" w:cs="方正仿宋_GBK"/>
          <w:color w:val="auto"/>
          <w:sz w:val="32"/>
          <w:szCs w:val="32"/>
          <w:lang w:eastAsia="zh-CN"/>
        </w:rPr>
        <w:t>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群众的“满意清单”</w:t>
      </w:r>
      <w:r>
        <w:rPr>
          <w:rFonts w:hint="default" w:ascii="Times New Roman" w:hAnsi="Times New Roman" w:eastAsia="方正仿宋_GBK" w:cs="Times New Roman"/>
          <w:color w:val="auto"/>
          <w:spacing w:val="0"/>
          <w:kern w:val="0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after="0" w:line="579" w:lineRule="exact"/>
        <w:ind w:left="0" w:leftChars="0" w:firstLine="640" w:firstLineChars="200"/>
        <w:textAlignment w:val="auto"/>
        <w:rPr>
          <w:rFonts w:hint="default" w:ascii="Times New Roman" w:hAnsi="Times New Roman" w:eastAsia="方正楷体_GBK" w:cs="Times New Roman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（三）</w:t>
      </w:r>
      <w:r>
        <w:rPr>
          <w:rFonts w:hint="eastAsia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形成长效</w:t>
      </w:r>
      <w:r>
        <w:rPr>
          <w:rFonts w:hint="default" w:ascii="方正楷体_GBK" w:hAnsi="方正楷体_GBK" w:eastAsia="方正楷体_GBK" w:cs="方正楷体_GBK"/>
          <w:color w:val="auto"/>
          <w:kern w:val="0"/>
          <w:sz w:val="32"/>
          <w:szCs w:val="32"/>
          <w:lang w:val="en-US" w:eastAsia="zh-CN" w:bidi="ar-SA"/>
        </w:rPr>
        <w:t>机制。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after="0" w:line="579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区行政服务中心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要以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体验活动为契机，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坚持问题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整改与构建长效机制结合起来，在措施制定上注重制度创新和流程再造，形成一批管长远、治根本的制度机制。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自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2024年起，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区行政服务中心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eastAsia="zh-CN"/>
        </w:rPr>
        <w:t>根据工作安排适时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开展体验活动，</w:t>
      </w:r>
      <w:r>
        <w:rPr>
          <w:rFonts w:hint="eastAsia" w:cs="Times New Roman"/>
          <w:color w:val="auto"/>
          <w:kern w:val="0"/>
          <w:sz w:val="32"/>
          <w:szCs w:val="32"/>
          <w:lang w:val="en-US" w:eastAsia="zh-CN"/>
        </w:rPr>
        <w:t>不断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打造</w:t>
      </w:r>
      <w:r>
        <w:rPr>
          <w:rFonts w:hint="eastAsia" w:cs="Times New Roman"/>
          <w:color w:val="auto"/>
          <w:kern w:val="0"/>
          <w:sz w:val="32"/>
          <w:szCs w:val="32"/>
          <w:lang w:val="en-US" w:eastAsia="zh-CN"/>
        </w:rPr>
        <w:t>具有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黔江特色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政务服务</w:t>
      </w:r>
      <w:r>
        <w:rPr>
          <w:rFonts w:hint="eastAsia" w:cs="Times New Roman"/>
          <w:color w:val="auto"/>
          <w:kern w:val="0"/>
          <w:sz w:val="32"/>
          <w:szCs w:val="32"/>
          <w:lang w:val="en-US" w:eastAsia="zh-CN"/>
        </w:rPr>
        <w:t>新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名片。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2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20"/>
        </w:rPr>
        <w:t>附件：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0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活动体验单位及体验参考事项一览表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2.体验活动业务办理登记表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color w:val="auto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auto"/>
          <w:spacing w:val="0"/>
          <w:kern w:val="0"/>
          <w:sz w:val="32"/>
          <w:szCs w:val="32"/>
          <w:lang w:val="en-US" w:eastAsia="zh-CN" w:bidi="ar-SA"/>
        </w:rPr>
        <w:t>3.体验活动窗口服务质量评价表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firstLine="1600" w:firstLineChars="50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20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20"/>
          <w:lang w:eastAsia="zh-CN"/>
        </w:rPr>
        <w:t>体验活动问题整改清单</w:t>
      </w:r>
    </w:p>
    <w:p>
      <w:pP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81" w:beforeLines="100" w:after="581" w:afterLines="100" w:line="579" w:lineRule="exact"/>
        <w:jc w:val="center"/>
        <w:textAlignment w:val="auto"/>
        <w:rPr>
          <w:rFonts w:hint="default"/>
          <w:color w:val="auto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活动体验单位及体验参考事项一览表</w:t>
      </w:r>
    </w:p>
    <w:tbl>
      <w:tblPr>
        <w:tblStyle w:val="7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017"/>
        <w:gridCol w:w="3773"/>
        <w:gridCol w:w="2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  <w:jc w:val="center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体验单位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体验事项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体验地址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区档案局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延期向档案馆移交档案审批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政务服务中心3号楼A区1楼1号窗口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区新闻出版局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出版物零售单位和个体工商户登记事项变更审批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政务服务中心3号楼A区1楼1号窗口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  <w:t>区政府侨务办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华侨回国定居审批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政务服务中心3号楼A区1楼2号窗口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区发展改革委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区县权限内的企业投资项目备案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政务服务中心3号楼B区2楼1号窗口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建设项目防空地下室竣工验收备案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区教委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初中及以下教师资格认定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政务服务中心3号楼A区1楼2号窗口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color w:val="auto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color w:val="auto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少数民族考生中考加分确认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流动人口随迁子女入学资格认定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中小学生学籍管理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区科技局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科技成果登记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政务服务中心3号楼A区1楼2号窗口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区经济信息委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液化石油气经营许可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政务服务中心3号楼A区1楼1号窗口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工业及信息领域企业投资项目备案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区民族宗教委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民族成份变更确认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政务服务中心3号楼A区1楼1号窗口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区公安局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临时居民身份证申领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政务服务中心3号楼A区1楼4-11号窗口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边境管理区通行证（深圳、珠海经济特区除外）核发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出入境通行证签发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普通护照签发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公章刻制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机动车注册登记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车管分中心（正阳街道正舟路南段454号）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机动车行驶证补发、换发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机动车驾驶证补发、换发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社会团体成立登记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政务服务中心3号楼A区1楼14号窗口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临时救助对象认定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婚姻登记预约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婚姻登记中心（城东街道长征路北段18号婚姻登记分中心2楼）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内地居民婚姻登记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结离婚证遗失或损毁补发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基层法律服务工作者执业许可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政务服务中心3号楼A区1楼12号窗口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办理公证事项和事务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提供法律援助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中介机构从事代理记账业务审批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政务服务中心3号楼A区1楼2号窗口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区人力社保局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创业补贴申领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政务服务中心2号楼A区1楼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创业担保贷款申请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职业技能提升补贴申领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丧葬补助金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抚恤金申领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政务服务中心2号楼B区1楼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社保大厅2-5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社会保障卡补领、换领、换发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政务服务中心2号楼B区1楼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社保大厅7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社会保障卡申领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区规划自然资源局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临时用地审批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政务服务中心3号楼B区2楼2-4号窗口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建设工程规划许可证核发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二手房交易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政务服务中心2号楼B区2楼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区生态环境局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建设项目环境影响评价审批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政务服务中心3号楼B区2楼14号窗口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排污许可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区住房城乡建委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建设工程质量竣工验收监督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政务服务中心3号楼B区2楼5-7号窗口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房地产经纪机构备案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公租房承租资格确认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施工图审查备案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区城管局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户外招牌设置备案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政务服务中心3号楼B区2楼1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7、18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市政设施建设类审批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城市建筑垃圾运输核准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网约车驾驶员从业资格认定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政务服务中心3号楼B区2楼21-24号窗口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公路建设项目施工许可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货运驾驶员从业资格换证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巡游出租车驾驶员从业资格认定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从事机动车维修经营业务的备案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区水利局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取水许可（常规审批）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政务服务中心3号楼B区2楼12-13号窗口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水利工程建设项目开工备案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区农业农村委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拖拉机和联合收割机登记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政务服务中心3号楼A区1楼24号窗口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拖拉机和联合收割机驾驶证补领、换领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农药经营许可（核发）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区商务委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成品油零售经营企业申请变更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政务服务中心3号楼A区1楼1号窗口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申请新建、迁建、改扩建加油站（申请领证）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区文化旅游委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互联网上网服务营业场所经营单位设立审批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政务服务中心3号楼A区1楼1号窗口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图书馆读者证（卡）办理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娱乐场所从事娱乐场所经营活动审批（歌舞娱乐）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区卫生健康委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护士执业注册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政务服务中心3号楼A区1楼25-27号窗口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医师执业注册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公共场所卫生许可（除饭馆、咖啡馆、酒吧、茶座等）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医疗机构执业登记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区退役军人事务局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各类优抚补助对象认定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政务服务中心3号楼A区1楼1号窗口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伤残人员抚恤待遇发放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区应急局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烟花爆竹经营（批发）许可延期申请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政务服务中心3号楼A区1楼13号窗口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危险化学品经营许可首次申请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区市场监管局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个体工商户登记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政务服务中心3号楼B区2楼25-35号窗口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食品经营许可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营业执照遗失补领、换发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第三类医疗器械经营许可证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内资企业及分支机构登记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食品生产加工小作坊登记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《药品经营许可证》《药品经营质量管理规范认证证书》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(零售)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核发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区统计局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受理统计违法行为举报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政务服务中心3号楼A区1楼2号窗口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区乡村振兴局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为建档立卡贫困户出具证明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政务服务中心3号楼A区1楼2号窗口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区医保局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生育保险待遇核准支付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政务服务中心2号楼B区1楼21-37号窗口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城乡居民基本医疗保险参保登记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基本医疗保险参保人员住院费用手工（零星）报销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基本医疗保险关系转移接续手续办理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城镇职工基本医疗保险单位参保登记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基本医疗保险参保人员享受门诊慢特病病种待遇资格认定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sz w:val="22"/>
                <w:szCs w:val="22"/>
                <w:u w:val="none"/>
                <w:lang w:eastAsia="zh-CN"/>
              </w:rPr>
              <w:t>区林业局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林木采伐许可证核发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政务服务中心3号楼A区1楼23号窗口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建设项目临时使用林地（区县审批）及在森林和野生动物类型自然保护区建设审批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区消防救援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支队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公众聚集场所投入使用、营业前消防安全检查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政务服务中心3号楼B区2楼16号窗口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火灾事故调查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区残联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残疾人证新办、换领、迁移、注销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政务服务中心3号楼A区1楼1号窗口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全国残疾人按比例就业情况联网认证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黔江区税务局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开具个人所得税纳税记录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政务服务中心3号楼B区1楼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代开增值税发票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开具税收完税证明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区气象局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雷灾调查与鉴定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政务服务中心3号楼A区1楼2号窗口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雷电防护装置竣工验收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雷电防护装置设计审核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区烟草专卖局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烟草专卖零售许可证延续办理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政务服务中心3号楼A区1楼22号窗口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  <w:t>住房公积金黔江分中心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办理公积金提取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公积金分中心（城西街道行署街401号）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公积金汇缴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办理公积金个人住房贷款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区泰来宏达自来水公司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居民零星用水办理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政务服务中心3号楼B区2楼8号窗口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施工用水办理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国网重庆黔江供电公司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个人新装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政务服务中心3号楼B区2楼9号窗口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6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中国移动重庆公司黔江分公司、中国联通重庆市黔江区分公司、中国电信黔江分公司、重庆广电黔江分公司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通信设备的安装、调试、开通</w:t>
            </w:r>
          </w:p>
        </w:tc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政务服务中心3号楼B区2楼11号窗口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6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1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光纤到户通信设施竣工验收备案</w:t>
            </w:r>
          </w:p>
        </w:tc>
        <w:tc>
          <w:tcPr>
            <w:tcW w:w="266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民生燃气公司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燃气缴费、报装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政务服务中心3号楼B区2楼10号窗口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30个乡镇街道</w:t>
            </w:r>
          </w:p>
        </w:tc>
        <w:tc>
          <w:tcPr>
            <w:tcW w:w="37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城乡居民养老保险参保登记、城乡居民基本医疗保险参保登记、生育服务证登记、就业困难人员社会保险补贴申领、养老保险待遇发放账户维护申请、乡村建设规划许可证核发-农村村民住宅等事项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各</w:t>
            </w: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乡镇街道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便民服务中心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体验活动业务办理登记表</w:t>
      </w:r>
    </w:p>
    <w:p>
      <w:pPr>
        <w:rPr>
          <w:rFonts w:hint="default"/>
          <w:color w:val="auto"/>
          <w:lang w:val="en-US" w:eastAsia="zh-CN"/>
        </w:rPr>
      </w:pPr>
    </w:p>
    <w:tbl>
      <w:tblPr>
        <w:tblStyle w:val="7"/>
        <w:tblW w:w="8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2098"/>
        <w:gridCol w:w="1313"/>
        <w:gridCol w:w="1237"/>
        <w:gridCol w:w="1256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体验单位</w:t>
            </w:r>
          </w:p>
        </w:tc>
        <w:tc>
          <w:tcPr>
            <w:tcW w:w="7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体验人</w:t>
            </w:r>
          </w:p>
        </w:tc>
        <w:tc>
          <w:tcPr>
            <w:tcW w:w="34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6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体验内容</w:t>
            </w: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办理事项名称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办理数量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办理平台</w:t>
            </w:r>
          </w:p>
        </w:tc>
        <w:tc>
          <w:tcPr>
            <w:tcW w:w="12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办结时限</w:t>
            </w:r>
          </w:p>
        </w:tc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总体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存在的问题</w:t>
            </w:r>
          </w:p>
        </w:tc>
        <w:tc>
          <w:tcPr>
            <w:tcW w:w="7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9" w:hRule="atLeast"/>
          <w:jc w:val="center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合理化建议</w:t>
            </w:r>
          </w:p>
        </w:tc>
        <w:tc>
          <w:tcPr>
            <w:tcW w:w="7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本人签名：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  <w:t>注：</w:t>
      </w:r>
      <w:r>
        <w:rPr>
          <w:rFonts w:hint="eastAsia" w:cs="Times New Roman"/>
          <w:b/>
          <w:bCs/>
          <w:color w:val="auto"/>
          <w:sz w:val="24"/>
          <w:szCs w:val="24"/>
          <w:lang w:val="en-US" w:eastAsia="zh-CN"/>
        </w:rPr>
        <w:t>反馈该表时需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  <w:t>提供体验</w:t>
      </w:r>
      <w:r>
        <w:rPr>
          <w:rFonts w:hint="eastAsia" w:cs="Times New Roman"/>
          <w:b/>
          <w:bCs/>
          <w:color w:val="auto"/>
          <w:sz w:val="24"/>
          <w:szCs w:val="24"/>
          <w:lang w:val="en-US" w:eastAsia="zh-CN"/>
        </w:rPr>
        <w:t>活动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  <w:t>照片。</w:t>
      </w:r>
    </w:p>
    <w:p>
      <w:pP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br w:type="page"/>
      </w:r>
    </w:p>
    <w:p>
      <w:pP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体验活动窗口服务质量评价表</w:t>
      </w:r>
    </w:p>
    <w:p>
      <w:pPr>
        <w:rPr>
          <w:rFonts w:hint="default"/>
          <w:color w:val="auto"/>
          <w:lang w:val="en-US" w:eastAsia="zh-CN"/>
        </w:rPr>
      </w:pPr>
    </w:p>
    <w:tbl>
      <w:tblPr>
        <w:tblStyle w:val="7"/>
        <w:tblW w:w="88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1295"/>
        <w:gridCol w:w="1099"/>
        <w:gridCol w:w="5"/>
        <w:gridCol w:w="1375"/>
        <w:gridCol w:w="1108"/>
        <w:gridCol w:w="1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体验的窗口单位</w:t>
            </w:r>
          </w:p>
        </w:tc>
        <w:tc>
          <w:tcPr>
            <w:tcW w:w="64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体验人</w:t>
            </w:r>
          </w:p>
        </w:tc>
        <w:tc>
          <w:tcPr>
            <w:tcW w:w="23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评价内容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非常满意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基本满意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不满意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非常不满意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服务态度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一次性告知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业务熟悉程度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工作亮点</w:t>
            </w:r>
          </w:p>
        </w:tc>
        <w:tc>
          <w:tcPr>
            <w:tcW w:w="64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存在的问题</w:t>
            </w:r>
          </w:p>
        </w:tc>
        <w:tc>
          <w:tcPr>
            <w:tcW w:w="64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  <w:jc w:val="center"/>
        </w:trPr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综合评价</w:t>
            </w:r>
          </w:p>
        </w:tc>
        <w:tc>
          <w:tcPr>
            <w:tcW w:w="64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pStyle w:val="2"/>
              <w:rPr>
                <w:rFonts w:hint="default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3600" w:firstLineChars="1500"/>
              <w:jc w:val="both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3600" w:firstLineChars="1500"/>
              <w:jc w:val="both"/>
              <w:textAlignment w:val="auto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评价人：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  <w:t>注：</w:t>
      </w:r>
      <w:r>
        <w:rPr>
          <w:rFonts w:hint="eastAsia" w:cs="Times New Roman"/>
          <w:b/>
          <w:bCs/>
          <w:color w:val="auto"/>
          <w:sz w:val="24"/>
          <w:szCs w:val="24"/>
          <w:lang w:val="en-US" w:eastAsia="zh-CN"/>
        </w:rPr>
        <w:t>反馈该表时需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  <w:t>提供体验</w:t>
      </w:r>
      <w:r>
        <w:rPr>
          <w:rFonts w:hint="eastAsia" w:cs="Times New Roman"/>
          <w:b/>
          <w:bCs/>
          <w:color w:val="auto"/>
          <w:sz w:val="24"/>
          <w:szCs w:val="24"/>
          <w:lang w:val="en-US" w:eastAsia="zh-CN"/>
        </w:rPr>
        <w:t>活动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4"/>
          <w:szCs w:val="24"/>
          <w:lang w:val="en-US" w:eastAsia="zh-CN"/>
        </w:rPr>
        <w:t>照片。</w:t>
      </w:r>
    </w:p>
    <w:p>
      <w:pPr>
        <w:bidi w:val="0"/>
        <w:rPr>
          <w:rFonts w:hint="default" w:ascii="Times New Roman" w:hAnsi="Times New Roman" w:cs="Times New Roman"/>
          <w:b/>
          <w:bCs/>
          <w:color w:val="auto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NumType w:fmt="decimal"/>
          <w:cols w:space="0" w:num="1"/>
          <w:titlePg/>
          <w:rtlGutter w:val="0"/>
          <w:docGrid w:type="lines" w:linePitch="44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79" w:lineRule="exact"/>
        <w:jc w:val="center"/>
        <w:textAlignment w:val="auto"/>
        <w:rPr>
          <w:rFonts w:hint="default" w:ascii="Times New Roman" w:hAnsi="Times New Roman" w:eastAsia="方正黑体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体验活动问题整改清单</w:t>
      </w:r>
    </w:p>
    <w:tbl>
      <w:tblPr>
        <w:tblStyle w:val="7"/>
        <w:tblW w:w="143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3138"/>
        <w:gridCol w:w="739"/>
        <w:gridCol w:w="4546"/>
        <w:gridCol w:w="2065"/>
        <w:gridCol w:w="3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具体</w:t>
            </w: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问题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涉及单位</w:t>
            </w:r>
          </w:p>
        </w:tc>
        <w:tc>
          <w:tcPr>
            <w:tcW w:w="4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整改措施</w:t>
            </w: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整改</w:t>
            </w:r>
            <w:r>
              <w:rPr>
                <w:rFonts w:hint="eastAsia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（已完成、部分完成、未完成）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未完成整改的具体原因及解决方案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....</w:t>
            </w:r>
          </w:p>
        </w:tc>
        <w:tc>
          <w:tcPr>
            <w:tcW w:w="3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5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92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960" w:firstLineChars="300"/>
        <w:jc w:val="lef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  <w:sectPr>
          <w:pgSz w:w="16838" w:h="11906" w:orient="landscape"/>
          <w:pgMar w:top="1587" w:right="2098" w:bottom="1474" w:left="1984" w:header="851" w:footer="1417" w:gutter="0"/>
          <w:pgNumType w:fmt="decimal"/>
          <w:cols w:space="0" w:num="1"/>
          <w:rtlGutter w:val="0"/>
          <w:docGrid w:type="lines" w:linePitch="440" w:charSpace="0"/>
        </w:sectPr>
      </w:pPr>
    </w:p>
    <w:p>
      <w:pPr>
        <w:rPr>
          <w:rFonts w:hint="default"/>
          <w:color w:val="auto"/>
          <w:lang w:val="en-US" w:eastAsia="zh-CN"/>
        </w:rPr>
      </w:pPr>
      <w:r>
        <w:rPr>
          <w:rFonts w:hint="default"/>
          <w:color w:val="auto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20" w:leftChars="100" w:right="320" w:rightChars="100" w:firstLine="0" w:firstLineChars="0"/>
        <w:textAlignment w:val="auto"/>
        <w:rPr>
          <w:rFonts w:hint="default"/>
          <w:color w:va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12700</wp:posOffset>
                </wp:positionV>
                <wp:extent cx="565213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pt;height:0.05pt;width:445.05pt;mso-position-horizontal:center;z-index:251664384;mso-width-relative:page;mso-height-relative:page;" filled="f" stroked="t" coordsize="21600,21600" o:gfxdata="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FRFmfUAAAABAEAAA8AAAAAAAAAAQAgAAAAIgAAAGRycy9kb3ducmV2LnhtbFBL&#10;AQIUABQAAAAIAIdO4kCW2hX1+gEAAPUDAAAOAAAAAAAAAAEAIAAAACMBAABkcnMvZTJvRG9jLnht&#10;bFBLBQYAAAAABgAGAFkBAACP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253365</wp:posOffset>
                </wp:positionV>
                <wp:extent cx="565213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9.95pt;height:0pt;width:445.05pt;mso-position-horizontal:center;z-index:251663360;mso-width-relative:page;mso-height-relative:page;" filled="f" stroked="t" coordsize="21600,21600" o:gfxdata="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FBsj9UAAAAGAQAADwAAAAAAAAABACAAAAAiAAAAZHJzL2Rvd25yZXYueG1s&#10;UEsBAhQAFAAAAAgAh07iQHDpAlD7AQAA9QMAAA4AAAAAAAAAAQAgAAAAJAEAAGRycy9lMm9Eb2Mu&#10;eG1sUEsFBgAAAAAGAAYAWQEAAJE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重庆市黔江区人民政府办公室    </w:t>
      </w:r>
      <w:r>
        <w:rPr>
          <w:rFonts w:hint="default" w:ascii="Times New Roman" w:hAnsi="Times New Roman" w:eastAsia="方正仿宋_GBK" w:cs="Times New Roman"/>
          <w:color w:val="auto"/>
          <w:spacing w:val="-4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color w:val="auto"/>
          <w:spacing w:val="-40"/>
          <w:sz w:val="28"/>
          <w:szCs w:val="28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auto"/>
          <w:spacing w:val="-40"/>
          <w:sz w:val="28"/>
          <w:szCs w:val="28"/>
        </w:rPr>
        <w:t xml:space="preserve">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    20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月</w:t>
      </w:r>
      <w:r>
        <w:rPr>
          <w:rFonts w:hint="eastAsia" w:cs="Times New Roman"/>
          <w:color w:val="auto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日印发</w:t>
      </w:r>
    </w:p>
    <w:sectPr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320"/>
  <w:drawingGridVerticalSpacing w:val="22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ZjA1ZjM5NjJiYzE2N2E5NjQ4YjdkOGM2ZjY4NmYifQ=="/>
  </w:docVars>
  <w:rsids>
    <w:rsidRoot w:val="00000000"/>
    <w:rsid w:val="00155351"/>
    <w:rsid w:val="008937EF"/>
    <w:rsid w:val="01124D80"/>
    <w:rsid w:val="01264629"/>
    <w:rsid w:val="01AF568E"/>
    <w:rsid w:val="01F210DC"/>
    <w:rsid w:val="01F571E8"/>
    <w:rsid w:val="02262316"/>
    <w:rsid w:val="02672D80"/>
    <w:rsid w:val="02A66735"/>
    <w:rsid w:val="02DD3309"/>
    <w:rsid w:val="02E910D4"/>
    <w:rsid w:val="02EC108F"/>
    <w:rsid w:val="02FF034A"/>
    <w:rsid w:val="030A1C2A"/>
    <w:rsid w:val="03130C9A"/>
    <w:rsid w:val="031B3B28"/>
    <w:rsid w:val="036118B7"/>
    <w:rsid w:val="03826873"/>
    <w:rsid w:val="03863A4F"/>
    <w:rsid w:val="03EC461B"/>
    <w:rsid w:val="04092C07"/>
    <w:rsid w:val="040B663E"/>
    <w:rsid w:val="040F3E66"/>
    <w:rsid w:val="04AE18D1"/>
    <w:rsid w:val="04E35692"/>
    <w:rsid w:val="04F069BD"/>
    <w:rsid w:val="05047743"/>
    <w:rsid w:val="05723C7C"/>
    <w:rsid w:val="05D55F1F"/>
    <w:rsid w:val="05E277B3"/>
    <w:rsid w:val="06273385"/>
    <w:rsid w:val="06531752"/>
    <w:rsid w:val="06E44473"/>
    <w:rsid w:val="071F2A3E"/>
    <w:rsid w:val="077D2DD8"/>
    <w:rsid w:val="077E74F8"/>
    <w:rsid w:val="07834FAC"/>
    <w:rsid w:val="07971DF3"/>
    <w:rsid w:val="079F680F"/>
    <w:rsid w:val="07E5409F"/>
    <w:rsid w:val="083A127B"/>
    <w:rsid w:val="085801BC"/>
    <w:rsid w:val="086B6200"/>
    <w:rsid w:val="09FB7366"/>
    <w:rsid w:val="0A611896"/>
    <w:rsid w:val="0A8A41C5"/>
    <w:rsid w:val="0A94752C"/>
    <w:rsid w:val="0AB87005"/>
    <w:rsid w:val="0AE20B0A"/>
    <w:rsid w:val="0AF3623C"/>
    <w:rsid w:val="0AFB7D1B"/>
    <w:rsid w:val="0C0F33F3"/>
    <w:rsid w:val="0C1E0AFD"/>
    <w:rsid w:val="0C1F60EC"/>
    <w:rsid w:val="0C410AA7"/>
    <w:rsid w:val="0C4A1EDF"/>
    <w:rsid w:val="0C5E25D5"/>
    <w:rsid w:val="0C9E098A"/>
    <w:rsid w:val="0C9F5B9F"/>
    <w:rsid w:val="0CAF61E6"/>
    <w:rsid w:val="0D857C63"/>
    <w:rsid w:val="0DD619D6"/>
    <w:rsid w:val="0DEA65B5"/>
    <w:rsid w:val="0DF13A98"/>
    <w:rsid w:val="0E2A1C4C"/>
    <w:rsid w:val="0E3C75E8"/>
    <w:rsid w:val="0EEF4E8D"/>
    <w:rsid w:val="0F01138E"/>
    <w:rsid w:val="0F4B669A"/>
    <w:rsid w:val="0F5F6446"/>
    <w:rsid w:val="0FA74A27"/>
    <w:rsid w:val="0FD26785"/>
    <w:rsid w:val="10296A4A"/>
    <w:rsid w:val="102E1B18"/>
    <w:rsid w:val="1060742F"/>
    <w:rsid w:val="106803CD"/>
    <w:rsid w:val="10BC6331"/>
    <w:rsid w:val="11164A85"/>
    <w:rsid w:val="11274EE5"/>
    <w:rsid w:val="11471B69"/>
    <w:rsid w:val="12180BBD"/>
    <w:rsid w:val="12A90552"/>
    <w:rsid w:val="13031039"/>
    <w:rsid w:val="133E099F"/>
    <w:rsid w:val="13467824"/>
    <w:rsid w:val="137455F6"/>
    <w:rsid w:val="13894B56"/>
    <w:rsid w:val="13B43E61"/>
    <w:rsid w:val="14076907"/>
    <w:rsid w:val="14173F06"/>
    <w:rsid w:val="141F475E"/>
    <w:rsid w:val="14200447"/>
    <w:rsid w:val="14386639"/>
    <w:rsid w:val="143D01DB"/>
    <w:rsid w:val="149D7139"/>
    <w:rsid w:val="14D94748"/>
    <w:rsid w:val="14ED4E63"/>
    <w:rsid w:val="152A4CC8"/>
    <w:rsid w:val="152E4A94"/>
    <w:rsid w:val="155676B0"/>
    <w:rsid w:val="15736075"/>
    <w:rsid w:val="15E16C1D"/>
    <w:rsid w:val="15FF3540"/>
    <w:rsid w:val="160349AB"/>
    <w:rsid w:val="162064D9"/>
    <w:rsid w:val="16497053"/>
    <w:rsid w:val="164E4CC1"/>
    <w:rsid w:val="16E6339A"/>
    <w:rsid w:val="1776002C"/>
    <w:rsid w:val="17763889"/>
    <w:rsid w:val="17E90B9D"/>
    <w:rsid w:val="18075049"/>
    <w:rsid w:val="18187335"/>
    <w:rsid w:val="1847137D"/>
    <w:rsid w:val="18743D16"/>
    <w:rsid w:val="18C8788D"/>
    <w:rsid w:val="190E59FE"/>
    <w:rsid w:val="1927028C"/>
    <w:rsid w:val="196A1E12"/>
    <w:rsid w:val="19894F54"/>
    <w:rsid w:val="19940109"/>
    <w:rsid w:val="19AB5F69"/>
    <w:rsid w:val="19B44FB0"/>
    <w:rsid w:val="19DD2EB7"/>
    <w:rsid w:val="1A243401"/>
    <w:rsid w:val="1A931655"/>
    <w:rsid w:val="1AE36CE9"/>
    <w:rsid w:val="1B826631"/>
    <w:rsid w:val="1C454170"/>
    <w:rsid w:val="1CAE64BA"/>
    <w:rsid w:val="1CE75C51"/>
    <w:rsid w:val="1CFE5619"/>
    <w:rsid w:val="1D3F048A"/>
    <w:rsid w:val="1E0A001A"/>
    <w:rsid w:val="1E1E593E"/>
    <w:rsid w:val="1E391DB3"/>
    <w:rsid w:val="1EB26790"/>
    <w:rsid w:val="1EDD23FC"/>
    <w:rsid w:val="1F713AC0"/>
    <w:rsid w:val="1F720A5F"/>
    <w:rsid w:val="1FC04427"/>
    <w:rsid w:val="1FC55C33"/>
    <w:rsid w:val="1FF86AF2"/>
    <w:rsid w:val="200056FB"/>
    <w:rsid w:val="200D4526"/>
    <w:rsid w:val="20597730"/>
    <w:rsid w:val="20664BB5"/>
    <w:rsid w:val="206E52B8"/>
    <w:rsid w:val="20AE781D"/>
    <w:rsid w:val="20BD4367"/>
    <w:rsid w:val="20DC5E78"/>
    <w:rsid w:val="20F71F25"/>
    <w:rsid w:val="211E4363"/>
    <w:rsid w:val="21423675"/>
    <w:rsid w:val="215D514D"/>
    <w:rsid w:val="21667363"/>
    <w:rsid w:val="220D5A31"/>
    <w:rsid w:val="22A51440"/>
    <w:rsid w:val="2312222F"/>
    <w:rsid w:val="23314852"/>
    <w:rsid w:val="2344606E"/>
    <w:rsid w:val="235A678A"/>
    <w:rsid w:val="237E662A"/>
    <w:rsid w:val="23A32D3D"/>
    <w:rsid w:val="23D81FDE"/>
    <w:rsid w:val="23E31BAB"/>
    <w:rsid w:val="24870E7D"/>
    <w:rsid w:val="249E0BC2"/>
    <w:rsid w:val="24B50AA9"/>
    <w:rsid w:val="250D45D9"/>
    <w:rsid w:val="25202371"/>
    <w:rsid w:val="252E1F46"/>
    <w:rsid w:val="25577ED0"/>
    <w:rsid w:val="25641764"/>
    <w:rsid w:val="25C7728B"/>
    <w:rsid w:val="25D5166F"/>
    <w:rsid w:val="268044BB"/>
    <w:rsid w:val="26BD630D"/>
    <w:rsid w:val="26E30CDC"/>
    <w:rsid w:val="26EA2685"/>
    <w:rsid w:val="271B68B7"/>
    <w:rsid w:val="27DA0163"/>
    <w:rsid w:val="27DF65F5"/>
    <w:rsid w:val="283B4AC7"/>
    <w:rsid w:val="28482B05"/>
    <w:rsid w:val="28644F24"/>
    <w:rsid w:val="286E3BC6"/>
    <w:rsid w:val="28700AC7"/>
    <w:rsid w:val="28966C30"/>
    <w:rsid w:val="289D3530"/>
    <w:rsid w:val="28F36F76"/>
    <w:rsid w:val="290676DC"/>
    <w:rsid w:val="29C25891"/>
    <w:rsid w:val="29F714A0"/>
    <w:rsid w:val="2A5D7C8E"/>
    <w:rsid w:val="2AA61387"/>
    <w:rsid w:val="2AAA1F8B"/>
    <w:rsid w:val="2AD96D00"/>
    <w:rsid w:val="2AF845FD"/>
    <w:rsid w:val="2AFB6893"/>
    <w:rsid w:val="2B035E9D"/>
    <w:rsid w:val="2B1F1409"/>
    <w:rsid w:val="2BA534A8"/>
    <w:rsid w:val="2BD414DD"/>
    <w:rsid w:val="2C0E2ED8"/>
    <w:rsid w:val="2C250D85"/>
    <w:rsid w:val="2C526A5A"/>
    <w:rsid w:val="2C814D8D"/>
    <w:rsid w:val="2CA06BC3"/>
    <w:rsid w:val="2CA864E0"/>
    <w:rsid w:val="2CC41B02"/>
    <w:rsid w:val="2CC80A91"/>
    <w:rsid w:val="2CEC747D"/>
    <w:rsid w:val="2CF021D7"/>
    <w:rsid w:val="2CF851CD"/>
    <w:rsid w:val="2D9C31D1"/>
    <w:rsid w:val="2DE14B3C"/>
    <w:rsid w:val="2E9B7C83"/>
    <w:rsid w:val="2EE45D6B"/>
    <w:rsid w:val="2EE67135"/>
    <w:rsid w:val="2F497BB7"/>
    <w:rsid w:val="2F776B52"/>
    <w:rsid w:val="2F9C59C9"/>
    <w:rsid w:val="2FD03C06"/>
    <w:rsid w:val="303D3985"/>
    <w:rsid w:val="3062163D"/>
    <w:rsid w:val="30650573"/>
    <w:rsid w:val="306E7EBB"/>
    <w:rsid w:val="309E3BD0"/>
    <w:rsid w:val="30D756C5"/>
    <w:rsid w:val="31140B8A"/>
    <w:rsid w:val="315F008F"/>
    <w:rsid w:val="3197546D"/>
    <w:rsid w:val="31A36367"/>
    <w:rsid w:val="31B23A98"/>
    <w:rsid w:val="31B55F2A"/>
    <w:rsid w:val="32545820"/>
    <w:rsid w:val="32FC394F"/>
    <w:rsid w:val="335737B1"/>
    <w:rsid w:val="33692036"/>
    <w:rsid w:val="33A26CA1"/>
    <w:rsid w:val="33A53D1B"/>
    <w:rsid w:val="33B51A84"/>
    <w:rsid w:val="33EF143A"/>
    <w:rsid w:val="34460B8B"/>
    <w:rsid w:val="34750D1D"/>
    <w:rsid w:val="34BA37F6"/>
    <w:rsid w:val="34BF705E"/>
    <w:rsid w:val="34C752A4"/>
    <w:rsid w:val="34FA4749"/>
    <w:rsid w:val="35011425"/>
    <w:rsid w:val="35060026"/>
    <w:rsid w:val="35254BF7"/>
    <w:rsid w:val="354613F6"/>
    <w:rsid w:val="354B1C7C"/>
    <w:rsid w:val="354D6418"/>
    <w:rsid w:val="35727C2D"/>
    <w:rsid w:val="35BF5209"/>
    <w:rsid w:val="35C3516C"/>
    <w:rsid w:val="35F10B05"/>
    <w:rsid w:val="361C5BD6"/>
    <w:rsid w:val="362601B4"/>
    <w:rsid w:val="362A1602"/>
    <w:rsid w:val="362F270B"/>
    <w:rsid w:val="363B067A"/>
    <w:rsid w:val="3665184D"/>
    <w:rsid w:val="369A67BC"/>
    <w:rsid w:val="36E70B22"/>
    <w:rsid w:val="378E2D18"/>
    <w:rsid w:val="37921173"/>
    <w:rsid w:val="379C3687"/>
    <w:rsid w:val="38154479"/>
    <w:rsid w:val="381C69BD"/>
    <w:rsid w:val="38233FA0"/>
    <w:rsid w:val="38686D31"/>
    <w:rsid w:val="386E6A50"/>
    <w:rsid w:val="38C06F01"/>
    <w:rsid w:val="38FF14A6"/>
    <w:rsid w:val="39180AEB"/>
    <w:rsid w:val="395D258B"/>
    <w:rsid w:val="395E321B"/>
    <w:rsid w:val="399D39D2"/>
    <w:rsid w:val="39A84565"/>
    <w:rsid w:val="3A2940F7"/>
    <w:rsid w:val="3A565D13"/>
    <w:rsid w:val="3A6619DD"/>
    <w:rsid w:val="3A8B419B"/>
    <w:rsid w:val="3A9D40B6"/>
    <w:rsid w:val="3AAA1C17"/>
    <w:rsid w:val="3AB6680E"/>
    <w:rsid w:val="3AD35353"/>
    <w:rsid w:val="3ADB0022"/>
    <w:rsid w:val="3B06492D"/>
    <w:rsid w:val="3B306EA8"/>
    <w:rsid w:val="3B5A363D"/>
    <w:rsid w:val="3C134F1C"/>
    <w:rsid w:val="3C215F09"/>
    <w:rsid w:val="3CD662DF"/>
    <w:rsid w:val="3D017CF6"/>
    <w:rsid w:val="3D1B3C03"/>
    <w:rsid w:val="3D35682A"/>
    <w:rsid w:val="3D446D65"/>
    <w:rsid w:val="3D543505"/>
    <w:rsid w:val="3D8E75CE"/>
    <w:rsid w:val="3D8F6A8C"/>
    <w:rsid w:val="3DE046E4"/>
    <w:rsid w:val="3DEC68DB"/>
    <w:rsid w:val="3E1D0952"/>
    <w:rsid w:val="3E36774F"/>
    <w:rsid w:val="3ECD79CB"/>
    <w:rsid w:val="3F023A70"/>
    <w:rsid w:val="3F3441A5"/>
    <w:rsid w:val="3F3B0FCC"/>
    <w:rsid w:val="3F5B1501"/>
    <w:rsid w:val="3F8C7AD1"/>
    <w:rsid w:val="3FCF0BD4"/>
    <w:rsid w:val="404D430C"/>
    <w:rsid w:val="41932F14"/>
    <w:rsid w:val="41CB477D"/>
    <w:rsid w:val="41CD5EA7"/>
    <w:rsid w:val="41E53E7C"/>
    <w:rsid w:val="421309EA"/>
    <w:rsid w:val="421A3603"/>
    <w:rsid w:val="4224068F"/>
    <w:rsid w:val="427E6CA3"/>
    <w:rsid w:val="430A3B9B"/>
    <w:rsid w:val="432B1DC2"/>
    <w:rsid w:val="435125E5"/>
    <w:rsid w:val="43580A8C"/>
    <w:rsid w:val="435C1F1C"/>
    <w:rsid w:val="437B7663"/>
    <w:rsid w:val="43992E14"/>
    <w:rsid w:val="43A643FA"/>
    <w:rsid w:val="43E2516D"/>
    <w:rsid w:val="43E25291"/>
    <w:rsid w:val="44166A5A"/>
    <w:rsid w:val="447943E7"/>
    <w:rsid w:val="448D7806"/>
    <w:rsid w:val="449000D0"/>
    <w:rsid w:val="449A6429"/>
    <w:rsid w:val="44B23957"/>
    <w:rsid w:val="44E8249C"/>
    <w:rsid w:val="44FF20C1"/>
    <w:rsid w:val="45444CD8"/>
    <w:rsid w:val="457E617A"/>
    <w:rsid w:val="45897AC1"/>
    <w:rsid w:val="4599733B"/>
    <w:rsid w:val="45AA2725"/>
    <w:rsid w:val="45CB0151"/>
    <w:rsid w:val="45EC3A2B"/>
    <w:rsid w:val="460728F4"/>
    <w:rsid w:val="460B0665"/>
    <w:rsid w:val="463A1231"/>
    <w:rsid w:val="46691693"/>
    <w:rsid w:val="469F0A9E"/>
    <w:rsid w:val="46C5423B"/>
    <w:rsid w:val="46E839E5"/>
    <w:rsid w:val="47465E0B"/>
    <w:rsid w:val="47557ACE"/>
    <w:rsid w:val="47685334"/>
    <w:rsid w:val="479B74B7"/>
    <w:rsid w:val="479E3C8F"/>
    <w:rsid w:val="47C737CE"/>
    <w:rsid w:val="47D32185"/>
    <w:rsid w:val="47E07483"/>
    <w:rsid w:val="4843441C"/>
    <w:rsid w:val="487564A5"/>
    <w:rsid w:val="488063CB"/>
    <w:rsid w:val="48D9385D"/>
    <w:rsid w:val="48E51A27"/>
    <w:rsid w:val="48E82875"/>
    <w:rsid w:val="494F30E0"/>
    <w:rsid w:val="49725D2E"/>
    <w:rsid w:val="497E2A28"/>
    <w:rsid w:val="49B06BFD"/>
    <w:rsid w:val="49F25388"/>
    <w:rsid w:val="4A6A33D1"/>
    <w:rsid w:val="4AC23537"/>
    <w:rsid w:val="4AC64CA6"/>
    <w:rsid w:val="4AC7293F"/>
    <w:rsid w:val="4AE9312F"/>
    <w:rsid w:val="4AFC60F0"/>
    <w:rsid w:val="4B4B11F4"/>
    <w:rsid w:val="4BCA5A3B"/>
    <w:rsid w:val="4BEA681C"/>
    <w:rsid w:val="4C244078"/>
    <w:rsid w:val="4C2E5A89"/>
    <w:rsid w:val="4C524F47"/>
    <w:rsid w:val="4C5966FB"/>
    <w:rsid w:val="4CA3657E"/>
    <w:rsid w:val="4CCC3C6F"/>
    <w:rsid w:val="4D0E66E5"/>
    <w:rsid w:val="4D145005"/>
    <w:rsid w:val="4D966289"/>
    <w:rsid w:val="4DBA3214"/>
    <w:rsid w:val="4DF96696"/>
    <w:rsid w:val="4E6E0739"/>
    <w:rsid w:val="4EB15812"/>
    <w:rsid w:val="4EE80B08"/>
    <w:rsid w:val="4F255F02"/>
    <w:rsid w:val="4FC13833"/>
    <w:rsid w:val="50897608"/>
    <w:rsid w:val="508A32B0"/>
    <w:rsid w:val="50C72411"/>
    <w:rsid w:val="50D95330"/>
    <w:rsid w:val="511D0F78"/>
    <w:rsid w:val="51380BCD"/>
    <w:rsid w:val="513C75D3"/>
    <w:rsid w:val="519E7677"/>
    <w:rsid w:val="5245699D"/>
    <w:rsid w:val="5277735B"/>
    <w:rsid w:val="52777BA5"/>
    <w:rsid w:val="52C6444D"/>
    <w:rsid w:val="531719BC"/>
    <w:rsid w:val="537C6538"/>
    <w:rsid w:val="54016E61"/>
    <w:rsid w:val="548537D4"/>
    <w:rsid w:val="54AB710B"/>
    <w:rsid w:val="54AF247D"/>
    <w:rsid w:val="556C67D7"/>
    <w:rsid w:val="55B464A8"/>
    <w:rsid w:val="56415CFD"/>
    <w:rsid w:val="56982C7E"/>
    <w:rsid w:val="56A13B09"/>
    <w:rsid w:val="56F3629C"/>
    <w:rsid w:val="57075C96"/>
    <w:rsid w:val="572B0613"/>
    <w:rsid w:val="57E54317"/>
    <w:rsid w:val="58690E3A"/>
    <w:rsid w:val="58743095"/>
    <w:rsid w:val="58D263C5"/>
    <w:rsid w:val="5960001A"/>
    <w:rsid w:val="59BE1867"/>
    <w:rsid w:val="5A380B96"/>
    <w:rsid w:val="5AA30E9F"/>
    <w:rsid w:val="5B062A42"/>
    <w:rsid w:val="5B6E56E8"/>
    <w:rsid w:val="5BA5225B"/>
    <w:rsid w:val="5BCD51C4"/>
    <w:rsid w:val="5BF37867"/>
    <w:rsid w:val="5C0A0310"/>
    <w:rsid w:val="5CBF559E"/>
    <w:rsid w:val="5DA930B5"/>
    <w:rsid w:val="5DF209F4"/>
    <w:rsid w:val="5E0558A5"/>
    <w:rsid w:val="5E0D236F"/>
    <w:rsid w:val="5E1C7DE3"/>
    <w:rsid w:val="5E2838CC"/>
    <w:rsid w:val="5EB400EF"/>
    <w:rsid w:val="5EDF7832"/>
    <w:rsid w:val="5F530EF2"/>
    <w:rsid w:val="5F8940E8"/>
    <w:rsid w:val="5F9174BA"/>
    <w:rsid w:val="5F94195C"/>
    <w:rsid w:val="5FAC34CC"/>
    <w:rsid w:val="5FC27847"/>
    <w:rsid w:val="608A3F50"/>
    <w:rsid w:val="60E8480C"/>
    <w:rsid w:val="60F65306"/>
    <w:rsid w:val="61452399"/>
    <w:rsid w:val="62922E0D"/>
    <w:rsid w:val="62C9149E"/>
    <w:rsid w:val="62CE28E6"/>
    <w:rsid w:val="63597E24"/>
    <w:rsid w:val="63D86F45"/>
    <w:rsid w:val="640D3BE6"/>
    <w:rsid w:val="6474425C"/>
    <w:rsid w:val="64746C6E"/>
    <w:rsid w:val="64CC0858"/>
    <w:rsid w:val="65006FEF"/>
    <w:rsid w:val="652A37D1"/>
    <w:rsid w:val="653D2227"/>
    <w:rsid w:val="654543C3"/>
    <w:rsid w:val="654A4F35"/>
    <w:rsid w:val="656F0784"/>
    <w:rsid w:val="65C1321F"/>
    <w:rsid w:val="66047B48"/>
    <w:rsid w:val="665E3732"/>
    <w:rsid w:val="66833198"/>
    <w:rsid w:val="66846F11"/>
    <w:rsid w:val="66C2220F"/>
    <w:rsid w:val="67753429"/>
    <w:rsid w:val="679348FA"/>
    <w:rsid w:val="67B10E20"/>
    <w:rsid w:val="68415D17"/>
    <w:rsid w:val="68500530"/>
    <w:rsid w:val="68EC3C32"/>
    <w:rsid w:val="68ED228A"/>
    <w:rsid w:val="69444284"/>
    <w:rsid w:val="69520C2E"/>
    <w:rsid w:val="696764B9"/>
    <w:rsid w:val="697563C2"/>
    <w:rsid w:val="697E571F"/>
    <w:rsid w:val="69B30178"/>
    <w:rsid w:val="69CA3620"/>
    <w:rsid w:val="69CB7FE7"/>
    <w:rsid w:val="69D33B54"/>
    <w:rsid w:val="69F71B66"/>
    <w:rsid w:val="6A0078BC"/>
    <w:rsid w:val="6A4D41E9"/>
    <w:rsid w:val="6A7B2CCA"/>
    <w:rsid w:val="6A8A0115"/>
    <w:rsid w:val="6A932C8C"/>
    <w:rsid w:val="6AC37FB5"/>
    <w:rsid w:val="6B025340"/>
    <w:rsid w:val="6B1421F0"/>
    <w:rsid w:val="6B516267"/>
    <w:rsid w:val="6B673089"/>
    <w:rsid w:val="6BAE017C"/>
    <w:rsid w:val="6BBE4C73"/>
    <w:rsid w:val="6BBF2EC5"/>
    <w:rsid w:val="6BD50F95"/>
    <w:rsid w:val="6C3062DB"/>
    <w:rsid w:val="6C42752C"/>
    <w:rsid w:val="6CC475C3"/>
    <w:rsid w:val="6CEC4142"/>
    <w:rsid w:val="6D434711"/>
    <w:rsid w:val="6D486AFE"/>
    <w:rsid w:val="6D5238C5"/>
    <w:rsid w:val="6DB61FA2"/>
    <w:rsid w:val="6DC04039"/>
    <w:rsid w:val="6DCD1231"/>
    <w:rsid w:val="6DD76D3C"/>
    <w:rsid w:val="6DDD14CC"/>
    <w:rsid w:val="6DF148F4"/>
    <w:rsid w:val="6E251531"/>
    <w:rsid w:val="6E5A7B9C"/>
    <w:rsid w:val="6E811FDA"/>
    <w:rsid w:val="6F221B63"/>
    <w:rsid w:val="6F685621"/>
    <w:rsid w:val="6FB67229"/>
    <w:rsid w:val="6FE43E1F"/>
    <w:rsid w:val="6FF00911"/>
    <w:rsid w:val="6FF72E40"/>
    <w:rsid w:val="70144F60"/>
    <w:rsid w:val="703674CE"/>
    <w:rsid w:val="71771B4C"/>
    <w:rsid w:val="71E75B6E"/>
    <w:rsid w:val="72031C1B"/>
    <w:rsid w:val="72376BF2"/>
    <w:rsid w:val="7275334E"/>
    <w:rsid w:val="72DA05FA"/>
    <w:rsid w:val="72FE0BBA"/>
    <w:rsid w:val="730C560C"/>
    <w:rsid w:val="73260D1B"/>
    <w:rsid w:val="735C4039"/>
    <w:rsid w:val="73751A30"/>
    <w:rsid w:val="73CF3490"/>
    <w:rsid w:val="73E36422"/>
    <w:rsid w:val="744877CF"/>
    <w:rsid w:val="748F004B"/>
    <w:rsid w:val="74C65A36"/>
    <w:rsid w:val="750A2CD7"/>
    <w:rsid w:val="756C0EA0"/>
    <w:rsid w:val="756E631C"/>
    <w:rsid w:val="757A210D"/>
    <w:rsid w:val="758D4EA4"/>
    <w:rsid w:val="759365F4"/>
    <w:rsid w:val="75B3511C"/>
    <w:rsid w:val="766146C3"/>
    <w:rsid w:val="769C4BC5"/>
    <w:rsid w:val="769E5DCD"/>
    <w:rsid w:val="76C65B32"/>
    <w:rsid w:val="76ED63C6"/>
    <w:rsid w:val="77804B1B"/>
    <w:rsid w:val="779B7915"/>
    <w:rsid w:val="77A7563B"/>
    <w:rsid w:val="77D30FFF"/>
    <w:rsid w:val="782D5F38"/>
    <w:rsid w:val="78507213"/>
    <w:rsid w:val="78590081"/>
    <w:rsid w:val="78627EE7"/>
    <w:rsid w:val="78B26191"/>
    <w:rsid w:val="791F19F3"/>
    <w:rsid w:val="7925031F"/>
    <w:rsid w:val="792702FB"/>
    <w:rsid w:val="79687C77"/>
    <w:rsid w:val="798677EE"/>
    <w:rsid w:val="79C11BD2"/>
    <w:rsid w:val="79D62A71"/>
    <w:rsid w:val="7A3442C9"/>
    <w:rsid w:val="7A7B26AD"/>
    <w:rsid w:val="7AB27E38"/>
    <w:rsid w:val="7AFB3DA0"/>
    <w:rsid w:val="7B3A2568"/>
    <w:rsid w:val="7B5C3B71"/>
    <w:rsid w:val="7B615D46"/>
    <w:rsid w:val="7BCE0F02"/>
    <w:rsid w:val="7C611D76"/>
    <w:rsid w:val="7C623E0B"/>
    <w:rsid w:val="7CF5040F"/>
    <w:rsid w:val="7CF97C1F"/>
    <w:rsid w:val="7D3A5440"/>
    <w:rsid w:val="7D7D1F92"/>
    <w:rsid w:val="7E092A30"/>
    <w:rsid w:val="7E620B08"/>
    <w:rsid w:val="7E6D4779"/>
    <w:rsid w:val="7E6F077A"/>
    <w:rsid w:val="7E98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basedOn w:val="1"/>
    <w:qFormat/>
    <w:uiPriority w:val="1"/>
    <w:pPr>
      <w:ind w:left="619" w:right="631"/>
      <w:jc w:val="center"/>
    </w:pPr>
    <w:rPr>
      <w:rFonts w:ascii="宋体" w:hAnsi="宋体" w:eastAsia="宋体" w:cs="宋体"/>
      <w:sz w:val="44"/>
      <w:szCs w:val="4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333333"/>
      <w:u w:val="none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4461</Words>
  <Characters>4589</Characters>
  <Lines>0</Lines>
  <Paragraphs>0</Paragraphs>
  <TotalTime>2</TotalTime>
  <ScaleCrop>false</ScaleCrop>
  <LinksUpToDate>false</LinksUpToDate>
  <CharactersWithSpaces>4650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2023-04-17T06:47:00Z</dcterms:created>
  <dc:creator>Administrator</dc:creator>
  <cp:lastModifiedBy>Administrator</cp:lastModifiedBy>
  <cp:lastPrinted>2023-05-16T06:22:00Z</cp:lastPrinted>
  <dcterms:modified xsi:type="dcterms:W3CDTF">2023-05-19T08:48:28Z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213715AA4A0B45A08E140D5444EECF8E_13</vt:lpwstr>
  </property>
</Properties>
</file>